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450C" w:rsidRPr="00301CD7" w:rsidRDefault="0065450C" w:rsidP="0065450C">
      <w:pPr>
        <w:spacing w:line="360" w:lineRule="auto"/>
        <w:jc w:val="left"/>
        <w:rPr>
          <w:rFonts w:ascii="宋体" w:hAnsi="宋体" w:cs="宋体"/>
          <w:szCs w:val="21"/>
          <w:lang/>
        </w:rPr>
      </w:pPr>
      <w:r w:rsidRPr="00301CD7">
        <w:rPr>
          <w:rFonts w:ascii="宋体" w:hAnsi="宋体" w:cs="宋体" w:hint="eastAsia"/>
          <w:szCs w:val="21"/>
          <w:lang/>
        </w:rPr>
        <w:t>1、《埋地钢质管道防腐保温层技术标准》（GB/T 50538-2010）执行</w:t>
      </w:r>
    </w:p>
    <w:p w:rsidR="0065450C" w:rsidRPr="00301CD7" w:rsidRDefault="0065450C" w:rsidP="0065450C">
      <w:pPr>
        <w:spacing w:line="360" w:lineRule="auto"/>
        <w:jc w:val="left"/>
        <w:rPr>
          <w:rFonts w:ascii="宋体" w:hAnsi="宋体" w:cs="宋体"/>
          <w:szCs w:val="21"/>
          <w:lang/>
        </w:rPr>
      </w:pPr>
      <w:r w:rsidRPr="00301CD7">
        <w:rPr>
          <w:rFonts w:ascii="宋体" w:hAnsi="宋体" w:cs="宋体" w:hint="eastAsia"/>
          <w:szCs w:val="21"/>
          <w:lang/>
        </w:rPr>
        <w:t>2、</w:t>
      </w:r>
      <w:r w:rsidRPr="00301CD7">
        <w:rPr>
          <w:rFonts w:ascii="宋体" w:hAnsi="宋体" w:cs="宋体"/>
          <w:szCs w:val="21"/>
          <w:lang/>
        </w:rPr>
        <w:t>防护</w:t>
      </w:r>
      <w:proofErr w:type="gramStart"/>
      <w:r w:rsidRPr="00301CD7">
        <w:rPr>
          <w:rFonts w:ascii="宋体" w:hAnsi="宋体" w:cs="宋体"/>
          <w:szCs w:val="21"/>
          <w:lang/>
        </w:rPr>
        <w:t>层材料</w:t>
      </w:r>
      <w:proofErr w:type="gramEnd"/>
      <w:r w:rsidRPr="00301CD7">
        <w:rPr>
          <w:rFonts w:ascii="宋体" w:hAnsi="宋体" w:cs="宋体"/>
          <w:szCs w:val="21"/>
          <w:lang/>
        </w:rPr>
        <w:t>采用聚乙烯，聚乙烯原料及压制片材的性能应符合表1的规定。</w:t>
      </w:r>
    </w:p>
    <w:p w:rsidR="0065450C" w:rsidRPr="00301CD7" w:rsidRDefault="0065450C" w:rsidP="0065450C">
      <w:pPr>
        <w:spacing w:line="360" w:lineRule="auto"/>
        <w:jc w:val="center"/>
        <w:rPr>
          <w:rFonts w:ascii="宋体" w:hAnsi="宋体" w:cs="宋体"/>
          <w:szCs w:val="21"/>
          <w:lang/>
        </w:rPr>
      </w:pPr>
      <w:r w:rsidRPr="00301CD7">
        <w:rPr>
          <w:rFonts w:ascii="宋体" w:hAnsi="宋体" w:cs="宋体"/>
          <w:szCs w:val="21"/>
          <w:lang/>
        </w:rPr>
        <w:t>表1  “一步法”工艺的聚乙烯原料及压制片材的性能指标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3633"/>
        <w:gridCol w:w="2214"/>
        <w:gridCol w:w="2261"/>
      </w:tblGrid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序号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项目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指标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测试方法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1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密度（g/cm3）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0.93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GB/T4472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2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熔体指数（负荷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kg"/>
              </w:smartTagPr>
              <w:r w:rsidRPr="00301CD7">
                <w:rPr>
                  <w:rFonts w:ascii="宋体" w:hAnsi="宋体" w:cs="宋体"/>
                  <w:szCs w:val="21"/>
                  <w:lang/>
                </w:rPr>
                <w:t>5kg</w:t>
              </w:r>
            </w:smartTag>
            <w:r w:rsidRPr="00301CD7">
              <w:rPr>
                <w:rFonts w:ascii="宋体" w:hAnsi="宋体" w:cs="宋体"/>
                <w:szCs w:val="21"/>
                <w:lang/>
              </w:rPr>
              <w:t>）(g/10min)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≥0.7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GB/T3682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3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拉伸强度（</w:t>
            </w:r>
            <w:proofErr w:type="spellStart"/>
            <w:r w:rsidRPr="00301CD7">
              <w:rPr>
                <w:rFonts w:ascii="宋体" w:hAnsi="宋体" w:cs="宋体"/>
                <w:szCs w:val="21"/>
                <w:lang/>
              </w:rPr>
              <w:t>MPa</w:t>
            </w:r>
            <w:proofErr w:type="spellEnd"/>
            <w:r w:rsidRPr="00301CD7">
              <w:rPr>
                <w:rFonts w:ascii="宋体" w:hAnsi="宋体" w:cs="宋体"/>
                <w:szCs w:val="21"/>
                <w:lang/>
              </w:rPr>
              <w:t>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</w:t>
            </w:r>
            <w:r w:rsidRPr="00301CD7">
              <w:rPr>
                <w:rFonts w:ascii="宋体" w:hAnsi="宋体" w:cs="宋体" w:hint="eastAsia"/>
                <w:szCs w:val="21"/>
                <w:lang/>
              </w:rPr>
              <w:t>24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GB/T1040.2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4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断裂伸长率（%）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</w:t>
            </w:r>
            <w:r w:rsidRPr="00301CD7">
              <w:rPr>
                <w:rFonts w:ascii="宋体" w:hAnsi="宋体" w:cs="宋体" w:hint="eastAsia"/>
                <w:szCs w:val="21"/>
                <w:lang/>
              </w:rPr>
              <w:t>800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GB/T1040.2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5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proofErr w:type="gramStart"/>
            <w:r w:rsidRPr="00301CD7">
              <w:rPr>
                <w:rFonts w:ascii="宋体" w:hAnsi="宋体" w:cs="宋体"/>
                <w:szCs w:val="21"/>
                <w:lang/>
              </w:rPr>
              <w:t>维卡软化点</w:t>
            </w:r>
            <w:proofErr w:type="gramEnd"/>
            <w:r w:rsidRPr="00301CD7">
              <w:rPr>
                <w:rFonts w:ascii="宋体" w:hAnsi="宋体" w:cs="宋体"/>
                <w:szCs w:val="21"/>
                <w:lang/>
              </w:rPr>
              <w:t>（℃）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≥90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GB/T1633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6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脆化温度（℃）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≤-65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GB/T5470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 w:hint="eastAsia"/>
                <w:szCs w:val="21"/>
                <w:lang/>
              </w:rPr>
              <w:t>7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耐击穿电压强度（MV/m）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＞25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GB/T1408.1</w:t>
            </w:r>
          </w:p>
        </w:tc>
      </w:tr>
      <w:tr w:rsidR="0065450C" w:rsidRPr="00301CD7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 w:hint="eastAsia"/>
                <w:szCs w:val="21"/>
                <w:lang/>
              </w:rPr>
              <w:t>8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体积电阻率（</w:t>
            </w:r>
            <w:proofErr w:type="spellStart"/>
            <w:r w:rsidRPr="00301CD7">
              <w:rPr>
                <w:rFonts w:ascii="宋体" w:hAnsi="宋体" w:cs="宋体"/>
                <w:szCs w:val="21"/>
                <w:lang/>
              </w:rPr>
              <w:t>Ω•m</w:t>
            </w:r>
            <w:proofErr w:type="spellEnd"/>
            <w:r w:rsidRPr="00301CD7">
              <w:rPr>
                <w:rFonts w:ascii="宋体" w:hAnsi="宋体" w:cs="宋体"/>
                <w:szCs w:val="21"/>
                <w:lang/>
              </w:rPr>
              <w:t>）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≥1×1014</w:t>
            </w:r>
          </w:p>
        </w:tc>
        <w:tc>
          <w:tcPr>
            <w:tcW w:w="2261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GB/T1410</w:t>
            </w:r>
          </w:p>
        </w:tc>
      </w:tr>
      <w:tr w:rsidR="0065450C" w:rsidRPr="005340F0" w:rsidTr="006D6C43">
        <w:tc>
          <w:tcPr>
            <w:tcW w:w="748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 w:hint="eastAsia"/>
                <w:szCs w:val="21"/>
                <w:lang/>
              </w:rPr>
              <w:t>9</w:t>
            </w:r>
          </w:p>
        </w:tc>
        <w:tc>
          <w:tcPr>
            <w:tcW w:w="3633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耐化学介质腐蚀（浸泡7d）（%）</w:t>
            </w:r>
          </w:p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10%HCI</w:t>
            </w:r>
          </w:p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10%NaOH</w:t>
            </w:r>
          </w:p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3%NaCI</w:t>
            </w:r>
          </w:p>
        </w:tc>
        <w:tc>
          <w:tcPr>
            <w:tcW w:w="2214" w:type="dxa"/>
            <w:vAlign w:val="center"/>
          </w:tcPr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≥85</w:t>
            </w:r>
          </w:p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≥85</w:t>
            </w:r>
          </w:p>
          <w:p w:rsidR="0065450C" w:rsidRPr="00301CD7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≥85</w:t>
            </w:r>
          </w:p>
        </w:tc>
        <w:tc>
          <w:tcPr>
            <w:tcW w:w="2261" w:type="dxa"/>
            <w:vAlign w:val="center"/>
          </w:tcPr>
          <w:p w:rsidR="0065450C" w:rsidRPr="005340F0" w:rsidRDefault="0065450C" w:rsidP="006D6C43">
            <w:pPr>
              <w:spacing w:line="360" w:lineRule="auto"/>
              <w:jc w:val="center"/>
              <w:rPr>
                <w:rFonts w:ascii="宋体" w:hAnsi="宋体" w:cs="宋体"/>
                <w:szCs w:val="21"/>
                <w:lang/>
              </w:rPr>
            </w:pPr>
            <w:r w:rsidRPr="00301CD7">
              <w:rPr>
                <w:rFonts w:ascii="宋体" w:hAnsi="宋体" w:cs="宋体"/>
                <w:szCs w:val="21"/>
                <w:lang/>
              </w:rPr>
              <w:t>GB/T23257附录I</w:t>
            </w:r>
          </w:p>
        </w:tc>
      </w:tr>
    </w:tbl>
    <w:p w:rsidR="0065450C" w:rsidRDefault="0065450C" w:rsidP="0065450C">
      <w:pPr>
        <w:spacing w:line="360" w:lineRule="auto"/>
        <w:jc w:val="left"/>
        <w:rPr>
          <w:rFonts w:ascii="宋体" w:hAnsi="宋体" w:cs="宋体" w:hint="eastAsia"/>
          <w:szCs w:val="21"/>
          <w:lang/>
        </w:rPr>
      </w:pPr>
    </w:p>
    <w:p w:rsidR="00D60DD9" w:rsidRPr="0065450C" w:rsidRDefault="00D60DD9" w:rsidP="0065450C"/>
    <w:sectPr w:rsidR="00D60DD9" w:rsidRPr="0065450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C4" w:rsidRDefault="00EC24C4" w:rsidP="004A0574">
      <w:r>
        <w:separator/>
      </w:r>
    </w:p>
  </w:endnote>
  <w:endnote w:type="continuationSeparator" w:id="0">
    <w:p w:rsidR="00EC24C4" w:rsidRDefault="00EC24C4" w:rsidP="004A0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C4" w:rsidRDefault="00EC24C4" w:rsidP="004A0574">
      <w:r>
        <w:separator/>
      </w:r>
    </w:p>
  </w:footnote>
  <w:footnote w:type="continuationSeparator" w:id="0">
    <w:p w:rsidR="00EC24C4" w:rsidRDefault="00EC24C4" w:rsidP="004A0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B06D0E"/>
    <w:multiLevelType w:val="singleLevel"/>
    <w:tmpl w:val="92B06D0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01324"/>
    <w:rsid w:val="000C2D7E"/>
    <w:rsid w:val="00214C99"/>
    <w:rsid w:val="002310F6"/>
    <w:rsid w:val="002B7FF4"/>
    <w:rsid w:val="002D7F90"/>
    <w:rsid w:val="00301CD7"/>
    <w:rsid w:val="00302659"/>
    <w:rsid w:val="004A0574"/>
    <w:rsid w:val="00501324"/>
    <w:rsid w:val="005051E6"/>
    <w:rsid w:val="005322E9"/>
    <w:rsid w:val="0065450C"/>
    <w:rsid w:val="006631DB"/>
    <w:rsid w:val="00666F2D"/>
    <w:rsid w:val="0067019C"/>
    <w:rsid w:val="00687210"/>
    <w:rsid w:val="006F2FDA"/>
    <w:rsid w:val="007144A0"/>
    <w:rsid w:val="0071626E"/>
    <w:rsid w:val="007B7A48"/>
    <w:rsid w:val="007F09B5"/>
    <w:rsid w:val="00824BA3"/>
    <w:rsid w:val="00944E54"/>
    <w:rsid w:val="009E254F"/>
    <w:rsid w:val="00AE474A"/>
    <w:rsid w:val="00C42ABE"/>
    <w:rsid w:val="00CA3C71"/>
    <w:rsid w:val="00D141A1"/>
    <w:rsid w:val="00D60DD9"/>
    <w:rsid w:val="00D8475B"/>
    <w:rsid w:val="00E0427A"/>
    <w:rsid w:val="00E85E74"/>
    <w:rsid w:val="00EC24C4"/>
    <w:rsid w:val="00F30DA5"/>
    <w:rsid w:val="13721D8A"/>
    <w:rsid w:val="24824BB0"/>
    <w:rsid w:val="2AD17B67"/>
    <w:rsid w:val="69694E29"/>
    <w:rsid w:val="7032795D"/>
    <w:rsid w:val="758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3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0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0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A0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057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5">
    <w:name w:val="段"/>
    <w:qFormat/>
    <w:rsid w:val="00D60DD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052</cp:lastModifiedBy>
  <cp:revision>13</cp:revision>
  <dcterms:created xsi:type="dcterms:W3CDTF">2014-10-29T12:08:00Z</dcterms:created>
  <dcterms:modified xsi:type="dcterms:W3CDTF">2020-07-03T01:02:00Z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