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"/>
        <w:gridCol w:w="7571"/>
      </w:tblGrid>
      <w:tr w:rsidR="008F44E8" w:rsidTr="00361B58">
        <w:trPr>
          <w:jc w:val="center"/>
        </w:trPr>
        <w:tc>
          <w:tcPr>
            <w:tcW w:w="951" w:type="dxa"/>
            <w:vAlign w:val="center"/>
          </w:tcPr>
          <w:p w:rsidR="008F44E8" w:rsidRDefault="008F44E8" w:rsidP="00361B58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一</w:t>
            </w:r>
          </w:p>
        </w:tc>
        <w:tc>
          <w:tcPr>
            <w:tcW w:w="7571" w:type="dxa"/>
          </w:tcPr>
          <w:p w:rsidR="008F44E8" w:rsidRDefault="008F44E8" w:rsidP="00361B58">
            <w:pPr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项目概述：</w:t>
            </w:r>
          </w:p>
          <w:p w:rsidR="008F44E8" w:rsidRDefault="008F44E8" w:rsidP="00361B58">
            <w:pPr>
              <w:outlineLvl w:val="0"/>
              <w:rPr>
                <w:rFonts w:ascii="宋体"/>
                <w:szCs w:val="21"/>
                <w:vertAlign w:val="subscript"/>
              </w:rPr>
            </w:pPr>
            <w:r>
              <w:rPr>
                <w:rFonts w:ascii="宋体" w:hAnsi="宋体" w:hint="eastAsia"/>
              </w:rPr>
              <w:t>产品名称：异戊烯醇</w:t>
            </w:r>
          </w:p>
          <w:p w:rsidR="008F44E8" w:rsidRDefault="008F44E8" w:rsidP="00361B58">
            <w:pPr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</w:rPr>
              <w:t>产品用途：醇醚装置生产原料</w:t>
            </w:r>
          </w:p>
        </w:tc>
      </w:tr>
      <w:tr w:rsidR="008F44E8" w:rsidTr="00361B58">
        <w:trPr>
          <w:jc w:val="center"/>
        </w:trPr>
        <w:tc>
          <w:tcPr>
            <w:tcW w:w="951" w:type="dxa"/>
            <w:vAlign w:val="center"/>
          </w:tcPr>
          <w:p w:rsidR="008F44E8" w:rsidRDefault="008F44E8" w:rsidP="00361B58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二</w:t>
            </w:r>
          </w:p>
        </w:tc>
        <w:tc>
          <w:tcPr>
            <w:tcW w:w="7571" w:type="dxa"/>
          </w:tcPr>
          <w:p w:rsidR="008F44E8" w:rsidRDefault="008F44E8" w:rsidP="00361B58">
            <w:pPr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关键技术参数和要求：</w:t>
            </w:r>
          </w:p>
          <w:p w:rsidR="008F44E8" w:rsidRDefault="008F44E8" w:rsidP="00361B58">
            <w:pPr>
              <w:outlineLvl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产品质量标准</w:t>
            </w:r>
          </w:p>
          <w:p w:rsidR="008F44E8" w:rsidRDefault="008F44E8" w:rsidP="00361B58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标的物技术指标应满足如下要求：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8F44E8" w:rsidRDefault="008F44E8" w:rsidP="00361B58">
            <w:pPr>
              <w:ind w:firstLineChars="200" w:firstLine="42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664"/>
              <w:gridCol w:w="3060"/>
              <w:gridCol w:w="1620"/>
              <w:gridCol w:w="1980"/>
            </w:tblGrid>
            <w:tr w:rsidR="008F44E8" w:rsidTr="00361B58">
              <w:trPr>
                <w:trHeight w:val="450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项目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技术指标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试验方法</w:t>
                  </w:r>
                </w:p>
              </w:tc>
            </w:tr>
            <w:tr w:rsidR="008F44E8" w:rsidTr="00361B58">
              <w:trPr>
                <w:trHeight w:val="450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外观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无色透明液体，无机械杂质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黑体" w:hint="eastAsia"/>
                      <w:kern w:val="0"/>
                      <w:szCs w:val="21"/>
                    </w:rPr>
                    <w:t>目视法</w:t>
                  </w:r>
                </w:p>
              </w:tc>
            </w:tr>
            <w:tr w:rsidR="008F44E8" w:rsidTr="00361B58">
              <w:trPr>
                <w:trHeight w:val="438"/>
              </w:trPr>
              <w:tc>
                <w:tcPr>
                  <w:tcW w:w="6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left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色度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/Hazen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单位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(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铂</w:t>
                  </w:r>
                  <w:r>
                    <w:rPr>
                      <w:rFonts w:ascii="宋体" w:cs="宋体"/>
                      <w:kern w:val="0"/>
                      <w:szCs w:val="21"/>
                    </w:rPr>
                    <w:t>-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钴色号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 xml:space="preserve">)   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≤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hAnsi="宋体" w:cs="黑体"/>
                      <w:kern w:val="0"/>
                      <w:szCs w:val="21"/>
                    </w:rPr>
                  </w:pPr>
                  <w:r>
                    <w:rPr>
                      <w:rFonts w:ascii="宋体" w:hAnsi="宋体" w:cs="黑体"/>
                      <w:kern w:val="0"/>
                      <w:szCs w:val="21"/>
                    </w:rPr>
                    <w:t>GB/T 3143</w:t>
                  </w:r>
                </w:p>
              </w:tc>
            </w:tr>
            <w:tr w:rsidR="008F44E8" w:rsidTr="00361B58">
              <w:trPr>
                <w:trHeight w:val="438"/>
              </w:trPr>
              <w:tc>
                <w:tcPr>
                  <w:tcW w:w="6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left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异戊烯醇质量分数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 xml:space="preserve">/%   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≥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99.0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黑体" w:hint="eastAsia"/>
                      <w:kern w:val="0"/>
                      <w:szCs w:val="21"/>
                    </w:rPr>
                    <w:t>附录</w:t>
                  </w:r>
                  <w:r>
                    <w:rPr>
                      <w:rFonts w:ascii="宋体" w:hAnsi="宋体" w:cs="黑体"/>
                      <w:kern w:val="0"/>
                      <w:szCs w:val="21"/>
                    </w:rPr>
                    <w:t>A</w:t>
                  </w:r>
                </w:p>
              </w:tc>
            </w:tr>
            <w:tr w:rsidR="008F44E8" w:rsidTr="00361B58">
              <w:trPr>
                <w:trHeight w:val="438"/>
              </w:trPr>
              <w:tc>
                <w:tcPr>
                  <w:tcW w:w="6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left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水分质量分数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/%         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≤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0.1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黑体"/>
                      <w:kern w:val="0"/>
                      <w:szCs w:val="21"/>
                    </w:rPr>
                    <w:t>GB/T 6283</w:t>
                  </w:r>
                </w:p>
              </w:tc>
            </w:tr>
          </w:tbl>
          <w:p w:rsidR="008F44E8" w:rsidRDefault="008F44E8" w:rsidP="00361B58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</w:t>
            </w:r>
            <w:r>
              <w:rPr>
                <w:rFonts w:ascii="宋体" w:hAnsi="宋体"/>
                <w:szCs w:val="21"/>
              </w:rPr>
              <w:t xml:space="preserve">: </w:t>
            </w:r>
            <w:r>
              <w:rPr>
                <w:rFonts w:ascii="宋体" w:hAnsi="宋体" w:hint="eastAsia"/>
                <w:szCs w:val="21"/>
              </w:rPr>
              <w:t>目视法是指取试样</w:t>
            </w:r>
            <w:r>
              <w:rPr>
                <w:rFonts w:ascii="宋体" w:hAnsi="宋体"/>
                <w:szCs w:val="21"/>
              </w:rPr>
              <w:t>100mL</w:t>
            </w:r>
            <w:r>
              <w:rPr>
                <w:rFonts w:ascii="宋体" w:hAnsi="宋体" w:hint="eastAsia"/>
                <w:szCs w:val="21"/>
              </w:rPr>
              <w:t>，置于</w:t>
            </w:r>
            <w:r>
              <w:rPr>
                <w:rFonts w:ascii="宋体" w:hAnsi="宋体"/>
                <w:szCs w:val="21"/>
              </w:rPr>
              <w:t>100mL</w:t>
            </w:r>
            <w:r>
              <w:rPr>
                <w:rFonts w:ascii="宋体" w:hAnsi="宋体" w:hint="eastAsia"/>
                <w:szCs w:val="21"/>
              </w:rPr>
              <w:t>清洁、干燥的</w:t>
            </w:r>
            <w:r>
              <w:rPr>
                <w:rFonts w:hAnsi="宋体" w:cs="宋体" w:hint="eastAsia"/>
              </w:rPr>
              <w:t>具塞</w:t>
            </w:r>
            <w:r>
              <w:rPr>
                <w:rFonts w:ascii="宋体" w:hAnsi="宋体" w:hint="eastAsia"/>
                <w:szCs w:val="21"/>
              </w:rPr>
              <w:t>比色管中，在日光或日光灯透射下</w:t>
            </w:r>
            <w:r>
              <w:rPr>
                <w:rFonts w:hAnsi="宋体" w:cs="宋体" w:hint="eastAsia"/>
              </w:rPr>
              <w:t>垂直</w:t>
            </w:r>
            <w:r>
              <w:rPr>
                <w:rFonts w:ascii="宋体" w:hAnsi="宋体" w:hint="eastAsia"/>
                <w:szCs w:val="21"/>
              </w:rPr>
              <w:t>观察，应是无色透明液体、无机械杂质。</w:t>
            </w:r>
          </w:p>
          <w:p w:rsidR="008F44E8" w:rsidRDefault="008F44E8" w:rsidP="00361B58">
            <w:pPr>
              <w:outlineLvl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产品质保期</w:t>
            </w:r>
          </w:p>
          <w:p w:rsidR="008F44E8" w:rsidRDefault="008F44E8" w:rsidP="00361B58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自验收合格之日起一年。</w:t>
            </w:r>
          </w:p>
          <w:p w:rsidR="008F44E8" w:rsidRDefault="008F44E8" w:rsidP="00361B58">
            <w:pPr>
              <w:ind w:firstLineChars="200" w:firstLine="422"/>
              <w:rPr>
                <w:rFonts w:ascii="宋体"/>
                <w:b/>
                <w:szCs w:val="21"/>
              </w:rPr>
            </w:pPr>
          </w:p>
          <w:p w:rsidR="008F44E8" w:rsidRDefault="008F44E8" w:rsidP="00361B58">
            <w:pPr>
              <w:outlineLvl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3.</w:t>
            </w:r>
            <w:r>
              <w:rPr>
                <w:rFonts w:ascii="宋体" w:hAnsi="宋体" w:hint="eastAsia"/>
                <w:b/>
                <w:szCs w:val="21"/>
              </w:rPr>
              <w:t>产品标志、包装、运输要求</w:t>
            </w:r>
          </w:p>
          <w:p w:rsidR="008F44E8" w:rsidRDefault="008F44E8" w:rsidP="00361B58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AdobeHeitiStd-Regular" w:hint="eastAsia"/>
                <w:color w:val="000000"/>
                <w:kern w:val="0"/>
                <w:szCs w:val="21"/>
              </w:rPr>
              <w:t>标的物产品标志应随运输车辆同时送达。</w:t>
            </w:r>
          </w:p>
          <w:p w:rsidR="008F44E8" w:rsidRDefault="008F44E8" w:rsidP="00361B58">
            <w:pPr>
              <w:outlineLvl w:val="0"/>
              <w:rPr>
                <w:rFonts w:ascii="宋体"/>
                <w:b/>
                <w:szCs w:val="21"/>
              </w:rPr>
            </w:pPr>
          </w:p>
          <w:p w:rsidR="008F44E8" w:rsidRDefault="008F44E8" w:rsidP="00361B58">
            <w:pPr>
              <w:outlineLvl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4.</w:t>
            </w:r>
            <w:r>
              <w:rPr>
                <w:rFonts w:ascii="宋体" w:hAnsi="宋体" w:hint="eastAsia"/>
                <w:b/>
                <w:szCs w:val="21"/>
              </w:rPr>
              <w:t>资料交付要求</w:t>
            </w:r>
          </w:p>
          <w:p w:rsidR="008F44E8" w:rsidRDefault="008F44E8" w:rsidP="00361B58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中标人应按照如下约定提供技术资料：</w:t>
            </w:r>
          </w:p>
          <w:p w:rsidR="008F44E8" w:rsidRDefault="008F44E8" w:rsidP="00361B5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49"/>
              <w:gridCol w:w="2615"/>
              <w:gridCol w:w="1443"/>
              <w:gridCol w:w="2538"/>
            </w:tblGrid>
            <w:tr w:rsidR="008F44E8" w:rsidTr="00361B58"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44E8" w:rsidRDefault="008F44E8" w:rsidP="00361B58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44E8" w:rsidRDefault="008F44E8" w:rsidP="00361B58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资料名称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44E8" w:rsidRDefault="008F44E8" w:rsidP="00361B58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交付方式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44E8" w:rsidRDefault="008F44E8" w:rsidP="00361B58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数量及版式</w:t>
                  </w:r>
                </w:p>
              </w:tc>
            </w:tr>
            <w:tr w:rsidR="008F44E8" w:rsidTr="00361B58"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产品质量检验单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随产品提供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3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份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/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批</w:t>
                  </w:r>
                </w:p>
              </w:tc>
            </w:tr>
            <w:tr w:rsidR="008F44E8" w:rsidTr="00361B58"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产品安全技术说明书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首次供货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3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份（带公章）</w:t>
                  </w:r>
                </w:p>
              </w:tc>
            </w:tr>
            <w:tr w:rsidR="008F44E8" w:rsidTr="00361B58"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产品标签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首次供货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44E8" w:rsidRDefault="008F44E8" w:rsidP="00361B58">
                  <w:pPr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份（带公章）</w:t>
                  </w:r>
                </w:p>
              </w:tc>
            </w:tr>
          </w:tbl>
          <w:p w:rsidR="008F44E8" w:rsidRDefault="008F44E8" w:rsidP="00361B58">
            <w:pPr>
              <w:outlineLvl w:val="0"/>
              <w:rPr>
                <w:rFonts w:ascii="宋体"/>
                <w:b/>
                <w:szCs w:val="21"/>
              </w:rPr>
            </w:pPr>
          </w:p>
          <w:p w:rsidR="008F44E8" w:rsidRDefault="008F44E8" w:rsidP="00361B58">
            <w:pPr>
              <w:outlineLvl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5.</w:t>
            </w:r>
            <w:r>
              <w:rPr>
                <w:rFonts w:ascii="宋体" w:hAnsi="宋体" w:hint="eastAsia"/>
                <w:b/>
                <w:szCs w:val="21"/>
              </w:rPr>
              <w:t>技术服务要求</w:t>
            </w:r>
          </w:p>
          <w:p w:rsidR="008F44E8" w:rsidRDefault="008F44E8" w:rsidP="00361B58">
            <w:pPr>
              <w:ind w:firstLineChars="150" w:firstLine="31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）装置在使用过程中发现原料质量波动时，供货商需在</w:t>
            </w:r>
            <w:r>
              <w:rPr>
                <w:rFonts w:ascii="宋体" w:hAnsi="宋体"/>
                <w:color w:val="000000"/>
                <w:szCs w:val="21"/>
              </w:rPr>
              <w:t>24</w:t>
            </w:r>
            <w:r>
              <w:rPr>
                <w:rFonts w:ascii="宋体" w:hAnsi="宋体" w:hint="eastAsia"/>
                <w:color w:val="000000"/>
                <w:szCs w:val="21"/>
              </w:rPr>
              <w:t>小时内给出答复或到现场查看。</w:t>
            </w:r>
          </w:p>
          <w:p w:rsidR="008F44E8" w:rsidRDefault="008F44E8" w:rsidP="00361B58">
            <w:pPr>
              <w:ind w:firstLineChars="150" w:firstLine="31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）装置生产工艺出现变化，需进行技术服务时，供货商应及时提供使用建议或到现场指导。</w:t>
            </w:r>
          </w:p>
          <w:p w:rsidR="008F44E8" w:rsidRDefault="008F44E8" w:rsidP="00361B58">
            <w:pPr>
              <w:rPr>
                <w:rFonts w:ascii="宋体"/>
                <w:color w:val="000000"/>
                <w:szCs w:val="21"/>
              </w:rPr>
            </w:pPr>
          </w:p>
          <w:p w:rsidR="008F44E8" w:rsidRDefault="008F44E8" w:rsidP="00361B58">
            <w:pPr>
              <w:outlineLvl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其他要求</w:t>
            </w:r>
          </w:p>
          <w:p w:rsidR="008F44E8" w:rsidRDefault="008F44E8" w:rsidP="00361B58">
            <w:pPr>
              <w:ind w:firstLineChars="200" w:firstLine="420"/>
              <w:outlineLvl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）中标人标的物到货后，电石厂按</w:t>
            </w:r>
            <w:r>
              <w:rPr>
                <w:rFonts w:ascii="宋体" w:hAnsi="宋体"/>
                <w:color w:val="000000"/>
                <w:szCs w:val="21"/>
              </w:rPr>
              <w:t>GB/T 6680-2003</w:t>
            </w: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液体化工产品采样通则</w:t>
            </w:r>
            <w:r>
              <w:rPr>
                <w:rFonts w:ascii="宋体" w:hAnsi="宋体" w:hint="eastAsia"/>
                <w:color w:val="000000"/>
                <w:szCs w:val="21"/>
              </w:rPr>
              <w:t>》取样并</w:t>
            </w:r>
            <w:r>
              <w:rPr>
                <w:rFonts w:hint="eastAsia"/>
                <w:color w:val="000000"/>
                <w:szCs w:val="21"/>
              </w:rPr>
              <w:t>按相关条款对标的物进行检验分析。</w:t>
            </w:r>
          </w:p>
          <w:p w:rsidR="008F44E8" w:rsidRDefault="008F44E8" w:rsidP="00361B58">
            <w:pPr>
              <w:ind w:firstLineChars="196" w:firstLine="412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）中标供货商需提供至少两家以上业绩单位。</w:t>
            </w:r>
          </w:p>
          <w:p w:rsidR="008F44E8" w:rsidRDefault="008F44E8" w:rsidP="00361B58">
            <w:pPr>
              <w:ind w:firstLineChars="196" w:firstLine="412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（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）中标人须确保标的物在包装、运输、储存等过程中遵守国家安全、环保法律法规，标的物的所有权移交给招标人前的所有安全、环保责任由中标人承担。</w:t>
            </w:r>
          </w:p>
        </w:tc>
      </w:tr>
      <w:tr w:rsidR="008F44E8" w:rsidTr="00361B58">
        <w:trPr>
          <w:trHeight w:val="852"/>
          <w:jc w:val="center"/>
        </w:trPr>
        <w:tc>
          <w:tcPr>
            <w:tcW w:w="951" w:type="dxa"/>
            <w:vAlign w:val="center"/>
          </w:tcPr>
          <w:p w:rsidR="008F44E8" w:rsidRDefault="008F44E8" w:rsidP="00361B58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三</w:t>
            </w:r>
          </w:p>
        </w:tc>
        <w:tc>
          <w:tcPr>
            <w:tcW w:w="7571" w:type="dxa"/>
          </w:tcPr>
          <w:p w:rsidR="008F44E8" w:rsidRDefault="008F44E8" w:rsidP="00361B58">
            <w:pPr>
              <w:rPr>
                <w:rFonts w:ascii="宋体"/>
                <w:b/>
                <w:color w:val="000000"/>
                <w:szCs w:val="21"/>
              </w:rPr>
            </w:pPr>
          </w:p>
          <w:p w:rsidR="008F44E8" w:rsidRDefault="008F44E8" w:rsidP="00361B58">
            <w:pPr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一般技术参数和要求</w:t>
            </w:r>
          </w:p>
          <w:p w:rsidR="008F44E8" w:rsidRDefault="008F44E8" w:rsidP="00361B58">
            <w:pPr>
              <w:ind w:firstLineChars="200" w:firstLine="42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无</w:t>
            </w:r>
          </w:p>
          <w:p w:rsidR="008F44E8" w:rsidRDefault="008F44E8" w:rsidP="00361B58">
            <w:pPr>
              <w:ind w:firstLineChars="200" w:firstLine="420"/>
              <w:rPr>
                <w:rFonts w:ascii="宋体"/>
                <w:bCs/>
                <w:color w:val="000000"/>
                <w:szCs w:val="21"/>
              </w:rPr>
            </w:pPr>
          </w:p>
        </w:tc>
      </w:tr>
    </w:tbl>
    <w:p w:rsidR="00271BD3" w:rsidRPr="008F44E8" w:rsidRDefault="00271BD3" w:rsidP="008F44E8"/>
    <w:sectPr w:rsidR="00271BD3" w:rsidRPr="008F44E8" w:rsidSect="00271BD3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F49" w:rsidRDefault="00F91F49" w:rsidP="008F44E8">
      <w:r>
        <w:separator/>
      </w:r>
    </w:p>
  </w:endnote>
  <w:endnote w:type="continuationSeparator" w:id="0">
    <w:p w:rsidR="00F91F49" w:rsidRDefault="00F91F49" w:rsidP="008F4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HeitiStd-Regular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F49" w:rsidRDefault="00F91F49" w:rsidP="008F44E8">
      <w:r>
        <w:separator/>
      </w:r>
    </w:p>
  </w:footnote>
  <w:footnote w:type="continuationSeparator" w:id="0">
    <w:p w:rsidR="00F91F49" w:rsidRDefault="00F91F49" w:rsidP="008F4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43CB79FB"/>
    <w:rsid w:val="00271BD3"/>
    <w:rsid w:val="008F44E8"/>
    <w:rsid w:val="00F91F49"/>
    <w:rsid w:val="43CB79FB"/>
    <w:rsid w:val="71D3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1B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71BD3"/>
    <w:rPr>
      <w:rFonts w:ascii="宋体" w:eastAsia="宋体" w:hAnsi="Courier New" w:cs="Times New Roman" w:hint="eastAsia"/>
      <w:szCs w:val="21"/>
    </w:rPr>
  </w:style>
  <w:style w:type="paragraph" w:styleId="a4">
    <w:name w:val="Normal (Web)"/>
    <w:basedOn w:val="a"/>
    <w:rsid w:val="00271BD3"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f141">
    <w:name w:val="f141"/>
    <w:basedOn w:val="a0"/>
    <w:rsid w:val="00271BD3"/>
    <w:rPr>
      <w:spacing w:val="31680"/>
      <w:sz w:val="21"/>
    </w:rPr>
  </w:style>
  <w:style w:type="character" w:customStyle="1" w:styleId="Char">
    <w:name w:val="纯文本 Char"/>
    <w:basedOn w:val="a0"/>
    <w:link w:val="a3"/>
    <w:rsid w:val="00271BD3"/>
    <w:rPr>
      <w:rFonts w:ascii="宋体" w:eastAsia="宋体" w:hAnsi="Courier New" w:cs="Courier New" w:hint="eastAsia"/>
      <w:kern w:val="2"/>
      <w:sz w:val="21"/>
      <w:szCs w:val="21"/>
    </w:rPr>
  </w:style>
  <w:style w:type="paragraph" w:styleId="a5">
    <w:name w:val="header"/>
    <w:basedOn w:val="a"/>
    <w:link w:val="Char0"/>
    <w:rsid w:val="008F4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F44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8F4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F44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softinfo</dc:creator>
  <cp:lastModifiedBy>顾冰馨</cp:lastModifiedBy>
  <cp:revision>2</cp:revision>
  <dcterms:created xsi:type="dcterms:W3CDTF">2020-05-29T06:30:00Z</dcterms:created>
  <dcterms:modified xsi:type="dcterms:W3CDTF">2020-10-20T02:32:00Z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