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after="0"/>
        <w:jc w:val="center"/>
        <w:rPr>
          <w:rFonts w:hint="eastAsia" w:ascii="宋体" w:hAnsi="宋体" w:cs="黑体"/>
          <w:szCs w:val="21"/>
        </w:rPr>
      </w:pPr>
      <w:bookmarkStart w:id="0" w:name="_Toc45633045"/>
      <w:bookmarkStart w:id="1" w:name="_Toc501562713"/>
      <w:r>
        <w:rPr>
          <w:rFonts w:hint="eastAsia" w:ascii="宋体" w:hAnsi="宋体" w:cs="黑体"/>
          <w:szCs w:val="21"/>
        </w:rPr>
        <w:t>投标一览表</w:t>
      </w:r>
      <w:bookmarkEnd w:id="0"/>
      <w:bookmarkEnd w:id="1"/>
    </w:p>
    <w:p>
      <w:pPr>
        <w:rPr>
          <w:rFonts w:hint="eastAsia"/>
        </w:rPr>
      </w:pPr>
    </w:p>
    <w:p/>
    <w:p>
      <w:pPr>
        <w:pStyle w:val="5"/>
        <w:spacing w:line="480" w:lineRule="auto"/>
        <w:ind w:firstLine="422"/>
        <w:jc w:val="both"/>
        <w:rPr>
          <w:rFonts w:ascii="宋体" w:hAnsi="宋体"/>
          <w:b/>
          <w:kern w:val="2"/>
          <w:sz w:val="21"/>
          <w:u w:val="single"/>
        </w:rPr>
      </w:pPr>
      <w:r>
        <w:rPr>
          <w:rFonts w:hint="eastAsia" w:ascii="宋体" w:hAnsi="宋体"/>
          <w:b/>
          <w:kern w:val="2"/>
          <w:sz w:val="21"/>
        </w:rPr>
        <w:t>投标人名称：</w:t>
      </w:r>
      <w:r>
        <w:rPr>
          <w:rFonts w:hint="eastAsia" w:ascii="宋体" w:hAnsi="宋体"/>
          <w:b/>
          <w:kern w:val="2"/>
          <w:sz w:val="21"/>
          <w:u w:val="single"/>
        </w:rPr>
        <w:t xml:space="preserve">                                 </w:t>
      </w:r>
      <w:bookmarkStart w:id="2" w:name="_GoBack"/>
      <w:bookmarkEnd w:id="2"/>
    </w:p>
    <w:p>
      <w:pPr>
        <w:pStyle w:val="5"/>
        <w:spacing w:line="480" w:lineRule="auto"/>
        <w:ind w:firstLine="422"/>
        <w:jc w:val="both"/>
        <w:rPr>
          <w:rFonts w:ascii="宋体" w:hAnsi="宋体"/>
          <w:b/>
          <w:kern w:val="2"/>
          <w:sz w:val="21"/>
          <w:u w:val="single"/>
        </w:rPr>
      </w:pPr>
      <w:r>
        <w:rPr>
          <w:rFonts w:hint="eastAsia" w:ascii="宋体" w:hAnsi="宋体"/>
          <w:b/>
          <w:kern w:val="2"/>
          <w:sz w:val="21"/>
        </w:rPr>
        <w:t>招标编号：</w:t>
      </w:r>
      <w:r>
        <w:rPr>
          <w:rFonts w:hint="eastAsia" w:ascii="宋体" w:hAnsi="宋体"/>
          <w:b/>
          <w:kern w:val="2"/>
          <w:sz w:val="21"/>
          <w:u w:val="single"/>
        </w:rPr>
        <w:t xml:space="preserve">                                   </w:t>
      </w:r>
    </w:p>
    <w:p>
      <w:pPr>
        <w:pStyle w:val="5"/>
        <w:spacing w:line="480" w:lineRule="auto"/>
        <w:ind w:firstLine="422"/>
        <w:jc w:val="both"/>
        <w:rPr>
          <w:rFonts w:ascii="宋体" w:hAnsi="宋体"/>
          <w:b/>
          <w:kern w:val="2"/>
          <w:sz w:val="21"/>
          <w:u w:val="single"/>
        </w:rPr>
      </w:pPr>
      <w:r>
        <w:rPr>
          <w:rFonts w:hint="eastAsia" w:ascii="宋体" w:hAnsi="宋体"/>
          <w:b/>
          <w:kern w:val="2"/>
          <w:sz w:val="21"/>
        </w:rPr>
        <w:t>投标标包：</w:t>
      </w:r>
      <w:r>
        <w:rPr>
          <w:rFonts w:hint="eastAsia" w:ascii="宋体" w:hAnsi="宋体"/>
          <w:b/>
          <w:kern w:val="2"/>
          <w:sz w:val="21"/>
          <w:u w:val="single"/>
        </w:rPr>
        <w:t xml:space="preserve">                  </w:t>
      </w:r>
    </w:p>
    <w:p>
      <w:pPr>
        <w:pStyle w:val="5"/>
        <w:ind w:firstLine="422"/>
        <w:jc w:val="both"/>
        <w:rPr>
          <w:rFonts w:hint="eastAsia" w:ascii="宋体" w:hAnsi="宋体"/>
          <w:b/>
          <w:kern w:val="2"/>
          <w:sz w:val="21"/>
        </w:rPr>
      </w:pPr>
    </w:p>
    <w:tbl>
      <w:tblPr>
        <w:tblStyle w:val="3"/>
        <w:tblW w:w="47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736"/>
        <w:gridCol w:w="651"/>
        <w:gridCol w:w="669"/>
        <w:gridCol w:w="1921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最高投标限价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（元；含税）</w:t>
            </w:r>
          </w:p>
        </w:tc>
        <w:tc>
          <w:tcPr>
            <w:tcW w:w="10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投标价格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（元；含税）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WDT无线中继</w:t>
            </w:r>
            <w:r>
              <w:rPr>
                <w:rFonts w:hint="eastAsia" w:ascii="宋体" w:hAnsi="宋体"/>
                <w:kern w:val="0"/>
                <w:szCs w:val="21"/>
              </w:rPr>
              <w:t>载体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（含密封盒等配套组件）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套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160000</w:t>
            </w:r>
          </w:p>
        </w:tc>
        <w:tc>
          <w:tcPr>
            <w:tcW w:w="10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无线中继器及收发系统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（含天线等配套组件）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套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200000</w:t>
            </w:r>
          </w:p>
        </w:tc>
        <w:tc>
          <w:tcPr>
            <w:tcW w:w="10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电缆收发及地面通信控制器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（含电缆收发定位短节）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套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60000</w:t>
            </w:r>
          </w:p>
        </w:tc>
        <w:tc>
          <w:tcPr>
            <w:tcW w:w="10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高温电池组件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30000</w:t>
            </w:r>
          </w:p>
        </w:tc>
        <w:tc>
          <w:tcPr>
            <w:tcW w:w="10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合计</w:t>
            </w:r>
          </w:p>
        </w:tc>
        <w:tc>
          <w:tcPr>
            <w:tcW w:w="4512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小写：</w:t>
            </w:r>
            <w:r>
              <w:rPr>
                <w:rFonts w:hint="eastAsia" w:ascii="宋体" w:hAnsi="宋体" w:cs="宋体"/>
                <w:b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（含税）</w:t>
            </w:r>
          </w:p>
        </w:tc>
      </w:tr>
    </w:tbl>
    <w:p>
      <w:pPr>
        <w:pStyle w:val="5"/>
        <w:jc w:val="both"/>
        <w:rPr>
          <w:rFonts w:hint="eastAsia" w:ascii="宋体" w:hAnsi="宋体"/>
          <w:sz w:val="21"/>
        </w:rPr>
      </w:pPr>
      <w:r>
        <w:rPr>
          <w:rFonts w:hint="eastAsia" w:ascii="宋体" w:hAnsi="宋体"/>
          <w:sz w:val="21"/>
        </w:rPr>
        <w:t>注：1、报价组成：投标报价含增值税、研发费、材料费、加工费、检测费、运费等交付用户使用的所有费用；</w:t>
      </w:r>
    </w:p>
    <w:p>
      <w:pPr>
        <w:pStyle w:val="5"/>
        <w:jc w:val="both"/>
        <w:rPr>
          <w:rFonts w:ascii="宋体" w:hAnsi="宋体"/>
          <w:sz w:val="21"/>
        </w:rPr>
      </w:pPr>
      <w:r>
        <w:rPr>
          <w:rFonts w:hint="eastAsia" w:ascii="宋体" w:hAnsi="宋体"/>
          <w:sz w:val="21"/>
        </w:rPr>
        <w:t xml:space="preserve">    2、投标总报价保留两位小数，后面小数四舍五入；</w:t>
      </w:r>
    </w:p>
    <w:p>
      <w:pPr>
        <w:pStyle w:val="5"/>
        <w:spacing w:line="440" w:lineRule="atLeast"/>
        <w:rPr>
          <w:rFonts w:ascii="宋体" w:hAnsi="宋体"/>
          <w:sz w:val="21"/>
        </w:rPr>
      </w:pPr>
      <w:r>
        <w:rPr>
          <w:rFonts w:hint="eastAsia" w:ascii="宋体" w:hAnsi="宋体"/>
          <w:sz w:val="21"/>
        </w:rPr>
        <w:t xml:space="preserve">    3、不允许更改项目明细顺序、名称及表格格式，价格不允许空项。</w:t>
      </w:r>
    </w:p>
    <w:p>
      <w:pPr>
        <w:pStyle w:val="5"/>
        <w:ind w:firstLine="0" w:firstLineChars="0"/>
        <w:jc w:val="both"/>
        <w:rPr>
          <w:rFonts w:hint="eastAsia"/>
          <w:sz w:val="21"/>
        </w:rPr>
      </w:pPr>
      <w:r>
        <w:rPr>
          <w:rFonts w:hint="eastAsia"/>
          <w:sz w:val="21"/>
        </w:rPr>
        <w:t xml:space="preserve">              </w:t>
      </w:r>
    </w:p>
    <w:p>
      <w:pPr>
        <w:pStyle w:val="5"/>
        <w:ind w:firstLine="0" w:firstLineChars="0"/>
        <w:jc w:val="both"/>
        <w:rPr>
          <w:rFonts w:hint="eastAsia"/>
          <w:sz w:val="21"/>
        </w:rPr>
      </w:pPr>
    </w:p>
    <w:p>
      <w:pPr>
        <w:pStyle w:val="5"/>
        <w:ind w:firstLine="0" w:firstLineChars="0"/>
        <w:jc w:val="both"/>
        <w:rPr>
          <w:rFonts w:hint="eastAsia"/>
          <w:sz w:val="21"/>
        </w:rPr>
      </w:pPr>
    </w:p>
    <w:p>
      <w:pPr>
        <w:pStyle w:val="5"/>
        <w:ind w:firstLine="0" w:firstLineChars="0"/>
        <w:jc w:val="both"/>
        <w:rPr>
          <w:rFonts w:hint="eastAsia"/>
          <w:sz w:val="21"/>
        </w:rPr>
      </w:pPr>
    </w:p>
    <w:p>
      <w:pPr>
        <w:pStyle w:val="5"/>
        <w:ind w:firstLine="2100" w:firstLineChars="1000"/>
        <w:jc w:val="both"/>
        <w:rPr>
          <w:sz w:val="21"/>
        </w:rPr>
      </w:pPr>
      <w:r>
        <w:rPr>
          <w:rFonts w:hint="eastAsia"/>
          <w:sz w:val="21"/>
        </w:rPr>
        <w:t xml:space="preserve">  投 标 人（盖章）：</w:t>
      </w:r>
      <w:r>
        <w:rPr>
          <w:rFonts w:hint="eastAsia"/>
          <w:sz w:val="21"/>
          <w:u w:val="single"/>
        </w:rPr>
        <w:t xml:space="preserve">                          </w:t>
      </w:r>
    </w:p>
    <w:p>
      <w:pPr>
        <w:pStyle w:val="5"/>
        <w:ind w:firstLine="2200" w:firstLineChars="1100"/>
        <w:jc w:val="both"/>
        <w:rPr>
          <w:sz w:val="21"/>
        </w:rPr>
      </w:pPr>
      <w:r>
        <w:rPr>
          <w:rFonts w:hint="eastAsia" w:ascii="宋体" w:hAnsi="宋体"/>
        </w:rPr>
        <w:t>法定代表人或其委托代理人（签字）</w:t>
      </w:r>
      <w:r>
        <w:rPr>
          <w:rFonts w:hint="eastAsia"/>
          <w:sz w:val="21"/>
          <w:u w:val="single"/>
        </w:rPr>
        <w:t xml:space="preserve">                        </w:t>
      </w:r>
    </w:p>
    <w:p>
      <w:pPr>
        <w:pStyle w:val="5"/>
        <w:spacing w:line="440" w:lineRule="atLeast"/>
        <w:ind w:firstLine="2310" w:firstLineChars="1100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1"/>
        </w:rPr>
        <w:t>日     期：</w:t>
      </w:r>
      <w:r>
        <w:rPr>
          <w:rFonts w:hint="eastAsia" w:ascii="宋体" w:hAnsi="宋体"/>
          <w:sz w:val="21"/>
          <w:u w:val="single"/>
        </w:rPr>
        <w:t xml:space="preserve">          </w:t>
      </w:r>
      <w:r>
        <w:rPr>
          <w:rFonts w:hint="eastAsia" w:ascii="宋体" w:hAnsi="宋体"/>
          <w:sz w:val="21"/>
        </w:rPr>
        <w:t>年</w:t>
      </w:r>
      <w:r>
        <w:rPr>
          <w:rFonts w:hint="eastAsia" w:ascii="宋体" w:hAnsi="宋体"/>
          <w:sz w:val="21"/>
          <w:u w:val="single"/>
        </w:rPr>
        <w:t xml:space="preserve">       </w:t>
      </w:r>
      <w:r>
        <w:rPr>
          <w:rFonts w:hint="eastAsia" w:ascii="宋体" w:hAnsi="宋体"/>
          <w:sz w:val="21"/>
        </w:rPr>
        <w:t>月</w:t>
      </w:r>
      <w:r>
        <w:rPr>
          <w:rFonts w:hint="eastAsia" w:ascii="宋体" w:hAnsi="宋体"/>
          <w:sz w:val="21"/>
          <w:u w:val="single"/>
        </w:rPr>
        <w:t xml:space="preserve">      </w:t>
      </w:r>
      <w:r>
        <w:rPr>
          <w:rFonts w:hint="eastAsia" w:ascii="宋体" w:hAnsi="宋体"/>
          <w:sz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after="120" w:line="440" w:lineRule="exact"/>
      <w:outlineLvl w:val="1"/>
    </w:pPr>
    <w:rPr>
      <w:rFonts w:ascii="Cambria" w:hAnsi="Cambria"/>
      <w:b/>
      <w:bCs/>
      <w:kern w:val="0"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rFonts w:ascii="Times New Roman" w:hAnsi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2020-07-22T07:32:40Z</dcterms:created>
  <dc:creator>Administrator</dc:creator>
  <cp:lastModifiedBy>身拥海洋、</cp:lastModifiedBy>
  <dcterms:modified xsi:type="dcterms:W3CDTF">2020-07-22T07:32:58Z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