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BC" w:rsidRDefault="00683DBC" w:rsidP="00683DBC">
      <w:pPr>
        <w:jc w:val="center"/>
        <w:rPr>
          <w:rFonts w:eastAsia="黑体"/>
          <w:sz w:val="28"/>
          <w:szCs w:val="28"/>
        </w:rPr>
      </w:pPr>
      <w:bookmarkStart w:id="0" w:name="_GoBack"/>
      <w:r w:rsidRPr="00B44C64">
        <w:rPr>
          <w:rFonts w:ascii="黑体" w:eastAsia="黑体" w:hAnsi="黑体" w:cs="宋体" w:hint="eastAsia"/>
          <w:kern w:val="0"/>
          <w:sz w:val="28"/>
          <w:szCs w:val="28"/>
          <w:u w:val="single"/>
        </w:rPr>
        <w:t>锦州石油化工公司2台18吨压缩式垃圾车采购</w:t>
      </w:r>
      <w:r>
        <w:rPr>
          <w:rFonts w:ascii="黑体" w:eastAsia="黑体" w:hAnsi="黑体" w:cs="宋体" w:hint="eastAsia"/>
          <w:kern w:val="0"/>
          <w:sz w:val="28"/>
          <w:szCs w:val="28"/>
        </w:rPr>
        <w:t>设备采购</w:t>
      </w:r>
      <w:r>
        <w:rPr>
          <w:rFonts w:eastAsia="黑体"/>
          <w:sz w:val="28"/>
          <w:szCs w:val="28"/>
        </w:rPr>
        <w:t>招标公告</w:t>
      </w:r>
    </w:p>
    <w:bookmarkEnd w:id="0"/>
    <w:p w:rsidR="00683DBC" w:rsidRDefault="00683DBC" w:rsidP="00683DBC">
      <w:pPr>
        <w:ind w:firstLineChars="2350" w:firstLine="4935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 xml:space="preserve"> 招标编号：</w:t>
      </w:r>
      <w:r w:rsidRPr="00B14916">
        <w:rPr>
          <w:rFonts w:ascii="宋体" w:hAnsi="宋体" w:hint="eastAsia"/>
          <w:szCs w:val="21"/>
          <w:u w:val="single"/>
        </w:rPr>
        <w:t>JZSH-WZ-GKZB2020-064</w:t>
      </w:r>
    </w:p>
    <w:p w:rsidR="00683DBC" w:rsidRDefault="00683DBC" w:rsidP="00683DBC">
      <w:pPr>
        <w:pStyle w:val="2"/>
        <w:spacing w:before="0" w:after="0" w:line="240" w:lineRule="auto"/>
      </w:pPr>
      <w:bookmarkStart w:id="1" w:name="_Toc37752130"/>
      <w:r>
        <w:t xml:space="preserve">1. </w:t>
      </w:r>
      <w:r>
        <w:t>招标条件</w:t>
      </w:r>
      <w:bookmarkEnd w:id="1"/>
    </w:p>
    <w:p w:rsidR="00683DBC" w:rsidRDefault="00683DBC" w:rsidP="00683DBC">
      <w:pPr>
        <w:widowControl/>
        <w:ind w:firstLineChars="200" w:firstLine="420"/>
        <w:jc w:val="left"/>
        <w:rPr>
          <w:szCs w:val="21"/>
        </w:rPr>
      </w:pPr>
      <w:r>
        <w:rPr>
          <w:szCs w:val="21"/>
        </w:rPr>
        <w:t>本招标项目</w:t>
      </w:r>
      <w:r w:rsidRPr="00B44C64">
        <w:rPr>
          <w:rFonts w:hint="eastAsia"/>
          <w:szCs w:val="21"/>
          <w:u w:val="single"/>
        </w:rPr>
        <w:t>锦州石油化工公司</w:t>
      </w:r>
      <w:r w:rsidRPr="00B44C64">
        <w:rPr>
          <w:rFonts w:hint="eastAsia"/>
          <w:szCs w:val="21"/>
          <w:u w:val="single"/>
        </w:rPr>
        <w:t>2</w:t>
      </w:r>
      <w:r w:rsidRPr="00B44C64">
        <w:rPr>
          <w:rFonts w:hint="eastAsia"/>
          <w:szCs w:val="21"/>
          <w:u w:val="single"/>
        </w:rPr>
        <w:t>台</w:t>
      </w:r>
      <w:r w:rsidRPr="00B44C64">
        <w:rPr>
          <w:rFonts w:hint="eastAsia"/>
          <w:szCs w:val="21"/>
          <w:u w:val="single"/>
        </w:rPr>
        <w:t>18</w:t>
      </w:r>
      <w:r w:rsidRPr="00B44C64">
        <w:rPr>
          <w:rFonts w:hint="eastAsia"/>
          <w:szCs w:val="21"/>
          <w:u w:val="single"/>
        </w:rPr>
        <w:t>吨压缩式垃圾车采购</w:t>
      </w:r>
      <w:r>
        <w:rPr>
          <w:szCs w:val="21"/>
        </w:rPr>
        <w:t>已由</w:t>
      </w:r>
      <w:r>
        <w:rPr>
          <w:rFonts w:hint="eastAsia"/>
          <w:szCs w:val="21"/>
        </w:rPr>
        <w:t>招标人</w:t>
      </w:r>
      <w:r w:rsidRPr="00B44C64">
        <w:rPr>
          <w:rFonts w:hint="eastAsia"/>
          <w:szCs w:val="21"/>
          <w:u w:val="single"/>
        </w:rPr>
        <w:t>中国石油锦州石</w:t>
      </w:r>
      <w:r>
        <w:rPr>
          <w:rFonts w:hint="eastAsia"/>
          <w:szCs w:val="21"/>
          <w:u w:val="single"/>
        </w:rPr>
        <w:t>油化工有限公司</w:t>
      </w:r>
      <w:r>
        <w:rPr>
          <w:szCs w:val="21"/>
        </w:rPr>
        <w:t>批准，资金来自</w:t>
      </w:r>
      <w:r w:rsidRPr="004119DA">
        <w:rPr>
          <w:rFonts w:hint="eastAsia"/>
          <w:szCs w:val="21"/>
          <w:u w:val="single"/>
        </w:rPr>
        <w:t>中国石油锦州</w:t>
      </w:r>
      <w:r>
        <w:rPr>
          <w:rFonts w:hint="eastAsia"/>
          <w:szCs w:val="21"/>
          <w:u w:val="single"/>
        </w:rPr>
        <w:t>石油化工有限</w:t>
      </w:r>
      <w:r w:rsidRPr="004119DA">
        <w:rPr>
          <w:rFonts w:hint="eastAsia"/>
          <w:szCs w:val="21"/>
          <w:u w:val="single"/>
        </w:rPr>
        <w:t>公司</w:t>
      </w:r>
      <w:r>
        <w:rPr>
          <w:szCs w:val="21"/>
        </w:rPr>
        <w:t>。项目已具备招标条件，</w:t>
      </w:r>
      <w:r>
        <w:rPr>
          <w:rFonts w:hint="eastAsia"/>
          <w:szCs w:val="21"/>
        </w:rPr>
        <w:t>现对该项目</w:t>
      </w:r>
      <w:r>
        <w:rPr>
          <w:szCs w:val="21"/>
        </w:rPr>
        <w:t>进行公开招标</w:t>
      </w:r>
      <w:r>
        <w:rPr>
          <w:rFonts w:hint="eastAsia"/>
          <w:szCs w:val="21"/>
        </w:rPr>
        <w:t>。</w:t>
      </w:r>
    </w:p>
    <w:p w:rsidR="00683DBC" w:rsidRDefault="00683DBC" w:rsidP="00683DBC">
      <w:pPr>
        <w:pStyle w:val="2"/>
        <w:spacing w:before="0" w:after="0" w:line="240" w:lineRule="auto"/>
      </w:pPr>
      <w:bookmarkStart w:id="2" w:name="_Toc37752131"/>
      <w:r>
        <w:t xml:space="preserve">2. </w:t>
      </w:r>
      <w:r>
        <w:t>项目概况</w:t>
      </w:r>
      <w:r>
        <w:rPr>
          <w:rFonts w:hint="eastAsia"/>
        </w:rPr>
        <w:t>和</w:t>
      </w:r>
      <w:r>
        <w:t>招标范围</w:t>
      </w:r>
      <w:bookmarkEnd w:id="2"/>
    </w:p>
    <w:p w:rsidR="00683DBC" w:rsidRDefault="00683DBC" w:rsidP="00683DBC">
      <w:pPr>
        <w:spacing w:line="36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2.1 设备用途：</w:t>
      </w:r>
      <w:r>
        <w:rPr>
          <w:rFonts w:ascii="宋体" w:hAnsi="宋体" w:cs="宋体" w:hint="eastAsia"/>
          <w:iCs/>
          <w:kern w:val="0"/>
          <w:szCs w:val="21"/>
          <w:u w:val="single"/>
        </w:rPr>
        <w:t>用于垃圾运输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683DBC" w:rsidRDefault="00683DBC" w:rsidP="00683DBC">
      <w:pPr>
        <w:spacing w:line="36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2.2 采购设备的名称、数量：</w:t>
      </w:r>
      <w:r w:rsidRPr="00A218F4">
        <w:rPr>
          <w:rFonts w:ascii="宋体" w:hAnsi="宋体" w:cs="宋体" w:hint="eastAsia"/>
          <w:kern w:val="0"/>
          <w:szCs w:val="21"/>
          <w:u w:val="single"/>
        </w:rPr>
        <w:t>18T</w:t>
      </w:r>
      <w:r w:rsidRPr="00A218F4">
        <w:rPr>
          <w:rFonts w:hint="eastAsia"/>
          <w:u w:val="single"/>
        </w:rPr>
        <w:t>压缩式</w:t>
      </w:r>
      <w:r>
        <w:rPr>
          <w:rFonts w:hint="eastAsia"/>
          <w:u w:val="single"/>
        </w:rPr>
        <w:t>垃圾车</w:t>
      </w:r>
      <w:r>
        <w:rPr>
          <w:rFonts w:hint="eastAsia"/>
          <w:u w:val="single"/>
        </w:rPr>
        <w:t>2</w:t>
      </w:r>
      <w:r>
        <w:rPr>
          <w:rFonts w:hint="eastAsia"/>
          <w:u w:val="single"/>
        </w:rPr>
        <w:t>台</w:t>
      </w:r>
      <w:r w:rsidRPr="00125A46">
        <w:rPr>
          <w:rFonts w:ascii="宋体" w:hAnsi="宋体" w:cs="宋体" w:hint="eastAsia"/>
          <w:kern w:val="0"/>
          <w:szCs w:val="21"/>
          <w:u w:val="single"/>
        </w:rPr>
        <w:t>。</w:t>
      </w:r>
    </w:p>
    <w:p w:rsidR="00683DBC" w:rsidRDefault="00683DBC" w:rsidP="00683DBC">
      <w:pPr>
        <w:spacing w:line="360" w:lineRule="exact"/>
        <w:ind w:firstLine="420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2.3 采购设备的技术规格：</w:t>
      </w:r>
      <w:proofErr w:type="gramStart"/>
      <w:r w:rsidRPr="00D771E0">
        <w:rPr>
          <w:rFonts w:ascii="宋体" w:hAnsi="宋体" w:cs="宋体" w:hint="eastAsia"/>
          <w:kern w:val="0"/>
          <w:szCs w:val="21"/>
        </w:rPr>
        <w:t>最大总</w:t>
      </w:r>
      <w:proofErr w:type="gramEnd"/>
      <w:r w:rsidRPr="00D771E0">
        <w:rPr>
          <w:rFonts w:ascii="宋体" w:hAnsi="宋体" w:cs="宋体" w:hint="eastAsia"/>
          <w:kern w:val="0"/>
          <w:szCs w:val="21"/>
        </w:rPr>
        <w:t>质量大于等于18吨；柴油发动机排放</w:t>
      </w:r>
      <w:proofErr w:type="gramStart"/>
      <w:r w:rsidRPr="00D771E0">
        <w:rPr>
          <w:rFonts w:ascii="宋体" w:hAnsi="宋体" w:cs="宋体" w:hint="eastAsia"/>
          <w:kern w:val="0"/>
          <w:szCs w:val="21"/>
        </w:rPr>
        <w:t>标准国</w:t>
      </w:r>
      <w:proofErr w:type="gramEnd"/>
      <w:r w:rsidRPr="00D771E0">
        <w:rPr>
          <w:rFonts w:ascii="宋体" w:hAnsi="宋体" w:cs="宋体" w:hint="eastAsia"/>
          <w:kern w:val="0"/>
          <w:szCs w:val="21"/>
        </w:rPr>
        <w:t>六。</w:t>
      </w:r>
      <w:r w:rsidRPr="00D771E0">
        <w:t>技术</w:t>
      </w:r>
      <w:r w:rsidRPr="00D771E0">
        <w:rPr>
          <w:rFonts w:hint="eastAsia"/>
        </w:rPr>
        <w:t>质量</w:t>
      </w:r>
      <w:r w:rsidRPr="00D771E0">
        <w:t>标准：</w:t>
      </w:r>
      <w:r w:rsidRPr="00D771E0">
        <w:rPr>
          <w:rFonts w:hint="eastAsia"/>
          <w:u w:val="single"/>
        </w:rPr>
        <w:t>符合《压缩式垃圾车》</w:t>
      </w:r>
      <w:bookmarkStart w:id="3" w:name="OLE_LINK1"/>
      <w:r w:rsidRPr="00D771E0">
        <w:rPr>
          <w:rFonts w:hint="eastAsia"/>
          <w:u w:val="single"/>
        </w:rPr>
        <w:t>（</w:t>
      </w:r>
      <w:r w:rsidRPr="00D771E0">
        <w:rPr>
          <w:rFonts w:hint="eastAsia"/>
          <w:u w:val="single"/>
        </w:rPr>
        <w:t>QC/T1107-2019</w:t>
      </w:r>
      <w:r w:rsidRPr="00D771E0">
        <w:rPr>
          <w:rFonts w:hint="eastAsia"/>
          <w:u w:val="single"/>
        </w:rPr>
        <w:t>）</w:t>
      </w:r>
      <w:bookmarkEnd w:id="3"/>
      <w:r w:rsidRPr="00D771E0">
        <w:rPr>
          <w:rFonts w:ascii="宋体" w:hAnsi="宋体" w:cs="宋体" w:hint="eastAsia"/>
          <w:iCs/>
          <w:kern w:val="0"/>
          <w:szCs w:val="21"/>
          <w:u w:val="single"/>
        </w:rPr>
        <w:t>技术要求及相关国家行业标准。</w:t>
      </w:r>
    </w:p>
    <w:p w:rsidR="00683DBC" w:rsidRDefault="00683DBC" w:rsidP="00683DBC">
      <w:pPr>
        <w:spacing w:line="360" w:lineRule="exact"/>
        <w:ind w:firstLine="420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2.4 交货地点：</w:t>
      </w:r>
      <w:r>
        <w:rPr>
          <w:szCs w:val="21"/>
          <w:u w:val="single"/>
        </w:rPr>
        <w:t>锦州石化</w:t>
      </w:r>
      <w:r>
        <w:rPr>
          <w:rFonts w:hint="eastAsia"/>
          <w:szCs w:val="21"/>
          <w:u w:val="single"/>
        </w:rPr>
        <w:t>矿区服务事业</w:t>
      </w:r>
      <w:proofErr w:type="gramStart"/>
      <w:r>
        <w:rPr>
          <w:rFonts w:hint="eastAsia"/>
          <w:szCs w:val="21"/>
          <w:u w:val="single"/>
        </w:rPr>
        <w:t>部工业</w:t>
      </w:r>
      <w:proofErr w:type="gramEnd"/>
      <w:r>
        <w:rPr>
          <w:rFonts w:hint="eastAsia"/>
          <w:szCs w:val="21"/>
          <w:u w:val="single"/>
        </w:rPr>
        <w:t>物业中心。</w:t>
      </w:r>
    </w:p>
    <w:p w:rsidR="00683DBC" w:rsidRDefault="00683DBC" w:rsidP="00683DBC">
      <w:pPr>
        <w:widowControl/>
        <w:spacing w:line="360" w:lineRule="exact"/>
        <w:ind w:firstLineChars="200" w:firstLine="420"/>
        <w:jc w:val="left"/>
        <w:rPr>
          <w:rFonts w:ascii="宋体" w:hAnsi="宋体" w:cs="宋体"/>
          <w:color w:val="339966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2.5 交 货 期：</w:t>
      </w:r>
      <w:r w:rsidRPr="0083592E">
        <w:rPr>
          <w:rFonts w:hint="eastAsia"/>
          <w:bCs/>
          <w:szCs w:val="21"/>
          <w:u w:val="single"/>
        </w:rPr>
        <w:t>签</w:t>
      </w:r>
      <w:r>
        <w:rPr>
          <w:rFonts w:hint="eastAsia"/>
          <w:bCs/>
          <w:szCs w:val="21"/>
          <w:u w:val="single"/>
        </w:rPr>
        <w:t>订合同之日起</w:t>
      </w:r>
      <w:r>
        <w:rPr>
          <w:rFonts w:hint="eastAsia"/>
          <w:bCs/>
          <w:szCs w:val="21"/>
          <w:u w:val="single"/>
        </w:rPr>
        <w:t>30</w:t>
      </w:r>
      <w:r>
        <w:rPr>
          <w:rFonts w:hint="eastAsia"/>
          <w:bCs/>
          <w:szCs w:val="21"/>
          <w:u w:val="single"/>
        </w:rPr>
        <w:t>个工作日。</w:t>
      </w:r>
    </w:p>
    <w:p w:rsidR="00683DBC" w:rsidRDefault="00683DBC" w:rsidP="00683DBC">
      <w:pPr>
        <w:spacing w:line="320" w:lineRule="exact"/>
        <w:ind w:firstLineChars="197" w:firstLine="414"/>
        <w:rPr>
          <w:kern w:val="0"/>
          <w:szCs w:val="21"/>
          <w:u w:val="single"/>
        </w:rPr>
      </w:pPr>
      <w:r>
        <w:rPr>
          <w:rFonts w:ascii="宋体" w:hAnsi="宋体" w:cs="宋体" w:hint="eastAsia"/>
          <w:color w:val="FF00FF"/>
          <w:szCs w:val="21"/>
        </w:rPr>
        <w:t>2.6 付款条件</w:t>
      </w:r>
      <w:r>
        <w:rPr>
          <w:rFonts w:ascii="宋体" w:hAnsi="宋体" w:cs="宋体" w:hint="eastAsia"/>
          <w:b/>
          <w:bCs/>
          <w:color w:val="FF00FF"/>
          <w:szCs w:val="21"/>
        </w:rPr>
        <w:t>：</w:t>
      </w:r>
      <w:r>
        <w:rPr>
          <w:rFonts w:ascii="宋体" w:hAnsi="宋体" w:hint="eastAsia"/>
          <w:bCs/>
          <w:szCs w:val="21"/>
          <w:u w:val="single"/>
        </w:rPr>
        <w:t>无预付款，</w:t>
      </w:r>
      <w:r>
        <w:rPr>
          <w:kern w:val="0"/>
          <w:szCs w:val="21"/>
          <w:u w:val="single"/>
        </w:rPr>
        <w:t>货到验收合格卖方提供全额发票</w:t>
      </w:r>
      <w:r>
        <w:rPr>
          <w:rFonts w:hint="eastAsia"/>
          <w:kern w:val="0"/>
          <w:szCs w:val="21"/>
          <w:u w:val="single"/>
        </w:rPr>
        <w:t>90</w:t>
      </w:r>
      <w:r>
        <w:rPr>
          <w:rFonts w:hint="eastAsia"/>
          <w:kern w:val="0"/>
          <w:szCs w:val="21"/>
          <w:u w:val="single"/>
        </w:rPr>
        <w:t>日</w:t>
      </w:r>
      <w:proofErr w:type="gramStart"/>
      <w:r>
        <w:rPr>
          <w:kern w:val="0"/>
          <w:szCs w:val="21"/>
          <w:u w:val="single"/>
        </w:rPr>
        <w:t>付合同</w:t>
      </w:r>
      <w:proofErr w:type="gramEnd"/>
      <w:r>
        <w:rPr>
          <w:kern w:val="0"/>
          <w:szCs w:val="21"/>
          <w:u w:val="single"/>
        </w:rPr>
        <w:t>价款</w:t>
      </w:r>
      <w:r>
        <w:rPr>
          <w:rFonts w:hint="eastAsia"/>
          <w:kern w:val="0"/>
          <w:szCs w:val="21"/>
          <w:u w:val="single"/>
        </w:rPr>
        <w:t>90</w:t>
      </w:r>
      <w:r>
        <w:rPr>
          <w:kern w:val="0"/>
          <w:szCs w:val="21"/>
          <w:u w:val="single"/>
        </w:rPr>
        <w:t>%</w:t>
      </w:r>
      <w:r>
        <w:rPr>
          <w:rFonts w:hint="eastAsia"/>
          <w:kern w:val="0"/>
          <w:szCs w:val="21"/>
          <w:u w:val="single"/>
        </w:rPr>
        <w:t>，</w:t>
      </w:r>
      <w:r>
        <w:rPr>
          <w:kern w:val="0"/>
          <w:szCs w:val="21"/>
          <w:u w:val="single"/>
        </w:rPr>
        <w:t>质量保证金</w:t>
      </w:r>
      <w:r>
        <w:rPr>
          <w:kern w:val="0"/>
          <w:szCs w:val="21"/>
          <w:u w:val="single"/>
        </w:rPr>
        <w:t>10%</w:t>
      </w:r>
      <w:r>
        <w:rPr>
          <w:rFonts w:hint="eastAsia"/>
          <w:kern w:val="0"/>
          <w:szCs w:val="21"/>
          <w:u w:val="single"/>
        </w:rPr>
        <w:t>，质保期</w:t>
      </w:r>
      <w:r>
        <w:rPr>
          <w:rFonts w:hint="eastAsia"/>
          <w:kern w:val="0"/>
          <w:szCs w:val="21"/>
          <w:u w:val="single"/>
        </w:rPr>
        <w:t>1</w:t>
      </w:r>
      <w:r>
        <w:rPr>
          <w:rFonts w:hint="eastAsia"/>
          <w:kern w:val="0"/>
          <w:szCs w:val="21"/>
          <w:u w:val="single"/>
        </w:rPr>
        <w:t>年</w:t>
      </w:r>
      <w:r>
        <w:rPr>
          <w:kern w:val="0"/>
          <w:szCs w:val="21"/>
          <w:u w:val="single"/>
        </w:rPr>
        <w:t>。</w:t>
      </w:r>
    </w:p>
    <w:p w:rsidR="00683DBC" w:rsidRDefault="00683DBC" w:rsidP="00683DBC">
      <w:pPr>
        <w:spacing w:line="320" w:lineRule="exact"/>
        <w:ind w:firstLineChars="197" w:firstLine="414"/>
        <w:rPr>
          <w:rFonts w:ascii="宋体" w:hAnsi="宋体" w:cs="宋体"/>
          <w:color w:val="FF00FF"/>
          <w:szCs w:val="21"/>
          <w:u w:val="single"/>
        </w:rPr>
      </w:pPr>
      <w:r>
        <w:rPr>
          <w:rFonts w:ascii="宋体" w:hAnsi="宋体" w:cs="宋体" w:hint="eastAsia"/>
          <w:color w:val="FF00FF"/>
          <w:szCs w:val="21"/>
        </w:rPr>
        <w:t>2.7 计价方式：</w:t>
      </w:r>
      <w:r w:rsidRPr="0066043A">
        <w:rPr>
          <w:rFonts w:ascii="宋体" w:hAnsi="宋体" w:cs="宋体" w:hint="eastAsia"/>
          <w:szCs w:val="21"/>
          <w:u w:val="single"/>
        </w:rPr>
        <w:t>固定总价（含税到厂价）。</w:t>
      </w:r>
    </w:p>
    <w:p w:rsidR="00683DBC" w:rsidRPr="00B544AD" w:rsidRDefault="00683DBC" w:rsidP="00683DBC">
      <w:pPr>
        <w:widowControl/>
        <w:spacing w:line="360" w:lineRule="exact"/>
        <w:ind w:firstLineChars="200" w:firstLine="420"/>
        <w:jc w:val="left"/>
        <w:rPr>
          <w:bCs/>
          <w:szCs w:val="21"/>
          <w:u w:val="single"/>
        </w:rPr>
      </w:pPr>
      <w:r>
        <w:rPr>
          <w:rFonts w:ascii="宋体" w:hAnsi="宋体" w:cs="宋体" w:hint="eastAsia"/>
          <w:color w:val="FF00FF"/>
          <w:szCs w:val="21"/>
        </w:rPr>
        <w:t>2.8 技术服务和</w:t>
      </w:r>
      <w:proofErr w:type="gramStart"/>
      <w:r>
        <w:rPr>
          <w:rFonts w:ascii="宋体" w:hAnsi="宋体" w:cs="宋体" w:hint="eastAsia"/>
          <w:color w:val="FF00FF"/>
          <w:szCs w:val="21"/>
        </w:rPr>
        <w:t>质保期</w:t>
      </w:r>
      <w:proofErr w:type="gramEnd"/>
      <w:r>
        <w:rPr>
          <w:rFonts w:ascii="宋体" w:hAnsi="宋体" w:cs="宋体" w:hint="eastAsia"/>
          <w:color w:val="FF00FF"/>
          <w:szCs w:val="21"/>
        </w:rPr>
        <w:t>服务要求：</w:t>
      </w:r>
      <w:r w:rsidRPr="00D771E0">
        <w:rPr>
          <w:rFonts w:hint="eastAsia"/>
          <w:u w:val="single"/>
        </w:rPr>
        <w:t>1</w:t>
      </w:r>
      <w:r w:rsidRPr="00D771E0">
        <w:rPr>
          <w:rFonts w:hint="eastAsia"/>
          <w:u w:val="single"/>
        </w:rPr>
        <w:t>、生产厂家或具有厂家认定资质的工程师到最终用户现场安装、调试合格后验收，现场为用户提供货物使用、维护等方面的技术培训。对厂家提供的货物的硬件或软件的升级改进服务，有及时告知用户的义务</w:t>
      </w:r>
      <w:r w:rsidRPr="00D771E0">
        <w:rPr>
          <w:rFonts w:hint="eastAsia"/>
          <w:u w:val="single"/>
        </w:rPr>
        <w:t>,</w:t>
      </w:r>
      <w:r w:rsidRPr="00D771E0">
        <w:rPr>
          <w:rFonts w:hint="eastAsia"/>
          <w:u w:val="single"/>
        </w:rPr>
        <w:t>在用户同意接受这些服务的情况下提供便利条件。</w:t>
      </w:r>
      <w:r w:rsidRPr="00D771E0">
        <w:rPr>
          <w:rFonts w:hint="eastAsia"/>
          <w:u w:val="single"/>
        </w:rPr>
        <w:t>2</w:t>
      </w:r>
      <w:r w:rsidRPr="00D771E0">
        <w:rPr>
          <w:rFonts w:hint="eastAsia"/>
          <w:u w:val="single"/>
        </w:rPr>
        <w:t>、生产厂家需具有足够专业维修工程师，如设备出现故障，卖方应在接到通知</w:t>
      </w:r>
      <w:r w:rsidRPr="00D771E0">
        <w:rPr>
          <w:rFonts w:hint="eastAsia"/>
          <w:u w:val="single"/>
        </w:rPr>
        <w:t>2</w:t>
      </w:r>
      <w:r w:rsidRPr="00D771E0">
        <w:rPr>
          <w:rFonts w:hint="eastAsia"/>
          <w:u w:val="single"/>
        </w:rPr>
        <w:t>小时内响应，派技术人员到达买方现场提出解决方案，并在</w:t>
      </w:r>
      <w:r w:rsidRPr="00D771E0">
        <w:rPr>
          <w:u w:val="single"/>
        </w:rPr>
        <w:t>20</w:t>
      </w:r>
      <w:r w:rsidRPr="00D771E0">
        <w:rPr>
          <w:rFonts w:hint="eastAsia"/>
          <w:u w:val="single"/>
        </w:rPr>
        <w:t>小时内修复设备故障。</w:t>
      </w:r>
      <w:r w:rsidRPr="00D771E0">
        <w:rPr>
          <w:rFonts w:hint="eastAsia"/>
          <w:u w:val="single"/>
        </w:rPr>
        <w:t>3</w:t>
      </w:r>
      <w:r w:rsidRPr="00D771E0">
        <w:rPr>
          <w:rFonts w:hint="eastAsia"/>
          <w:u w:val="single"/>
        </w:rPr>
        <w:t>、设备整机保修一年，终身免费维修。</w:t>
      </w:r>
      <w:r w:rsidRPr="00D771E0">
        <w:rPr>
          <w:rFonts w:hint="eastAsia"/>
          <w:u w:val="single"/>
        </w:rPr>
        <w:t>4</w:t>
      </w:r>
      <w:r w:rsidRPr="00D771E0">
        <w:rPr>
          <w:rFonts w:hint="eastAsia"/>
          <w:u w:val="single"/>
        </w:rPr>
        <w:t>、在货物到达买方现场后，派工程技术人员到达现场，在买方技术人员在场情况下开箱清点货物，组织调试，免费提供买方人员技术培训。</w:t>
      </w:r>
    </w:p>
    <w:p w:rsidR="00683DBC" w:rsidRPr="0066043A" w:rsidRDefault="00683DBC" w:rsidP="00683DBC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FF00FF"/>
          <w:szCs w:val="21"/>
        </w:rPr>
        <w:t>2.9 最高投标限价：</w:t>
      </w:r>
      <w:r w:rsidRPr="0066043A">
        <w:rPr>
          <w:rFonts w:ascii="宋体" w:hAnsi="宋体" w:cs="宋体" w:hint="eastAsia"/>
          <w:szCs w:val="21"/>
          <w:u w:val="single"/>
        </w:rPr>
        <w:t xml:space="preserve"> 110万元</w:t>
      </w:r>
      <w:r w:rsidRPr="0066043A">
        <w:rPr>
          <w:rFonts w:ascii="宋体" w:hAnsi="宋体" w:cs="宋体" w:hint="eastAsia"/>
          <w:szCs w:val="21"/>
        </w:rPr>
        <w:t>。</w:t>
      </w:r>
    </w:p>
    <w:p w:rsidR="00683DBC" w:rsidRPr="00635D88" w:rsidRDefault="00683DBC" w:rsidP="00683DBC">
      <w:pPr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FF00FF"/>
          <w:szCs w:val="21"/>
        </w:rPr>
        <w:t>2.10</w:t>
      </w:r>
      <w:r>
        <w:rPr>
          <w:rFonts w:ascii="宋体" w:hAnsi="宋体" w:cs="宋体" w:hint="eastAsia"/>
          <w:color w:val="000000"/>
        </w:rPr>
        <w:t>违约责任：</w:t>
      </w:r>
      <w:r>
        <w:rPr>
          <w:rFonts w:ascii="宋体" w:hAnsi="宋体" w:cs="宋体" w:hint="eastAsia"/>
          <w:color w:val="000000"/>
          <w:u w:val="single"/>
        </w:rPr>
        <w:t>（1）每延迟一天交货，</w:t>
      </w:r>
      <w:proofErr w:type="gramStart"/>
      <w:r>
        <w:rPr>
          <w:rFonts w:ascii="宋体" w:hAnsi="宋体" w:cs="宋体" w:hint="eastAsia"/>
          <w:color w:val="000000"/>
          <w:u w:val="single"/>
        </w:rPr>
        <w:t>扣合同</w:t>
      </w:r>
      <w:proofErr w:type="gramEnd"/>
      <w:r>
        <w:rPr>
          <w:rFonts w:ascii="宋体" w:hAnsi="宋体" w:cs="宋体" w:hint="eastAsia"/>
          <w:color w:val="000000"/>
          <w:u w:val="single"/>
        </w:rPr>
        <w:t>总价款</w:t>
      </w:r>
      <w:r>
        <w:rPr>
          <w:rFonts w:ascii="宋体" w:hAnsi="宋体" w:cs="宋体"/>
          <w:color w:val="000000"/>
          <w:u w:val="single"/>
        </w:rPr>
        <w:t>1%</w:t>
      </w:r>
      <w:r>
        <w:rPr>
          <w:rFonts w:ascii="宋体" w:hAnsi="宋体" w:cs="宋体" w:hint="eastAsia"/>
          <w:color w:val="000000"/>
          <w:u w:val="single"/>
        </w:rPr>
        <w:t>作为违约金。（2）产品质量出现瑕疵但不需要修复就可以使用的，</w:t>
      </w:r>
      <w:proofErr w:type="gramStart"/>
      <w:r>
        <w:rPr>
          <w:rFonts w:ascii="宋体" w:hAnsi="宋体" w:cs="宋体" w:hint="eastAsia"/>
          <w:color w:val="000000"/>
          <w:u w:val="single"/>
        </w:rPr>
        <w:t>扣合同</w:t>
      </w:r>
      <w:proofErr w:type="gramEnd"/>
      <w:r>
        <w:rPr>
          <w:rFonts w:ascii="宋体" w:hAnsi="宋体" w:cs="宋体" w:hint="eastAsia"/>
          <w:color w:val="000000"/>
          <w:u w:val="single"/>
        </w:rPr>
        <w:t>总价款</w:t>
      </w:r>
      <w:r>
        <w:rPr>
          <w:rFonts w:ascii="宋体" w:hAnsi="宋体" w:cs="宋体"/>
          <w:color w:val="000000"/>
          <w:u w:val="single"/>
        </w:rPr>
        <w:t>5%</w:t>
      </w:r>
      <w:r>
        <w:rPr>
          <w:rFonts w:ascii="宋体" w:hAnsi="宋体" w:cs="宋体" w:hint="eastAsia"/>
          <w:color w:val="000000"/>
          <w:u w:val="single"/>
        </w:rPr>
        <w:t>；需要现场修复后才能使用的，</w:t>
      </w:r>
      <w:proofErr w:type="gramStart"/>
      <w:r>
        <w:rPr>
          <w:rFonts w:ascii="宋体" w:hAnsi="宋体" w:cs="宋体" w:hint="eastAsia"/>
          <w:color w:val="000000"/>
          <w:u w:val="single"/>
        </w:rPr>
        <w:t>扣合同</w:t>
      </w:r>
      <w:proofErr w:type="gramEnd"/>
      <w:r>
        <w:rPr>
          <w:rFonts w:ascii="宋体" w:hAnsi="宋体" w:cs="宋体" w:hint="eastAsia"/>
          <w:color w:val="000000"/>
          <w:u w:val="single"/>
        </w:rPr>
        <w:t>总价款</w:t>
      </w:r>
      <w:r>
        <w:rPr>
          <w:rFonts w:ascii="宋体" w:hAnsi="宋体" w:cs="宋体"/>
          <w:color w:val="000000"/>
          <w:u w:val="single"/>
        </w:rPr>
        <w:t>10%</w:t>
      </w:r>
      <w:r>
        <w:rPr>
          <w:rFonts w:ascii="宋体" w:hAnsi="宋体" w:cs="宋体" w:hint="eastAsia"/>
          <w:color w:val="000000"/>
          <w:u w:val="single"/>
        </w:rPr>
        <w:t>；需要返厂修复的，</w:t>
      </w:r>
      <w:proofErr w:type="gramStart"/>
      <w:r>
        <w:rPr>
          <w:rFonts w:ascii="宋体" w:hAnsi="宋体" w:cs="宋体" w:hint="eastAsia"/>
          <w:color w:val="000000"/>
          <w:u w:val="single"/>
        </w:rPr>
        <w:t>扣合同</w:t>
      </w:r>
      <w:proofErr w:type="gramEnd"/>
      <w:r>
        <w:rPr>
          <w:rFonts w:ascii="宋体" w:hAnsi="宋体" w:cs="宋体" w:hint="eastAsia"/>
          <w:color w:val="000000"/>
          <w:u w:val="single"/>
        </w:rPr>
        <w:t>总价款</w:t>
      </w:r>
      <w:r>
        <w:rPr>
          <w:rFonts w:ascii="宋体" w:hAnsi="宋体" w:cs="宋体"/>
          <w:color w:val="000000"/>
          <w:u w:val="single"/>
        </w:rPr>
        <w:t>20%</w:t>
      </w:r>
      <w:r>
        <w:rPr>
          <w:rFonts w:ascii="宋体" w:hAnsi="宋体" w:cs="宋体" w:hint="eastAsia"/>
          <w:color w:val="000000"/>
        </w:rPr>
        <w:t>。</w:t>
      </w:r>
    </w:p>
    <w:p w:rsidR="00683DBC" w:rsidRDefault="00683DBC" w:rsidP="00683DBC">
      <w:pPr>
        <w:pStyle w:val="2"/>
        <w:spacing w:before="0" w:after="0" w:line="240" w:lineRule="auto"/>
      </w:pPr>
      <w:bookmarkStart w:id="4" w:name="_Toc37752132"/>
      <w:r>
        <w:t xml:space="preserve">3. </w:t>
      </w:r>
      <w:r>
        <w:t>投标人资格要求</w:t>
      </w:r>
      <w:bookmarkEnd w:id="4"/>
    </w:p>
    <w:p w:rsidR="00683DBC" w:rsidRPr="00D771E0" w:rsidRDefault="00683DBC" w:rsidP="00683DBC">
      <w:pPr>
        <w:ind w:firstLineChars="200" w:firstLine="420"/>
        <w:rPr>
          <w:rFonts w:ascii="宋体" w:hAnsi="宋体" w:cs="宋体"/>
          <w:i/>
          <w:iCs/>
        </w:rPr>
      </w:pPr>
      <w:bookmarkStart w:id="5" w:name="_Toc37752133"/>
      <w:r>
        <w:rPr>
          <w:rFonts w:ascii="宋体" w:hAnsi="宋体" w:cs="宋体" w:hint="eastAsia"/>
        </w:rPr>
        <w:t>3.1</w:t>
      </w:r>
      <w:r w:rsidRPr="00D771E0">
        <w:rPr>
          <w:rFonts w:ascii="宋体" w:hAnsi="宋体" w:cs="宋体" w:hint="eastAsia"/>
        </w:rPr>
        <w:t xml:space="preserve"> 本次招标</w:t>
      </w:r>
      <w:r w:rsidRPr="00D771E0">
        <w:rPr>
          <w:rFonts w:ascii="宋体" w:hAnsi="宋体" w:cs="宋体" w:hint="eastAsia"/>
          <w:u w:val="single"/>
        </w:rPr>
        <w:t>不接受</w:t>
      </w:r>
      <w:r w:rsidRPr="00D771E0">
        <w:rPr>
          <w:rFonts w:ascii="宋体" w:hAnsi="宋体" w:cs="宋体" w:hint="eastAsia"/>
        </w:rPr>
        <w:t>联合体投标；</w:t>
      </w:r>
    </w:p>
    <w:p w:rsidR="00683DBC" w:rsidRPr="00D771E0" w:rsidRDefault="00683DBC" w:rsidP="00683DBC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3.2</w:t>
      </w:r>
      <w:r w:rsidRPr="00D771E0">
        <w:rPr>
          <w:rFonts w:ascii="宋体" w:hAnsi="宋体" w:cs="宋体" w:hint="eastAsia"/>
        </w:rPr>
        <w:t xml:space="preserve"> 投标设备必须是在国内制造并销售的产品。</w:t>
      </w:r>
    </w:p>
    <w:p w:rsidR="00683DBC" w:rsidRPr="00D771E0" w:rsidRDefault="00683DBC" w:rsidP="00683DBC">
      <w:pPr>
        <w:adjustRightInd w:val="0"/>
        <w:spacing w:line="280" w:lineRule="exact"/>
        <w:ind w:firstLineChars="197" w:firstLine="414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</w:t>
      </w:r>
      <w:r w:rsidRPr="00D771E0">
        <w:rPr>
          <w:rFonts w:ascii="宋体" w:hAnsi="宋体" w:cs="宋体" w:hint="eastAsia"/>
          <w:bCs/>
          <w:szCs w:val="21"/>
        </w:rPr>
        <w:t>3 投标人资格要求：</w:t>
      </w:r>
    </w:p>
    <w:p w:rsidR="00683DBC" w:rsidRPr="00D771E0" w:rsidRDefault="00683DBC" w:rsidP="00683DBC">
      <w:pPr>
        <w:widowControl/>
        <w:ind w:firstLineChars="200" w:firstLine="420"/>
        <w:jc w:val="left"/>
        <w:rPr>
          <w:rFonts w:ascii="宋体" w:hAnsi="宋体" w:cs="宋体"/>
          <w:i/>
          <w:iCs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cs="宋体" w:hint="eastAsia"/>
            <w:szCs w:val="21"/>
          </w:rPr>
          <w:t>3.</w:t>
        </w:r>
        <w:r w:rsidRPr="00D771E0">
          <w:rPr>
            <w:rFonts w:ascii="宋体" w:hAnsi="宋体" w:cs="宋体" w:hint="eastAsia"/>
            <w:szCs w:val="21"/>
          </w:rPr>
          <w:t>3.1</w:t>
        </w:r>
      </w:smartTag>
      <w:r w:rsidRPr="00D771E0">
        <w:rPr>
          <w:rFonts w:ascii="宋体" w:hAnsi="宋体" w:cs="宋体" w:hint="eastAsia"/>
          <w:szCs w:val="21"/>
        </w:rPr>
        <w:t xml:space="preserve"> 投标人须是</w:t>
      </w:r>
      <w:r w:rsidRPr="00D771E0">
        <w:rPr>
          <w:rFonts w:ascii="宋体" w:hAnsi="宋体" w:cs="宋体" w:hint="eastAsia"/>
          <w:bCs/>
          <w:szCs w:val="21"/>
        </w:rPr>
        <w:t>具有招标设备销售资格的独立法人或组织</w:t>
      </w:r>
      <w:r w:rsidRPr="00D771E0">
        <w:rPr>
          <w:rFonts w:ascii="宋体" w:hAnsi="宋体" w:cs="宋体" w:hint="eastAsia"/>
        </w:rPr>
        <w:t>（提供有效的营业执照）</w:t>
      </w:r>
      <w:r w:rsidRPr="00D771E0">
        <w:rPr>
          <w:rFonts w:ascii="宋体" w:hAnsi="宋体" w:cs="宋体" w:hint="eastAsia"/>
          <w:bCs/>
          <w:szCs w:val="21"/>
        </w:rPr>
        <w:t>，具有与本招标设备相应的供货能力的</w:t>
      </w:r>
      <w:r w:rsidRPr="00D771E0">
        <w:rPr>
          <w:rFonts w:ascii="宋体" w:hAnsi="宋体" w:cs="宋体" w:hint="eastAsia"/>
          <w:bCs/>
          <w:szCs w:val="21"/>
          <w:u w:val="single"/>
        </w:rPr>
        <w:t>制造商</w:t>
      </w:r>
    </w:p>
    <w:p w:rsidR="00683DBC" w:rsidRPr="00D771E0" w:rsidRDefault="00683DBC" w:rsidP="00683DBC">
      <w:pPr>
        <w:adjustRightInd w:val="0"/>
        <w:spacing w:line="280" w:lineRule="exact"/>
        <w:ind w:firstLineChars="197" w:firstLine="414"/>
        <w:rPr>
          <w:rFonts w:ascii="宋体" w:hAnsi="宋体" w:cs="宋体"/>
          <w:bCs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cs="宋体" w:hint="eastAsia"/>
            <w:bCs/>
            <w:szCs w:val="21"/>
          </w:rPr>
          <w:t>3.</w:t>
        </w:r>
        <w:r w:rsidRPr="00D771E0">
          <w:rPr>
            <w:rFonts w:ascii="宋体" w:hAnsi="宋体" w:cs="宋体" w:hint="eastAsia"/>
            <w:bCs/>
            <w:szCs w:val="21"/>
          </w:rPr>
          <w:t>3.2</w:t>
        </w:r>
      </w:smartTag>
      <w:r w:rsidRPr="00D771E0">
        <w:rPr>
          <w:rFonts w:ascii="宋体" w:hAnsi="宋体" w:cs="宋体" w:hint="eastAsia"/>
          <w:bCs/>
          <w:szCs w:val="21"/>
        </w:rPr>
        <w:t xml:space="preserve"> 投标人须具备</w:t>
      </w:r>
      <w:r w:rsidRPr="00D771E0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D771E0">
        <w:rPr>
          <w:rFonts w:hint="eastAsia"/>
          <w:u w:val="single"/>
        </w:rPr>
        <w:t>生产招标货物许可</w:t>
      </w:r>
      <w:r w:rsidRPr="00D771E0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D771E0">
        <w:rPr>
          <w:rFonts w:ascii="宋体" w:hAnsi="宋体" w:cs="宋体" w:hint="eastAsia"/>
          <w:bCs/>
          <w:szCs w:val="21"/>
        </w:rPr>
        <w:t>资质。</w:t>
      </w:r>
    </w:p>
    <w:p w:rsidR="00683DBC" w:rsidRPr="00D771E0" w:rsidRDefault="00683DBC" w:rsidP="00683DBC">
      <w:pPr>
        <w:spacing w:line="320" w:lineRule="exact"/>
        <w:ind w:firstLineChars="200" w:firstLine="420"/>
        <w:rPr>
          <w:rFonts w:hAnsi="宋体"/>
          <w:u w:val="single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cs="宋体" w:hint="eastAsia"/>
            <w:szCs w:val="21"/>
          </w:rPr>
          <w:t>3.</w:t>
        </w:r>
        <w:r w:rsidRPr="00D771E0">
          <w:rPr>
            <w:rFonts w:ascii="宋体" w:hAnsi="宋体" w:cs="宋体" w:hint="eastAsia"/>
            <w:szCs w:val="21"/>
          </w:rPr>
          <w:t>3.3</w:t>
        </w:r>
      </w:smartTag>
      <w:r w:rsidRPr="00D771E0">
        <w:rPr>
          <w:rFonts w:ascii="宋体" w:hAnsi="宋体" w:cs="宋体" w:hint="eastAsia"/>
        </w:rPr>
        <w:t xml:space="preserve"> 投标人具备有效的</w:t>
      </w:r>
      <w:r w:rsidRPr="00D771E0">
        <w:rPr>
          <w:rFonts w:hAnsi="宋体" w:hint="eastAsia"/>
          <w:u w:val="single"/>
        </w:rPr>
        <w:t>《中国国家强制性产品认证证书》（</w:t>
      </w:r>
      <w:r w:rsidRPr="00D771E0">
        <w:rPr>
          <w:rFonts w:hAnsi="宋体" w:hint="eastAsia"/>
          <w:u w:val="single"/>
        </w:rPr>
        <w:t>CCC</w:t>
      </w:r>
      <w:r w:rsidRPr="00D771E0">
        <w:rPr>
          <w:rFonts w:hAnsi="宋体" w:hint="eastAsia"/>
          <w:u w:val="single"/>
        </w:rPr>
        <w:t>）、环保部的《型式核准证书》及工信部的《车辆生产企业及产品公告》。</w:t>
      </w:r>
    </w:p>
    <w:p w:rsidR="00683DBC" w:rsidRPr="00D771E0" w:rsidRDefault="00683DBC" w:rsidP="00683DBC">
      <w:pPr>
        <w:ind w:firstLineChars="200" w:firstLine="420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10300">
          <w:rPr>
            <w:rFonts w:ascii="宋体" w:hAnsi="宋体" w:cs="宋体" w:hint="eastAsia"/>
          </w:rPr>
          <w:t>3.3.4</w:t>
        </w:r>
      </w:smartTag>
      <w:r w:rsidRPr="00610300">
        <w:rPr>
          <w:rFonts w:ascii="宋体" w:hAnsi="宋体" w:cs="宋体" w:hint="eastAsia"/>
        </w:rPr>
        <w:t xml:space="preserve"> 投标人业绩要求：</w:t>
      </w:r>
      <w:r w:rsidRPr="00610300">
        <w:rPr>
          <w:rFonts w:ascii="宋体" w:hAnsi="宋体" w:cs="宋体" w:hint="eastAsia"/>
          <w:u w:val="single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8"/>
          <w:attr w:name="Year" w:val="2017"/>
        </w:smartTagPr>
        <w:r w:rsidRPr="00610300">
          <w:rPr>
            <w:rFonts w:ascii="宋体" w:hAnsi="宋体" w:cs="宋体" w:hint="eastAsia"/>
            <w:u w:val="single"/>
          </w:rPr>
          <w:t xml:space="preserve">2017 </w:t>
        </w:r>
        <w:r w:rsidRPr="00610300">
          <w:rPr>
            <w:rFonts w:ascii="宋体" w:hAnsi="宋体" w:cs="宋体" w:hint="eastAsia"/>
          </w:rPr>
          <w:t>年</w:t>
        </w:r>
        <w:r w:rsidRPr="00610300">
          <w:rPr>
            <w:rFonts w:ascii="宋体" w:hAnsi="宋体" w:cs="宋体" w:hint="eastAsia"/>
            <w:u w:val="single"/>
          </w:rPr>
          <w:t xml:space="preserve"> 08 </w:t>
        </w:r>
        <w:r w:rsidRPr="00610300">
          <w:rPr>
            <w:rFonts w:ascii="宋体" w:hAnsi="宋体" w:cs="宋体" w:hint="eastAsia"/>
          </w:rPr>
          <w:t>月</w:t>
        </w:r>
      </w:smartTag>
      <w:r w:rsidRPr="00610300">
        <w:rPr>
          <w:rFonts w:ascii="宋体" w:hAnsi="宋体" w:cs="宋体" w:hint="eastAsia"/>
          <w:u w:val="single"/>
        </w:rPr>
        <w:t xml:space="preserve">  01</w:t>
      </w:r>
      <w:r w:rsidRPr="00610300">
        <w:rPr>
          <w:rFonts w:ascii="宋体" w:hAnsi="宋体" w:cs="宋体" w:hint="eastAsia"/>
        </w:rPr>
        <w:t>日至投标截止日已完成的</w:t>
      </w:r>
      <w:r w:rsidRPr="00610300">
        <w:rPr>
          <w:rFonts w:ascii="宋体" w:hAnsi="宋体" w:hint="eastAsia"/>
          <w:bCs/>
          <w:szCs w:val="21"/>
        </w:rPr>
        <w:t>压缩式垃圾车</w:t>
      </w:r>
      <w:r w:rsidRPr="00610300">
        <w:rPr>
          <w:rFonts w:ascii="宋体" w:hAnsi="宋体" w:hint="eastAsia"/>
          <w:bCs/>
          <w:szCs w:val="21"/>
        </w:rPr>
        <w:lastRenderedPageBreak/>
        <w:t>销售业绩。</w:t>
      </w:r>
    </w:p>
    <w:p w:rsidR="00683DBC" w:rsidRPr="00D771E0" w:rsidRDefault="00683DBC" w:rsidP="00683DBC">
      <w:pPr>
        <w:ind w:firstLineChars="200" w:firstLine="420"/>
        <w:rPr>
          <w:rFonts w:ascii="宋体" w:hAnsi="宋体" w:cs="宋体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cs="宋体" w:hint="eastAsia"/>
          </w:rPr>
          <w:t>3.</w:t>
        </w:r>
        <w:r w:rsidRPr="00D771E0">
          <w:rPr>
            <w:rFonts w:ascii="宋体" w:hAnsi="宋体" w:cs="宋体" w:hint="eastAsia"/>
          </w:rPr>
          <w:t>3.5</w:t>
        </w:r>
      </w:smartTag>
      <w:r w:rsidRPr="00D771E0">
        <w:rPr>
          <w:rFonts w:ascii="宋体" w:hAnsi="宋体" w:cs="宋体" w:hint="eastAsia"/>
        </w:rPr>
        <w:t xml:space="preserve"> 投标人信誉要求：近三年</w:t>
      </w:r>
      <w:r w:rsidRPr="00D771E0">
        <w:rPr>
          <w:rFonts w:hint="eastAsia"/>
          <w:szCs w:val="21"/>
        </w:rPr>
        <w:t>在“国家企业信用信息公示系统”网站（</w:t>
      </w:r>
      <w:r w:rsidRPr="00D771E0">
        <w:rPr>
          <w:rFonts w:hint="eastAsia"/>
          <w:szCs w:val="21"/>
        </w:rPr>
        <w:t>www.gsxt.gov.cn</w:t>
      </w:r>
      <w:r w:rsidRPr="00D771E0">
        <w:rPr>
          <w:rFonts w:hint="eastAsia"/>
          <w:szCs w:val="21"/>
        </w:rPr>
        <w:t>）未被列入经营异常名录和严重违法失信企业名单；且在“信用中国”网站（</w:t>
      </w:r>
      <w:r w:rsidRPr="00D771E0">
        <w:rPr>
          <w:rFonts w:hint="eastAsia"/>
          <w:szCs w:val="21"/>
        </w:rPr>
        <w:t>www.creditchina.gov.cn</w:t>
      </w:r>
      <w:r w:rsidRPr="00D771E0">
        <w:rPr>
          <w:rFonts w:hint="eastAsia"/>
          <w:szCs w:val="21"/>
        </w:rPr>
        <w:t>）未被列入失信被执行人</w:t>
      </w:r>
      <w:r w:rsidRPr="00D771E0">
        <w:rPr>
          <w:rFonts w:ascii="宋体" w:hAnsi="宋体" w:cs="宋体" w:hint="eastAsia"/>
          <w:szCs w:val="32"/>
        </w:rPr>
        <w:t>；</w:t>
      </w:r>
      <w:r w:rsidRPr="00D771E0">
        <w:rPr>
          <w:rFonts w:ascii="宋体" w:hAnsi="宋体" w:cs="宋体" w:hint="eastAsia"/>
        </w:rPr>
        <w:t>未被中国石油列入禁止交易对象；</w:t>
      </w:r>
      <w:r w:rsidRPr="00D771E0">
        <w:rPr>
          <w:rFonts w:ascii="宋体" w:hAnsi="宋体" w:cs="宋体" w:hint="eastAsia"/>
          <w:szCs w:val="32"/>
        </w:rPr>
        <w:t>无其他影响合同履行的不良履约记录。</w:t>
      </w:r>
    </w:p>
    <w:p w:rsidR="00683DBC" w:rsidRPr="00D771E0" w:rsidRDefault="00683DBC" w:rsidP="00683DBC">
      <w:pPr>
        <w:ind w:firstLine="435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cs="宋体" w:hint="eastAsia"/>
            <w:b/>
            <w:bCs/>
          </w:rPr>
          <w:t>3.</w:t>
        </w:r>
        <w:r w:rsidRPr="00D771E0">
          <w:rPr>
            <w:rFonts w:ascii="宋体" w:hAnsi="宋体" w:cs="宋体" w:hint="eastAsia"/>
            <w:b/>
            <w:bCs/>
          </w:rPr>
          <w:t>3.6</w:t>
        </w:r>
      </w:smartTag>
      <w:r w:rsidRPr="00D771E0">
        <w:t>财务要求：没有资不抵债（提供完整的经审计的</w:t>
      </w:r>
      <w:r>
        <w:t>201</w:t>
      </w:r>
      <w:r>
        <w:rPr>
          <w:rFonts w:hint="eastAsia"/>
        </w:rPr>
        <w:t>9</w:t>
      </w:r>
      <w:r w:rsidRPr="00D771E0">
        <w:t>年财务报告为证，至少包括审计报告、资产负债表、现金流量表、利润表）</w:t>
      </w:r>
      <w:r w:rsidRPr="00D771E0">
        <w:rPr>
          <w:rFonts w:hint="eastAsia"/>
        </w:rPr>
        <w:t>。</w:t>
      </w:r>
    </w:p>
    <w:p w:rsidR="00683DBC" w:rsidRPr="006002E4" w:rsidRDefault="00683DBC" w:rsidP="00683DBC">
      <w:pPr>
        <w:ind w:firstLineChars="200" w:firstLine="42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3.</w:t>
      </w:r>
      <w:r w:rsidRPr="006002E4">
        <w:rPr>
          <w:rFonts w:ascii="宋体" w:hAnsi="宋体" w:cs="宋体" w:hint="eastAsia"/>
          <w:bCs/>
          <w:color w:val="000000"/>
        </w:rPr>
        <w:t>4、投标车辆应为</w:t>
      </w:r>
      <w:proofErr w:type="gramStart"/>
      <w:r w:rsidRPr="006002E4">
        <w:rPr>
          <w:rFonts w:ascii="宋体" w:hAnsi="宋体" w:cs="宋体" w:hint="eastAsia"/>
          <w:bCs/>
          <w:color w:val="000000"/>
        </w:rPr>
        <w:t>最大总</w:t>
      </w:r>
      <w:proofErr w:type="gramEnd"/>
      <w:r w:rsidRPr="006002E4">
        <w:rPr>
          <w:rFonts w:ascii="宋体" w:hAnsi="宋体" w:cs="宋体" w:hint="eastAsia"/>
          <w:bCs/>
          <w:color w:val="000000"/>
        </w:rPr>
        <w:t>质量大于等于18吨压缩式垃圾车（翻斗式），柴油发动机排放标准为国六、具备自动和手动垃圾收集控制功能的优质车辆。</w:t>
      </w:r>
    </w:p>
    <w:p w:rsidR="00683DBC" w:rsidRPr="006002E4" w:rsidRDefault="00683DBC" w:rsidP="00683DBC">
      <w:pPr>
        <w:ind w:firstLineChars="200" w:firstLine="42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3.</w:t>
      </w:r>
      <w:r w:rsidRPr="006002E4">
        <w:rPr>
          <w:rFonts w:ascii="宋体" w:hAnsi="宋体" w:cs="宋体" w:hint="eastAsia"/>
          <w:bCs/>
          <w:color w:val="000000"/>
        </w:rPr>
        <w:t>5、必须承诺投标车辆能够上行驶牌照、办理营运证。</w:t>
      </w:r>
    </w:p>
    <w:p w:rsidR="00683DBC" w:rsidRDefault="00683DBC" w:rsidP="00683DBC">
      <w:pPr>
        <w:pStyle w:val="2"/>
        <w:spacing w:before="0" w:after="0" w:line="240" w:lineRule="auto"/>
      </w:pPr>
      <w:r>
        <w:rPr>
          <w:rFonts w:hint="eastAsia"/>
        </w:rPr>
        <w:t xml:space="preserve">4. </w:t>
      </w:r>
      <w:r>
        <w:rPr>
          <w:rFonts w:hint="eastAsia"/>
        </w:rPr>
        <w:t>招标文件的获取</w:t>
      </w:r>
      <w:bookmarkEnd w:id="5"/>
    </w:p>
    <w:p w:rsidR="00683DBC" w:rsidRPr="0063730E" w:rsidRDefault="00683DBC" w:rsidP="00683DBC">
      <w:pPr>
        <w:ind w:firstLineChars="200" w:firstLine="420"/>
        <w:rPr>
          <w:rFonts w:ascii="宋体" w:hAnsi="宋体" w:cs="宋体"/>
          <w:szCs w:val="21"/>
          <w:highlight w:val="yellow"/>
        </w:rPr>
      </w:pPr>
      <w:r>
        <w:rPr>
          <w:rFonts w:ascii="宋体" w:hAnsi="宋体" w:cs="宋体" w:hint="eastAsia"/>
          <w:szCs w:val="21"/>
        </w:rPr>
        <w:t>4.1 凡有意参加投标者，请于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smartTag w:uri="urn:schemas-microsoft-com:office:smarttags" w:element="chsdate">
        <w:smartTagPr>
          <w:attr w:name="Year" w:val="2020"/>
          <w:attr w:name="Month" w:val="9"/>
          <w:attr w:name="Day" w:val="14"/>
          <w:attr w:name="IsLunarDate" w:val="False"/>
          <w:attr w:name="IsROCDate" w:val="False"/>
        </w:smartTagPr>
        <w:r>
          <w:rPr>
            <w:rFonts w:ascii="宋体" w:hAnsi="宋体" w:cs="宋体" w:hint="eastAsia"/>
            <w:color w:val="008000"/>
            <w:szCs w:val="21"/>
            <w:u w:val="single"/>
          </w:rPr>
          <w:t>2020</w:t>
        </w:r>
        <w:r>
          <w:rPr>
            <w:rFonts w:ascii="宋体" w:hAnsi="宋体" w:cs="宋体" w:hint="eastAsia"/>
            <w:szCs w:val="21"/>
            <w:u w:val="single"/>
          </w:rPr>
          <w:t xml:space="preserve"> </w:t>
        </w:r>
        <w:r>
          <w:rPr>
            <w:rFonts w:ascii="宋体" w:hAnsi="宋体" w:cs="宋体" w:hint="eastAsia"/>
            <w:szCs w:val="21"/>
          </w:rPr>
          <w:t>年</w:t>
        </w:r>
        <w:r>
          <w:rPr>
            <w:rFonts w:ascii="宋体" w:hAnsi="宋体" w:cs="宋体" w:hint="eastAsia"/>
            <w:szCs w:val="21"/>
            <w:u w:val="single"/>
          </w:rPr>
          <w:t>9</w:t>
        </w:r>
        <w:r>
          <w:rPr>
            <w:rFonts w:ascii="宋体" w:hAnsi="宋体" w:cs="宋体" w:hint="eastAsia"/>
            <w:szCs w:val="21"/>
          </w:rPr>
          <w:t>月</w:t>
        </w:r>
        <w:r>
          <w:rPr>
            <w:rFonts w:ascii="宋体" w:hAnsi="宋体" w:cs="宋体" w:hint="eastAsia"/>
            <w:szCs w:val="21"/>
            <w:u w:val="single"/>
          </w:rPr>
          <w:t>14</w:t>
        </w:r>
      </w:smartTag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日至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smartTag w:uri="urn:schemas-microsoft-com:office:smarttags" w:element="chsdate">
        <w:smartTagPr>
          <w:attr w:name="Year" w:val="2020"/>
          <w:attr w:name="Month" w:val="9"/>
          <w:attr w:name="Day" w:val="18"/>
          <w:attr w:name="IsLunarDate" w:val="False"/>
          <w:attr w:name="IsROCDate" w:val="False"/>
        </w:smartTagPr>
        <w:r>
          <w:rPr>
            <w:rFonts w:ascii="宋体" w:hAnsi="宋体" w:cs="宋体" w:hint="eastAsia"/>
            <w:color w:val="008000"/>
            <w:szCs w:val="21"/>
            <w:u w:val="single"/>
          </w:rPr>
          <w:t>2020</w:t>
        </w:r>
        <w:r>
          <w:rPr>
            <w:rFonts w:ascii="宋体" w:hAnsi="宋体" w:cs="宋体" w:hint="eastAsia"/>
            <w:szCs w:val="21"/>
            <w:u w:val="single"/>
          </w:rPr>
          <w:t xml:space="preserve"> </w:t>
        </w:r>
        <w:r>
          <w:rPr>
            <w:rFonts w:ascii="宋体" w:hAnsi="宋体" w:cs="宋体" w:hint="eastAsia"/>
            <w:szCs w:val="21"/>
          </w:rPr>
          <w:t>年</w:t>
        </w:r>
        <w:r>
          <w:rPr>
            <w:rFonts w:ascii="宋体" w:hAnsi="宋体" w:cs="宋体" w:hint="eastAsia"/>
            <w:szCs w:val="21"/>
            <w:u w:val="single"/>
          </w:rPr>
          <w:t>9</w:t>
        </w:r>
        <w:r>
          <w:rPr>
            <w:rFonts w:ascii="宋体" w:hAnsi="宋体" w:cs="宋体" w:hint="eastAsia"/>
            <w:szCs w:val="21"/>
          </w:rPr>
          <w:t>月</w:t>
        </w:r>
        <w:r>
          <w:rPr>
            <w:rFonts w:ascii="宋体" w:hAnsi="宋体" w:cs="宋体" w:hint="eastAsia"/>
            <w:szCs w:val="21"/>
            <w:u w:val="single"/>
          </w:rPr>
          <w:t>18</w:t>
        </w:r>
      </w:smartTag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（法定节假日除外）</w:t>
      </w:r>
      <w:r>
        <w:rPr>
          <w:rFonts w:ascii="宋体" w:hAnsi="宋体" w:cs="宋体" w:hint="eastAsia"/>
          <w:szCs w:val="21"/>
        </w:rPr>
        <w:t>，每日上午</w:t>
      </w:r>
      <w:r>
        <w:rPr>
          <w:rFonts w:ascii="宋体" w:hAnsi="宋体" w:cs="宋体" w:hint="eastAsia"/>
          <w:color w:val="008000"/>
          <w:szCs w:val="21"/>
          <w:u w:val="single"/>
        </w:rPr>
        <w:t>8:00</w:t>
      </w:r>
      <w:r>
        <w:rPr>
          <w:rFonts w:ascii="宋体" w:hAnsi="宋体" w:cs="宋体" w:hint="eastAsia"/>
          <w:szCs w:val="21"/>
        </w:rPr>
        <w:t>时至</w:t>
      </w:r>
      <w:r>
        <w:rPr>
          <w:rFonts w:ascii="宋体" w:hAnsi="宋体" w:cs="宋体" w:hint="eastAsia"/>
          <w:color w:val="008000"/>
          <w:szCs w:val="21"/>
          <w:u w:val="single"/>
        </w:rPr>
        <w:t>11:30</w:t>
      </w:r>
      <w:r>
        <w:rPr>
          <w:rFonts w:ascii="宋体" w:hAnsi="宋体" w:cs="宋体" w:hint="eastAsia"/>
          <w:szCs w:val="21"/>
        </w:rPr>
        <w:t>时，下午</w:t>
      </w:r>
      <w:r>
        <w:rPr>
          <w:rFonts w:ascii="宋体" w:hAnsi="宋体" w:cs="宋体" w:hint="eastAsia"/>
          <w:color w:val="008000"/>
          <w:szCs w:val="21"/>
          <w:u w:val="single"/>
        </w:rPr>
        <w:t>14:00</w:t>
      </w:r>
      <w:r>
        <w:rPr>
          <w:rFonts w:ascii="宋体" w:hAnsi="宋体" w:cs="宋体" w:hint="eastAsia"/>
          <w:szCs w:val="21"/>
        </w:rPr>
        <w:t>时至</w:t>
      </w:r>
      <w:r>
        <w:rPr>
          <w:rFonts w:ascii="宋体" w:hAnsi="宋体" w:cs="宋体" w:hint="eastAsia"/>
          <w:color w:val="008000"/>
          <w:szCs w:val="21"/>
          <w:u w:val="single"/>
        </w:rPr>
        <w:t>16:00</w:t>
      </w:r>
      <w:r>
        <w:rPr>
          <w:rFonts w:ascii="宋体" w:hAnsi="宋体" w:cs="宋体" w:hint="eastAsia"/>
          <w:szCs w:val="21"/>
        </w:rPr>
        <w:t>时（北京时间，下同），</w:t>
      </w:r>
      <w:r w:rsidRPr="00DA6AE6">
        <w:rPr>
          <w:rFonts w:ascii="宋体" w:hAnsi="宋体" w:cs="宋体" w:hint="eastAsia"/>
          <w:color w:val="000000"/>
          <w:kern w:val="0"/>
          <w:szCs w:val="21"/>
        </w:rPr>
        <w:t>发送邮件至</w:t>
      </w:r>
      <w:r w:rsidRPr="00B14916">
        <w:rPr>
          <w:rFonts w:ascii="宋体" w:hAnsi="宋体" w:hint="eastAsia"/>
          <w:sz w:val="22"/>
          <w:szCs w:val="22"/>
          <w:u w:val="single"/>
        </w:rPr>
        <w:t>cwcmxf@petrochina.com.cn</w:t>
      </w:r>
      <w:r w:rsidRPr="00DA6AE6">
        <w:rPr>
          <w:rFonts w:ascii="宋体" w:hAnsi="宋体" w:cs="宋体" w:hint="eastAsia"/>
          <w:color w:val="000000"/>
          <w:kern w:val="0"/>
          <w:szCs w:val="21"/>
        </w:rPr>
        <w:t>索取招标文件</w:t>
      </w:r>
      <w:r w:rsidRPr="00DA6AE6">
        <w:rPr>
          <w:rFonts w:hint="eastAsia"/>
          <w:color w:val="000000"/>
        </w:rPr>
        <w:t>，</w:t>
      </w:r>
      <w:r w:rsidRPr="00DA6AE6">
        <w:rPr>
          <w:rFonts w:ascii="宋体" w:hAnsi="宋体" w:cs="宋体" w:hint="eastAsia"/>
          <w:szCs w:val="21"/>
        </w:rPr>
        <w:t>报名资料包括</w:t>
      </w:r>
      <w:r w:rsidRPr="00DA6AE6">
        <w:rPr>
          <w:rFonts w:ascii="宋体" w:hAnsi="宋体" w:cs="宋体" w:hint="eastAsia"/>
          <w:color w:val="000000"/>
          <w:kern w:val="0"/>
          <w:szCs w:val="21"/>
        </w:rPr>
        <w:t>“投标报名函”、增值税发票开票资料确认函、开户许可证、营业执照等内容，</w:t>
      </w:r>
      <w:r w:rsidRPr="00610300">
        <w:rPr>
          <w:rFonts w:ascii="宋体" w:hAnsi="宋体" w:cs="宋体" w:hint="eastAsia"/>
          <w:color w:val="000000"/>
          <w:kern w:val="0"/>
          <w:szCs w:val="21"/>
        </w:rPr>
        <w:t>格式详见附件</w:t>
      </w:r>
      <w:r w:rsidRPr="00610300">
        <w:rPr>
          <w:rFonts w:ascii="宋体" w:hAnsi="宋体" w:cs="宋体" w:hint="eastAsia"/>
          <w:szCs w:val="21"/>
        </w:rPr>
        <w:t>。</w:t>
      </w:r>
      <w:r w:rsidRPr="00DA6AE6">
        <w:rPr>
          <w:rFonts w:ascii="宋体" w:hAnsi="宋体" w:cs="宋体" w:hint="eastAsia"/>
        </w:rPr>
        <w:t>不提供邮购方式等其他方式购买招标文件。</w:t>
      </w:r>
    </w:p>
    <w:p w:rsidR="00683DBC" w:rsidRDefault="00683DBC" w:rsidP="00683DBC">
      <w:pPr>
        <w:spacing w:line="280" w:lineRule="exact"/>
        <w:ind w:firstLineChars="200" w:firstLine="420"/>
        <w:rPr>
          <w:rFonts w:ascii="宋体" w:hAnsi="宋体" w:cs="宋体"/>
          <w:i/>
          <w:iCs/>
          <w:color w:val="FF0000"/>
        </w:rPr>
      </w:pPr>
      <w:r w:rsidRPr="00DA6AE6">
        <w:rPr>
          <w:rFonts w:ascii="宋体" w:hAnsi="宋体" w:cs="宋体" w:hint="eastAsia"/>
          <w:szCs w:val="21"/>
        </w:rPr>
        <w:t>4.2 招标文件</w:t>
      </w:r>
      <w:r w:rsidRPr="00DA6AE6">
        <w:rPr>
          <w:rFonts w:ascii="宋体" w:hAnsi="宋体" w:cs="宋体" w:hint="eastAsia"/>
          <w:color w:val="008000"/>
          <w:szCs w:val="21"/>
        </w:rPr>
        <w:t>为电子版</w:t>
      </w:r>
      <w:r w:rsidRPr="00DA6AE6">
        <w:rPr>
          <w:rFonts w:ascii="宋体" w:hAnsi="宋体" w:cs="宋体" w:hint="eastAsia"/>
          <w:szCs w:val="21"/>
        </w:rPr>
        <w:t>，每套售价</w:t>
      </w:r>
      <w:r w:rsidRPr="00DA6AE6">
        <w:rPr>
          <w:rFonts w:ascii="宋体" w:hAnsi="宋体" w:cs="宋体" w:hint="eastAsia"/>
          <w:bCs/>
          <w:szCs w:val="21"/>
          <w:u w:val="single"/>
        </w:rPr>
        <w:t xml:space="preserve"> 300 </w:t>
      </w:r>
      <w:r w:rsidRPr="00DA6AE6">
        <w:rPr>
          <w:rFonts w:ascii="宋体" w:hAnsi="宋体" w:cs="宋体" w:hint="eastAsia"/>
          <w:szCs w:val="21"/>
        </w:rPr>
        <w:t>元人民币，售后不退。</w:t>
      </w:r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请从基本账号转账，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汇款前仔细阅读投标人资格要求（尤其是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cs="宋体" w:hint="eastAsia"/>
            <w:b/>
            <w:bCs/>
            <w:color w:val="000000"/>
            <w:kern w:val="0"/>
            <w:szCs w:val="21"/>
          </w:rPr>
          <w:t>3.3.2</w:t>
        </w:r>
      </w:smartTag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条款）。</w:t>
      </w:r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账号信息</w:t>
      </w:r>
      <w:proofErr w:type="gramStart"/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见联系</w:t>
      </w:r>
      <w:proofErr w:type="gramEnd"/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方式，请在摘要栏标明“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u w:val="single"/>
        </w:rPr>
        <w:t>垃圾车</w:t>
      </w:r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”，在用途栏标明“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矿区</w:t>
      </w:r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标书款”，否则无法确认。</w:t>
      </w:r>
    </w:p>
    <w:p w:rsidR="00683DBC" w:rsidRDefault="00683DBC" w:rsidP="00683DBC">
      <w:pPr>
        <w:pStyle w:val="2"/>
        <w:spacing w:before="0" w:after="0" w:line="240" w:lineRule="auto"/>
      </w:pPr>
      <w:bookmarkStart w:id="6" w:name="_Toc37752134"/>
      <w:r w:rsidRPr="00610300">
        <w:t xml:space="preserve">5. </w:t>
      </w:r>
      <w:r w:rsidRPr="00610300">
        <w:t>投标文件的递交</w:t>
      </w:r>
      <w:bookmarkEnd w:id="6"/>
    </w:p>
    <w:p w:rsidR="00683DBC" w:rsidRPr="0066043A" w:rsidRDefault="00683DBC" w:rsidP="00683DBC">
      <w:pPr>
        <w:ind w:firstLineChars="200" w:firstLine="420"/>
        <w:rPr>
          <w:rFonts w:ascii="宋体" w:hAnsi="宋体" w:cs="宋体"/>
          <w:szCs w:val="21"/>
        </w:rPr>
      </w:pPr>
      <w:r w:rsidRPr="00B14916">
        <w:rPr>
          <w:rFonts w:ascii="宋体" w:hAnsi="宋体" w:cs="宋体" w:hint="eastAsia"/>
          <w:szCs w:val="21"/>
        </w:rPr>
        <w:t>5.1 投标文件递交的截止时间（投标截止时间，下同）为</w:t>
      </w:r>
      <w:r w:rsidRPr="00B14916">
        <w:rPr>
          <w:rFonts w:ascii="宋体" w:hAnsi="宋体" w:cs="宋体" w:hint="eastAsia"/>
          <w:color w:val="FF0000"/>
          <w:szCs w:val="21"/>
          <w:u w:val="single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20"/>
        </w:smartTagPr>
        <w:r w:rsidRPr="00B14916">
          <w:rPr>
            <w:rFonts w:ascii="宋体" w:hAnsi="宋体" w:cs="宋体" w:hint="eastAsia"/>
            <w:color w:val="FF0000"/>
            <w:szCs w:val="21"/>
            <w:u w:val="single"/>
          </w:rPr>
          <w:t xml:space="preserve">2020 </w:t>
        </w:r>
        <w:r w:rsidRPr="00B14916">
          <w:rPr>
            <w:rFonts w:ascii="宋体" w:hAnsi="宋体" w:cs="宋体" w:hint="eastAsia"/>
            <w:szCs w:val="21"/>
          </w:rPr>
          <w:t>年</w:t>
        </w:r>
        <w:r w:rsidRPr="00B14916">
          <w:rPr>
            <w:rFonts w:ascii="宋体" w:hAnsi="宋体" w:cs="宋体" w:hint="eastAsia"/>
            <w:color w:val="FF0000"/>
            <w:szCs w:val="21"/>
            <w:u w:val="single"/>
          </w:rPr>
          <w:t xml:space="preserve"> 9 </w:t>
        </w:r>
        <w:r w:rsidRPr="00B14916">
          <w:rPr>
            <w:rFonts w:ascii="宋体" w:hAnsi="宋体" w:cs="宋体" w:hint="eastAsia"/>
            <w:szCs w:val="21"/>
          </w:rPr>
          <w:t>月</w:t>
        </w:r>
      </w:smartTag>
      <w:r w:rsidRPr="00B14916">
        <w:rPr>
          <w:rFonts w:ascii="宋体" w:hAnsi="宋体" w:cs="宋体" w:hint="eastAsia"/>
          <w:color w:val="FF0000"/>
          <w:szCs w:val="21"/>
          <w:u w:val="single"/>
        </w:rPr>
        <w:t xml:space="preserve"> 29 </w:t>
      </w:r>
      <w:r w:rsidRPr="00B14916">
        <w:rPr>
          <w:rFonts w:ascii="宋体" w:hAnsi="宋体" w:cs="宋体" w:hint="eastAsia"/>
          <w:szCs w:val="21"/>
        </w:rPr>
        <w:t>日</w:t>
      </w:r>
      <w:r w:rsidRPr="00B14916">
        <w:rPr>
          <w:rFonts w:ascii="宋体" w:hAnsi="宋体" w:cs="宋体" w:hint="eastAsia"/>
          <w:color w:val="FF0000"/>
          <w:szCs w:val="21"/>
          <w:u w:val="single"/>
        </w:rPr>
        <w:t xml:space="preserve"> 14 </w:t>
      </w:r>
      <w:r w:rsidRPr="00B14916">
        <w:rPr>
          <w:rFonts w:ascii="宋体" w:hAnsi="宋体" w:cs="宋体" w:hint="eastAsia"/>
          <w:szCs w:val="21"/>
        </w:rPr>
        <w:t>时</w:t>
      </w:r>
      <w:r w:rsidRPr="00B14916">
        <w:rPr>
          <w:rFonts w:ascii="宋体" w:hAnsi="宋体" w:cs="宋体" w:hint="eastAsia"/>
          <w:color w:val="FF0000"/>
          <w:szCs w:val="21"/>
          <w:u w:val="single"/>
        </w:rPr>
        <w:t xml:space="preserve"> 00 </w:t>
      </w:r>
      <w:r w:rsidRPr="00B14916">
        <w:rPr>
          <w:rFonts w:ascii="宋体" w:hAnsi="宋体" w:cs="宋体" w:hint="eastAsia"/>
          <w:szCs w:val="21"/>
        </w:rPr>
        <w:t>分，地点为</w:t>
      </w:r>
      <w:r w:rsidRPr="00B14916">
        <w:rPr>
          <w:rFonts w:ascii="宋体" w:hAnsi="宋体" w:cs="宋体" w:hint="eastAsia"/>
          <w:b/>
          <w:bCs/>
          <w:szCs w:val="21"/>
        </w:rPr>
        <w:t>辽宁省锦州市古塔区重庆路2号锦州石化公司4#办公楼（商务办公楼）六楼608室。</w:t>
      </w:r>
    </w:p>
    <w:p w:rsidR="00683DBC" w:rsidRPr="00DA6AE6" w:rsidRDefault="00683DBC" w:rsidP="00683DBC">
      <w:pPr>
        <w:ind w:firstLineChars="200" w:firstLine="420"/>
        <w:rPr>
          <w:rFonts w:ascii="宋体" w:hAnsi="宋体" w:cs="宋体"/>
          <w:szCs w:val="21"/>
        </w:rPr>
      </w:pPr>
      <w:r w:rsidRPr="00DA6AE6">
        <w:rPr>
          <w:rFonts w:ascii="宋体" w:hAnsi="宋体" w:cs="宋体" w:hint="eastAsia"/>
          <w:szCs w:val="21"/>
        </w:rPr>
        <w:t>5.2 逾期送达的或者未送达指定地点的投标文件，招标人不予受理。</w:t>
      </w:r>
    </w:p>
    <w:p w:rsidR="00683DBC" w:rsidRDefault="00683DBC" w:rsidP="00683DBC">
      <w:pPr>
        <w:spacing w:line="280" w:lineRule="exact"/>
        <w:ind w:firstLineChars="200" w:firstLine="420"/>
        <w:rPr>
          <w:rFonts w:ascii="宋体" w:hAnsi="宋体" w:cs="宋体"/>
          <w:color w:val="FF0000"/>
          <w:szCs w:val="21"/>
        </w:rPr>
      </w:pPr>
      <w:r w:rsidRPr="00DA6AE6">
        <w:rPr>
          <w:rFonts w:ascii="宋体" w:hAnsi="宋体" w:cs="宋体" w:hint="eastAsia"/>
          <w:color w:val="000000"/>
          <w:kern w:val="0"/>
          <w:szCs w:val="21"/>
        </w:rPr>
        <w:t xml:space="preserve">5.3 </w:t>
      </w:r>
      <w:r w:rsidRPr="00DA6AE6">
        <w:rPr>
          <w:rFonts w:ascii="宋体" w:hAnsi="宋体" w:cs="宋体" w:hint="eastAsia"/>
          <w:color w:val="000000"/>
          <w:spacing w:val="-4"/>
          <w:kern w:val="0"/>
          <w:szCs w:val="21"/>
        </w:rPr>
        <w:t>投标人递交投标文件的同时提交</w:t>
      </w:r>
      <w:r w:rsidRPr="00DA6AE6">
        <w:rPr>
          <w:rFonts w:ascii="宋体" w:hAnsi="宋体" w:cs="宋体" w:hint="eastAsia"/>
          <w:color w:val="000000"/>
          <w:kern w:val="0"/>
          <w:szCs w:val="21"/>
        </w:rPr>
        <w:t>不少于</w:t>
      </w:r>
      <w:r w:rsidRPr="00B14916">
        <w:rPr>
          <w:rFonts w:ascii="宋体" w:hAnsi="宋体" w:cs="宋体" w:hint="eastAsia"/>
          <w:color w:val="000000"/>
          <w:kern w:val="0"/>
          <w:szCs w:val="21"/>
        </w:rPr>
        <w:t>2</w:t>
      </w:r>
      <w:r w:rsidRPr="00B14916">
        <w:rPr>
          <w:rFonts w:ascii="宋体" w:hAnsi="宋体" w:cs="宋体" w:hint="eastAsia"/>
          <w:color w:val="000000"/>
          <w:kern w:val="0"/>
          <w:szCs w:val="21"/>
          <w:u w:val="single"/>
        </w:rPr>
        <w:t>万</w:t>
      </w:r>
      <w:r w:rsidRPr="00B14916">
        <w:rPr>
          <w:rFonts w:ascii="宋体" w:hAnsi="宋体" w:cs="宋体" w:hint="eastAsia"/>
          <w:color w:val="000000"/>
          <w:kern w:val="0"/>
          <w:szCs w:val="21"/>
        </w:rPr>
        <w:t>元人</w:t>
      </w:r>
      <w:r w:rsidRPr="00DA6AE6">
        <w:rPr>
          <w:rFonts w:ascii="宋体" w:hAnsi="宋体" w:cs="宋体" w:hint="eastAsia"/>
          <w:color w:val="000000"/>
          <w:kern w:val="0"/>
          <w:szCs w:val="21"/>
        </w:rPr>
        <w:t>民币的投标保证金，投标保证金形式：必须是能证明从投标人</w:t>
      </w:r>
      <w:r w:rsidRPr="00D231A5">
        <w:rPr>
          <w:rFonts w:ascii="宋体" w:hAnsi="宋体" w:cs="宋体" w:hint="eastAsia"/>
          <w:b/>
          <w:color w:val="FF0000"/>
          <w:kern w:val="0"/>
          <w:szCs w:val="21"/>
        </w:rPr>
        <w:t>基本银行账户</w:t>
      </w:r>
      <w:r w:rsidRPr="00D231A5">
        <w:rPr>
          <w:rFonts w:ascii="宋体" w:hAnsi="宋体" w:cs="宋体" w:hint="eastAsia"/>
          <w:color w:val="FF0000"/>
          <w:kern w:val="0"/>
          <w:szCs w:val="21"/>
        </w:rPr>
        <w:t>转出</w:t>
      </w:r>
      <w:r w:rsidRPr="00DA6AE6">
        <w:rPr>
          <w:rFonts w:ascii="宋体" w:hAnsi="宋体" w:cs="宋体" w:hint="eastAsia"/>
          <w:color w:val="000000"/>
          <w:kern w:val="0"/>
          <w:szCs w:val="21"/>
        </w:rPr>
        <w:t>的形式。</w:t>
      </w:r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请在摘要栏标明“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  <w:u w:val="single"/>
        </w:rPr>
        <w:t>垃圾车</w:t>
      </w:r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”，在用途栏标明“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矿区</w:t>
      </w:r>
      <w:r w:rsidRPr="00DA6AE6">
        <w:rPr>
          <w:rFonts w:ascii="宋体" w:hAnsi="宋体" w:cs="宋体" w:hint="eastAsia"/>
          <w:b/>
          <w:bCs/>
          <w:color w:val="000000"/>
          <w:kern w:val="0"/>
          <w:szCs w:val="21"/>
        </w:rPr>
        <w:t>保证金”，否则废标</w:t>
      </w:r>
      <w:r w:rsidRPr="00DA6AE6">
        <w:rPr>
          <w:rFonts w:ascii="宋体" w:hAnsi="宋体" w:cs="宋体" w:hint="eastAsia"/>
          <w:szCs w:val="21"/>
        </w:rPr>
        <w:t>。</w:t>
      </w:r>
    </w:p>
    <w:p w:rsidR="00683DBC" w:rsidRDefault="00683DBC" w:rsidP="00683DBC">
      <w:pPr>
        <w:pStyle w:val="2"/>
        <w:spacing w:before="0" w:after="0" w:line="240" w:lineRule="auto"/>
      </w:pPr>
      <w:bookmarkStart w:id="7" w:name="_Toc37752135"/>
      <w:r>
        <w:rPr>
          <w:rFonts w:hint="eastAsia"/>
        </w:rPr>
        <w:t xml:space="preserve">6. </w:t>
      </w:r>
      <w:r>
        <w:rPr>
          <w:rFonts w:hint="eastAsia"/>
        </w:rPr>
        <w:t>发布公告的媒介</w:t>
      </w:r>
      <w:bookmarkEnd w:id="7"/>
    </w:p>
    <w:p w:rsidR="00683DBC" w:rsidRPr="00315D40" w:rsidRDefault="00683DBC" w:rsidP="00683DBC">
      <w:pPr>
        <w:ind w:firstLineChars="200" w:firstLine="420"/>
        <w:rPr>
          <w:i/>
          <w:iCs/>
        </w:rPr>
      </w:pPr>
      <w:bookmarkStart w:id="8" w:name="_Toc37752136"/>
      <w:r w:rsidRPr="00B14916">
        <w:rPr>
          <w:rFonts w:hint="eastAsia"/>
        </w:rPr>
        <w:t>本次招标公告同时在</w:t>
      </w:r>
      <w:proofErr w:type="gramStart"/>
      <w:r w:rsidRPr="00B14916">
        <w:rPr>
          <w:rFonts w:hint="eastAsia"/>
          <w:u w:val="single"/>
        </w:rPr>
        <w:t>“</w:t>
      </w:r>
      <w:proofErr w:type="gramEnd"/>
      <w:r w:rsidRPr="00B14916">
        <w:rPr>
          <w:rFonts w:hint="eastAsia"/>
          <w:u w:val="single"/>
        </w:rPr>
        <w:t>中国招标投标公共服务平台（</w:t>
      </w:r>
      <w:r w:rsidRPr="00B14916">
        <w:rPr>
          <w:rFonts w:hint="eastAsia"/>
          <w:u w:val="single"/>
        </w:rPr>
        <w:t>www.cebpubservice.com</w:t>
      </w:r>
      <w:r w:rsidRPr="00B14916">
        <w:rPr>
          <w:rFonts w:hint="eastAsia"/>
          <w:u w:val="single"/>
        </w:rPr>
        <w:t>）、“中国石油招标投标网”（</w:t>
      </w:r>
      <w:r w:rsidRPr="00B14916">
        <w:rPr>
          <w:rFonts w:hint="eastAsia"/>
          <w:u w:val="single"/>
        </w:rPr>
        <w:t>www.cnpcbidding.com</w:t>
      </w:r>
      <w:r w:rsidRPr="00B14916">
        <w:rPr>
          <w:rFonts w:hint="eastAsia"/>
          <w:u w:val="single"/>
        </w:rPr>
        <w:t>）、“锦州石化公司网”</w:t>
      </w:r>
      <w:r w:rsidRPr="00B14916">
        <w:rPr>
          <w:rFonts w:hint="eastAsia"/>
        </w:rPr>
        <w:t>上发布。</w:t>
      </w:r>
    </w:p>
    <w:p w:rsidR="00683DBC" w:rsidRDefault="00683DBC" w:rsidP="00683DBC">
      <w:pPr>
        <w:pStyle w:val="2"/>
        <w:spacing w:before="0" w:after="0" w:line="240" w:lineRule="auto"/>
      </w:pPr>
      <w:r>
        <w:rPr>
          <w:rFonts w:hint="eastAsia"/>
        </w:rPr>
        <w:t>7</w:t>
      </w:r>
      <w:r>
        <w:t xml:space="preserve">. </w:t>
      </w:r>
      <w:r>
        <w:t>联系方式</w:t>
      </w:r>
      <w:bookmarkEnd w:id="8"/>
    </w:p>
    <w:p w:rsidR="00683DBC" w:rsidRPr="00B14916" w:rsidRDefault="00683DBC" w:rsidP="00683DBC">
      <w:pPr>
        <w:topLinePunct/>
        <w:spacing w:line="280" w:lineRule="exact"/>
        <w:ind w:firstLineChars="200" w:firstLine="420"/>
        <w:rPr>
          <w:rFonts w:ascii="宋体" w:hAnsi="宋体" w:cs="宋体"/>
          <w:szCs w:val="21"/>
          <w:u w:val="single"/>
        </w:rPr>
      </w:pPr>
      <w:r>
        <w:rPr>
          <w:rFonts w:ascii="宋体" w:hAnsi="宋体"/>
          <w:szCs w:val="21"/>
        </w:rPr>
        <w:t xml:space="preserve">招 标 </w:t>
      </w:r>
      <w:r>
        <w:rPr>
          <w:rFonts w:ascii="宋体" w:hAnsi="宋体" w:hint="eastAsia"/>
          <w:szCs w:val="21"/>
        </w:rPr>
        <w:t>人</w:t>
      </w:r>
      <w:r>
        <w:rPr>
          <w:rFonts w:ascii="宋体" w:hAnsi="宋体"/>
          <w:szCs w:val="21"/>
        </w:rPr>
        <w:t>：</w:t>
      </w:r>
      <w:r w:rsidRPr="00B14916">
        <w:rPr>
          <w:rFonts w:ascii="宋体" w:hAnsi="宋体" w:cs="宋体" w:hint="eastAsia"/>
          <w:szCs w:val="21"/>
          <w:u w:val="single"/>
        </w:rPr>
        <w:t>中国石油锦州石油化工有限公司</w:t>
      </w:r>
    </w:p>
    <w:p w:rsidR="00683DBC" w:rsidRPr="00B14916" w:rsidRDefault="00683DBC" w:rsidP="00683DBC">
      <w:pPr>
        <w:topLinePunct/>
        <w:spacing w:line="280" w:lineRule="exact"/>
        <w:ind w:rightChars="-73" w:right="-153" w:firstLineChars="200" w:firstLine="420"/>
        <w:rPr>
          <w:rFonts w:ascii="宋体" w:hAnsi="宋体" w:cs="宋体"/>
          <w:bCs/>
          <w:szCs w:val="21"/>
          <w:u w:val="single"/>
          <w:lang w:val="zh-CN"/>
        </w:rPr>
      </w:pPr>
      <w:r w:rsidRPr="00B14916">
        <w:rPr>
          <w:rFonts w:ascii="宋体" w:hAnsi="宋体"/>
          <w:szCs w:val="21"/>
        </w:rPr>
        <w:t>地    址：</w:t>
      </w:r>
      <w:r w:rsidRPr="00B14916">
        <w:rPr>
          <w:rFonts w:ascii="宋体" w:hAnsi="宋体" w:cs="宋体" w:hint="eastAsia"/>
          <w:szCs w:val="21"/>
          <w:u w:val="single"/>
        </w:rPr>
        <w:t xml:space="preserve">锦州市古塔区重庆路一段2号  </w:t>
      </w:r>
      <w:r w:rsidRPr="00B14916">
        <w:rPr>
          <w:rFonts w:ascii="宋体" w:hAnsi="宋体"/>
          <w:szCs w:val="21"/>
        </w:rPr>
        <w:t xml:space="preserve">  </w:t>
      </w:r>
      <w:r w:rsidRPr="00B14916">
        <w:rPr>
          <w:rFonts w:ascii="宋体" w:hAnsi="宋体"/>
          <w:szCs w:val="21"/>
        </w:rPr>
        <w:tab/>
      </w:r>
      <w:r w:rsidRPr="00B14916">
        <w:rPr>
          <w:rFonts w:ascii="宋体" w:hAnsi="宋体" w:hint="eastAsia"/>
          <w:szCs w:val="21"/>
        </w:rPr>
        <w:t xml:space="preserve">      </w:t>
      </w:r>
      <w:r w:rsidRPr="00B14916">
        <w:rPr>
          <w:rFonts w:ascii="宋体" w:hAnsi="宋体"/>
          <w:szCs w:val="21"/>
        </w:rPr>
        <w:t xml:space="preserve"> 邮编：</w:t>
      </w:r>
      <w:r w:rsidRPr="00B14916">
        <w:rPr>
          <w:rFonts w:ascii="宋体" w:hAnsi="宋体" w:cs="宋体" w:hint="eastAsia"/>
          <w:bCs/>
          <w:szCs w:val="21"/>
          <w:u w:val="single"/>
        </w:rPr>
        <w:t xml:space="preserve">121001 </w:t>
      </w:r>
    </w:p>
    <w:p w:rsidR="00683DBC" w:rsidRPr="00B14916" w:rsidRDefault="00683DBC" w:rsidP="00683DBC">
      <w:pPr>
        <w:topLinePunct/>
        <w:spacing w:line="280" w:lineRule="exact"/>
        <w:ind w:rightChars="-73" w:right="-153" w:firstLineChars="200" w:firstLine="420"/>
        <w:rPr>
          <w:rFonts w:ascii="宋体" w:hAnsi="宋体"/>
          <w:szCs w:val="21"/>
        </w:rPr>
      </w:pPr>
      <w:r w:rsidRPr="00B14916">
        <w:rPr>
          <w:rFonts w:ascii="宋体" w:hAnsi="宋体"/>
          <w:szCs w:val="21"/>
        </w:rPr>
        <w:t>开户银行：</w:t>
      </w:r>
      <w:r w:rsidRPr="00B14916">
        <w:rPr>
          <w:rFonts w:ascii="宋体" w:hAnsi="宋体" w:cs="宋体" w:hint="eastAsia"/>
          <w:bCs/>
          <w:szCs w:val="21"/>
          <w:u w:val="single"/>
          <w:lang w:val="zh-CN"/>
        </w:rPr>
        <w:t xml:space="preserve">中国工商银行锦州市城内支行 </w:t>
      </w:r>
      <w:r w:rsidRPr="00B14916">
        <w:rPr>
          <w:rFonts w:hint="eastAsia"/>
          <w:u w:val="single"/>
        </w:rPr>
        <w:t xml:space="preserve"> </w:t>
      </w:r>
      <w:r w:rsidRPr="00B14916">
        <w:rPr>
          <w:rFonts w:hint="eastAsia"/>
        </w:rPr>
        <w:t xml:space="preserve">               </w:t>
      </w:r>
    </w:p>
    <w:p w:rsidR="00683DBC" w:rsidRPr="00B14916" w:rsidRDefault="00683DBC" w:rsidP="00683DBC">
      <w:pPr>
        <w:spacing w:line="280" w:lineRule="exact"/>
        <w:ind w:firstLineChars="200" w:firstLine="420"/>
        <w:rPr>
          <w:rFonts w:ascii="宋体" w:hAnsi="宋体" w:cs="宋体"/>
          <w:bCs/>
          <w:szCs w:val="21"/>
          <w:lang w:val="zh-CN"/>
        </w:rPr>
      </w:pPr>
      <w:r w:rsidRPr="00B14916">
        <w:rPr>
          <w:rFonts w:ascii="宋体" w:hAnsi="宋体" w:cs="宋体" w:hint="eastAsia"/>
          <w:bCs/>
          <w:szCs w:val="21"/>
          <w:lang w:val="zh-CN"/>
        </w:rPr>
        <w:t>账 户 名：</w:t>
      </w:r>
      <w:r w:rsidRPr="00B14916">
        <w:rPr>
          <w:rFonts w:ascii="宋体" w:hAnsi="宋体" w:cs="宋体" w:hint="eastAsia"/>
          <w:bCs/>
          <w:szCs w:val="21"/>
          <w:u w:val="single"/>
          <w:lang w:val="zh-CN"/>
        </w:rPr>
        <w:t xml:space="preserve">中国石油锦州石油化工有限公司 </w:t>
      </w:r>
    </w:p>
    <w:p w:rsidR="00683DBC" w:rsidRPr="00B14916" w:rsidRDefault="00683DBC" w:rsidP="00683DBC">
      <w:pPr>
        <w:topLinePunct/>
        <w:spacing w:line="280" w:lineRule="exact"/>
        <w:ind w:firstLineChars="200" w:firstLine="420"/>
        <w:rPr>
          <w:rFonts w:ascii="宋体" w:hAnsi="宋体"/>
          <w:szCs w:val="21"/>
        </w:rPr>
      </w:pPr>
      <w:proofErr w:type="gramStart"/>
      <w:r w:rsidRPr="00B14916">
        <w:rPr>
          <w:rFonts w:ascii="宋体" w:hAnsi="宋体" w:cs="宋体" w:hint="eastAsia"/>
          <w:bCs/>
          <w:szCs w:val="21"/>
          <w:lang w:val="zh-CN"/>
        </w:rPr>
        <w:t>账</w:t>
      </w:r>
      <w:proofErr w:type="gramEnd"/>
      <w:r w:rsidRPr="00B14916">
        <w:rPr>
          <w:rFonts w:ascii="宋体" w:hAnsi="宋体" w:cs="宋体" w:hint="eastAsia"/>
          <w:bCs/>
          <w:szCs w:val="21"/>
          <w:lang w:val="zh-CN"/>
        </w:rPr>
        <w:t xml:space="preserve">    号：</w:t>
      </w:r>
      <w:r w:rsidRPr="00B14916">
        <w:rPr>
          <w:rFonts w:ascii="宋体" w:hAnsi="宋体" w:cs="宋体" w:hint="eastAsia"/>
          <w:bCs/>
          <w:szCs w:val="21"/>
          <w:u w:val="single"/>
          <w:lang w:val="zh-CN"/>
        </w:rPr>
        <w:t>0708003129221030455</w:t>
      </w:r>
      <w:r w:rsidRPr="00B14916">
        <w:rPr>
          <w:rFonts w:ascii="宋体" w:hAnsi="宋体"/>
          <w:szCs w:val="21"/>
        </w:rPr>
        <w:t xml:space="preserve"> </w:t>
      </w:r>
    </w:p>
    <w:p w:rsidR="00683DBC" w:rsidRPr="00B14916" w:rsidRDefault="00683DBC" w:rsidP="00683DBC">
      <w:pPr>
        <w:topLinePunct/>
        <w:ind w:firstLineChars="200" w:firstLine="420"/>
        <w:rPr>
          <w:rFonts w:ascii="宋体" w:hAnsi="宋体" w:cs="宋体"/>
          <w:kern w:val="0"/>
          <w:szCs w:val="21"/>
          <w:u w:val="single"/>
        </w:rPr>
      </w:pPr>
      <w:r w:rsidRPr="00B14916">
        <w:rPr>
          <w:rFonts w:ascii="宋体" w:hAnsi="宋体"/>
          <w:szCs w:val="21"/>
        </w:rPr>
        <w:t>联 系 人：</w:t>
      </w:r>
      <w:r w:rsidRPr="00B14916">
        <w:rPr>
          <w:rFonts w:ascii="宋体" w:hAnsi="宋体" w:hint="eastAsia"/>
          <w:szCs w:val="21"/>
          <w:u w:val="single"/>
        </w:rPr>
        <w:t>王锦阔</w:t>
      </w:r>
      <w:r w:rsidRPr="00B14916">
        <w:rPr>
          <w:rFonts w:ascii="宋体" w:hAnsi="宋体" w:hint="eastAsia"/>
          <w:iCs/>
          <w:szCs w:val="21"/>
          <w:u w:val="single"/>
        </w:rPr>
        <w:t>（技术）、马晓峰（商务）</w:t>
      </w:r>
      <w:r w:rsidRPr="00B14916">
        <w:rPr>
          <w:rFonts w:ascii="宋体" w:hAnsi="宋体" w:hint="eastAsia"/>
          <w:szCs w:val="21"/>
        </w:rPr>
        <w:t xml:space="preserve">            </w:t>
      </w:r>
      <w:r w:rsidRPr="00B14916">
        <w:rPr>
          <w:rFonts w:ascii="宋体" w:hAnsi="宋体"/>
          <w:szCs w:val="21"/>
        </w:rPr>
        <w:t>电话：</w:t>
      </w:r>
      <w:r w:rsidRPr="00B14916">
        <w:rPr>
          <w:rFonts w:ascii="宋体" w:hAnsi="宋体" w:hint="eastAsia"/>
          <w:szCs w:val="21"/>
          <w:u w:val="single"/>
        </w:rPr>
        <w:t xml:space="preserve"> 0416-4156785</w:t>
      </w:r>
    </w:p>
    <w:p w:rsidR="00683DBC" w:rsidRDefault="00683DBC" w:rsidP="00683DBC">
      <w:pPr>
        <w:topLinePunct/>
        <w:ind w:firstLineChars="200" w:firstLine="420"/>
        <w:rPr>
          <w:rFonts w:ascii="宋体" w:hAnsi="宋体"/>
          <w:szCs w:val="21"/>
          <w:u w:val="single"/>
        </w:rPr>
      </w:pPr>
      <w:r w:rsidRPr="00B14916">
        <w:rPr>
          <w:rFonts w:ascii="宋体" w:hAnsi="宋体"/>
          <w:szCs w:val="21"/>
        </w:rPr>
        <w:t>电子邮件：</w:t>
      </w:r>
      <w:r w:rsidRPr="00B14916">
        <w:rPr>
          <w:rFonts w:ascii="宋体" w:hAnsi="宋体" w:hint="eastAsia"/>
          <w:szCs w:val="21"/>
          <w:u w:val="single"/>
        </w:rPr>
        <w:t>cwcmxf</w:t>
      </w:r>
      <w:r w:rsidRPr="00B14916">
        <w:rPr>
          <w:rFonts w:ascii="宋体" w:hAnsi="宋体" w:hint="eastAsia"/>
          <w:sz w:val="22"/>
          <w:szCs w:val="22"/>
          <w:u w:val="single"/>
        </w:rPr>
        <w:t>@petrochina.com.cn</w:t>
      </w:r>
      <w:r w:rsidRPr="00B14916"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         </w:t>
      </w:r>
      <w:r>
        <w:rPr>
          <w:rFonts w:ascii="宋体" w:hAnsi="宋体"/>
          <w:szCs w:val="21"/>
        </w:rPr>
        <w:t>传真：</w:t>
      </w:r>
      <w:r>
        <w:rPr>
          <w:rFonts w:ascii="宋体" w:hAnsi="宋体" w:hint="eastAsia"/>
          <w:szCs w:val="21"/>
          <w:u w:val="single"/>
        </w:rPr>
        <w:t xml:space="preserve"> 0416-4156785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</w:t>
      </w:r>
    </w:p>
    <w:p w:rsidR="00683DBC" w:rsidRDefault="00683DBC" w:rsidP="00683DBC">
      <w:pPr>
        <w:ind w:firstLineChars="200" w:firstLine="420"/>
        <w:jc w:val="left"/>
        <w:rPr>
          <w:szCs w:val="21"/>
        </w:rPr>
      </w:pPr>
      <w:r>
        <w:rPr>
          <w:szCs w:val="21"/>
        </w:rPr>
        <w:t xml:space="preserve">                                             </w:t>
      </w:r>
    </w:p>
    <w:p w:rsidR="00683DBC" w:rsidRDefault="00683DBC" w:rsidP="00683DBC">
      <w:pPr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招标</w:t>
      </w:r>
      <w:r>
        <w:rPr>
          <w:rFonts w:ascii="宋体" w:hAnsi="宋体" w:hint="eastAsia"/>
          <w:szCs w:val="21"/>
        </w:rPr>
        <w:t>机构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 xml:space="preserve">锦州石化公司矿区服务事业部  </w:t>
      </w:r>
    </w:p>
    <w:p w:rsidR="00683DBC" w:rsidRPr="00DA6AE6" w:rsidRDefault="00683DBC" w:rsidP="00683DBC">
      <w:pPr>
        <w:spacing w:line="360" w:lineRule="exact"/>
        <w:ind w:firstLineChars="200" w:firstLine="420"/>
        <w:rPr>
          <w:rFonts w:ascii="宋体" w:hAnsi="宋体"/>
          <w:szCs w:val="21"/>
          <w:u w:val="single"/>
        </w:rPr>
      </w:pPr>
      <w:r w:rsidRPr="00DA6AE6">
        <w:rPr>
          <w:rFonts w:ascii="宋体" w:hAnsi="宋体"/>
          <w:szCs w:val="21"/>
        </w:rPr>
        <w:t>联 系 人：</w:t>
      </w:r>
      <w:r w:rsidRPr="00DA6AE6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>马晓峰</w:t>
      </w:r>
      <w:r w:rsidRPr="00DA6AE6">
        <w:rPr>
          <w:rFonts w:ascii="宋体" w:hAnsi="宋体"/>
          <w:szCs w:val="21"/>
          <w:u w:val="single"/>
        </w:rPr>
        <w:t xml:space="preserve"> </w:t>
      </w:r>
      <w:r w:rsidRPr="00DA6AE6">
        <w:rPr>
          <w:rFonts w:hint="eastAsia"/>
          <w:szCs w:val="21"/>
        </w:rPr>
        <w:t xml:space="preserve">                                   </w:t>
      </w:r>
      <w:r w:rsidRPr="00DA6AE6">
        <w:rPr>
          <w:rFonts w:ascii="宋体" w:hAnsi="宋体"/>
          <w:szCs w:val="21"/>
        </w:rPr>
        <w:t>电话：</w:t>
      </w:r>
      <w:r w:rsidRPr="00DA6AE6">
        <w:rPr>
          <w:rFonts w:ascii="宋体" w:hAnsi="宋体" w:hint="eastAsia"/>
          <w:szCs w:val="21"/>
          <w:u w:val="single"/>
        </w:rPr>
        <w:t>0416-415</w:t>
      </w:r>
      <w:r>
        <w:rPr>
          <w:rFonts w:ascii="宋体" w:hAnsi="宋体" w:hint="eastAsia"/>
          <w:szCs w:val="21"/>
          <w:u w:val="single"/>
        </w:rPr>
        <w:t>6785</w:t>
      </w:r>
    </w:p>
    <w:p w:rsidR="00683DBC" w:rsidRPr="002E24E2" w:rsidRDefault="00683DBC" w:rsidP="00683DBC">
      <w:pPr>
        <w:spacing w:line="280" w:lineRule="exact"/>
        <w:ind w:firstLineChars="200" w:firstLine="420"/>
        <w:rPr>
          <w:szCs w:val="21"/>
        </w:rPr>
      </w:pPr>
      <w:r w:rsidRPr="00927AFF">
        <w:rPr>
          <w:rFonts w:ascii="宋体" w:hAnsi="宋体"/>
          <w:szCs w:val="21"/>
        </w:rPr>
        <w:lastRenderedPageBreak/>
        <w:t>电子邮件：</w:t>
      </w:r>
      <w:r w:rsidRPr="00927AFF">
        <w:rPr>
          <w:rFonts w:ascii="宋体" w:hAnsi="宋体" w:hint="eastAsia"/>
          <w:sz w:val="22"/>
          <w:szCs w:val="22"/>
          <w:u w:val="single"/>
        </w:rPr>
        <w:t>cwcmxf@petrochina.com.cn</w:t>
      </w:r>
      <w:r w:rsidRPr="00927AFF">
        <w:rPr>
          <w:rFonts w:ascii="宋体" w:hAnsi="宋体" w:hint="eastAsia"/>
          <w:szCs w:val="21"/>
          <w:u w:val="single"/>
        </w:rPr>
        <w:t xml:space="preserve"> </w:t>
      </w:r>
      <w:r w:rsidRPr="00927AFF">
        <w:rPr>
          <w:rFonts w:ascii="宋体" w:hAnsi="宋体" w:hint="eastAsia"/>
          <w:szCs w:val="21"/>
        </w:rPr>
        <w:t xml:space="preserve">              </w:t>
      </w:r>
      <w:r w:rsidRPr="00DA6AE6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DA6AE6">
        <w:rPr>
          <w:rFonts w:ascii="宋体" w:hAnsi="宋体"/>
          <w:szCs w:val="21"/>
        </w:rPr>
        <w:t>传真：</w:t>
      </w:r>
      <w:r w:rsidRPr="00DA6AE6">
        <w:rPr>
          <w:rFonts w:ascii="宋体" w:hAnsi="宋体" w:hint="eastAsia"/>
          <w:szCs w:val="21"/>
          <w:u w:val="single"/>
        </w:rPr>
        <w:t>0416-415</w:t>
      </w:r>
      <w:r>
        <w:rPr>
          <w:rFonts w:ascii="宋体" w:hAnsi="宋体" w:hint="eastAsia"/>
          <w:szCs w:val="21"/>
          <w:u w:val="single"/>
        </w:rPr>
        <w:t>6785</w:t>
      </w:r>
    </w:p>
    <w:p w:rsidR="000E3366" w:rsidRPr="00683DBC" w:rsidRDefault="000E3366"/>
    <w:sectPr w:rsidR="000E3366" w:rsidRPr="0068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1D" w:rsidRDefault="0042071D" w:rsidP="00683DBC">
      <w:r>
        <w:separator/>
      </w:r>
    </w:p>
  </w:endnote>
  <w:endnote w:type="continuationSeparator" w:id="0">
    <w:p w:rsidR="0042071D" w:rsidRDefault="0042071D" w:rsidP="0068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1D" w:rsidRDefault="0042071D" w:rsidP="00683DBC">
      <w:r>
        <w:separator/>
      </w:r>
    </w:p>
  </w:footnote>
  <w:footnote w:type="continuationSeparator" w:id="0">
    <w:p w:rsidR="0042071D" w:rsidRDefault="0042071D" w:rsidP="0068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4B"/>
    <w:rsid w:val="000E3366"/>
    <w:rsid w:val="004107C7"/>
    <w:rsid w:val="0042071D"/>
    <w:rsid w:val="00683DBC"/>
    <w:rsid w:val="007E034B"/>
    <w:rsid w:val="00D06AD7"/>
    <w:rsid w:val="00D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83D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D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DBC"/>
    <w:rPr>
      <w:sz w:val="18"/>
      <w:szCs w:val="18"/>
    </w:rPr>
  </w:style>
  <w:style w:type="character" w:customStyle="1" w:styleId="2Char">
    <w:name w:val="标题 2 Char"/>
    <w:basedOn w:val="a0"/>
    <w:link w:val="2"/>
    <w:rsid w:val="00683DBC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83D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D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DBC"/>
    <w:rPr>
      <w:sz w:val="18"/>
      <w:szCs w:val="18"/>
    </w:rPr>
  </w:style>
  <w:style w:type="character" w:customStyle="1" w:styleId="2Char">
    <w:name w:val="标题 2 Char"/>
    <w:basedOn w:val="a0"/>
    <w:link w:val="2"/>
    <w:rsid w:val="00683DBC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382</Words>
  <Characters>2179</Characters>
  <Application>Microsoft Office Word</Application>
  <DocSecurity>0</DocSecurity>
  <Lines>18</Lines>
  <Paragraphs>5</Paragraphs>
  <ScaleCrop>false</ScaleCrop>
  <Company>P R 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张儒霖</dc:creator>
  <cp:keywords/>
  <dc:description/>
  <cp:lastModifiedBy>张儒霖</cp:lastModifiedBy>
  <cp:revision>3</cp:revision>
  <dcterms:created xsi:type="dcterms:W3CDTF">2020-09-09T06:52:00Z</dcterms:created>
  <dcterms:modified xsi:type="dcterms:W3CDTF">2020-09-10T02:00:00Z</dcterms:modified>
</cp:coreProperties>
</file>