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F8" w:rsidRDefault="003825F8">
      <w:pPr>
        <w:pStyle w:val="TableParagraph"/>
        <w:spacing w:line="398" w:lineRule="exact"/>
        <w:ind w:left="4584" w:right="4640"/>
        <w:jc w:val="center"/>
        <w:rPr>
          <w:rFonts w:ascii="Microsoft JhengHei" w:eastAsia="Microsoft JhengHei"/>
          <w:b/>
          <w:sz w:val="24"/>
        </w:rPr>
      </w:pPr>
    </w:p>
    <w:tbl>
      <w:tblPr>
        <w:tblW w:w="0" w:type="auto"/>
        <w:tblInd w:w="230" w:type="dxa"/>
        <w:tblLayout w:type="fixed"/>
        <w:tblCellMar>
          <w:left w:w="0" w:type="dxa"/>
          <w:right w:w="0" w:type="dxa"/>
        </w:tblCellMar>
        <w:tblLook w:val="04A0" w:firstRow="1" w:lastRow="0" w:firstColumn="1" w:lastColumn="0" w:noHBand="0" w:noVBand="1"/>
      </w:tblPr>
      <w:tblGrid>
        <w:gridCol w:w="10153"/>
      </w:tblGrid>
      <w:tr w:rsidR="003825F8">
        <w:trPr>
          <w:trHeight w:val="13143"/>
        </w:trPr>
        <w:tc>
          <w:tcPr>
            <w:tcW w:w="10153" w:type="dxa"/>
          </w:tcPr>
          <w:p w:rsidR="003825F8" w:rsidRDefault="00E937F6">
            <w:pPr>
              <w:pStyle w:val="TableParagraph"/>
              <w:spacing w:line="398" w:lineRule="exact"/>
              <w:ind w:left="4584" w:right="4640"/>
              <w:jc w:val="center"/>
              <w:rPr>
                <w:rFonts w:ascii="Microsoft JhengHei" w:eastAsia="Microsoft JhengHei"/>
                <w:b/>
                <w:sz w:val="24"/>
              </w:rPr>
            </w:pPr>
            <w:r>
              <w:rPr>
                <w:rFonts w:ascii="Microsoft JhengHei" w:eastAsia="Microsoft JhengHei" w:hint="eastAsia"/>
                <w:b/>
                <w:sz w:val="24"/>
              </w:rPr>
              <w:t>1</w:t>
            </w:r>
            <w:r>
              <w:rPr>
                <w:rFonts w:ascii="Microsoft JhengHei" w:eastAsia="Microsoft JhengHei" w:hint="eastAsia"/>
                <w:b/>
                <w:sz w:val="24"/>
              </w:rPr>
              <w:t>、总则</w:t>
            </w:r>
          </w:p>
          <w:p w:rsidR="003825F8" w:rsidRDefault="00E937F6">
            <w:pPr>
              <w:pStyle w:val="TableParagraph"/>
              <w:numPr>
                <w:ilvl w:val="1"/>
                <w:numId w:val="1"/>
              </w:numPr>
              <w:tabs>
                <w:tab w:val="left" w:pos="840"/>
              </w:tabs>
              <w:spacing w:before="214" w:line="448" w:lineRule="auto"/>
              <w:ind w:right="411" w:firstLine="0"/>
              <w:jc w:val="both"/>
              <w:rPr>
                <w:sz w:val="24"/>
              </w:rPr>
            </w:pPr>
            <w:r>
              <w:rPr>
                <w:spacing w:val="-1"/>
                <w:sz w:val="24"/>
              </w:rPr>
              <w:t>本技术规格书适用于玉门油田分公司《环庆油田演武北区块</w:t>
            </w:r>
            <w:r>
              <w:rPr>
                <w:spacing w:val="-1"/>
                <w:sz w:val="24"/>
              </w:rPr>
              <w:t xml:space="preserve"> </w:t>
            </w:r>
            <w:r>
              <w:rPr>
                <w:sz w:val="24"/>
              </w:rPr>
              <w:t>8</w:t>
            </w:r>
            <w:r>
              <w:rPr>
                <w:spacing w:val="-2"/>
                <w:sz w:val="24"/>
              </w:rPr>
              <w:t xml:space="preserve"> </w:t>
            </w:r>
            <w:r>
              <w:rPr>
                <w:spacing w:val="-2"/>
                <w:sz w:val="24"/>
              </w:rPr>
              <w:t>万吨</w:t>
            </w:r>
            <w:r>
              <w:rPr>
                <w:sz w:val="24"/>
              </w:rPr>
              <w:t>/</w:t>
            </w:r>
            <w:r>
              <w:rPr>
                <w:spacing w:val="-2"/>
                <w:sz w:val="24"/>
              </w:rPr>
              <w:t>年产能建设地面工程》转油泵撬的购置。规定了该设备的操作条件、材料、特殊要求、供货范围、设计制造、测试、采购中的最低要求以及检验采用的标准规范及要求。如有需要，供货商有责任</w:t>
            </w:r>
            <w:r>
              <w:rPr>
                <w:sz w:val="24"/>
              </w:rPr>
              <w:t>提供相关采用的标准及对本技术规格书提出更好的建议。</w:t>
            </w:r>
          </w:p>
          <w:p w:rsidR="003825F8" w:rsidRDefault="00E937F6">
            <w:pPr>
              <w:pStyle w:val="TableParagraph"/>
              <w:spacing w:line="366" w:lineRule="exact"/>
              <w:ind w:left="839"/>
              <w:rPr>
                <w:rFonts w:ascii="Microsoft JhengHei" w:eastAsia="Microsoft JhengHei"/>
                <w:b/>
                <w:sz w:val="24"/>
              </w:rPr>
            </w:pPr>
            <w:r>
              <w:rPr>
                <w:rFonts w:ascii="Microsoft JhengHei" w:eastAsia="Microsoft JhengHei" w:hint="eastAsia"/>
                <w:b/>
                <w:sz w:val="24"/>
              </w:rPr>
              <w:t>凡属系统运行所必需的硬件、软件和技术服务要求，若规格书没有提及，无论何种原</w:t>
            </w:r>
          </w:p>
          <w:p w:rsidR="003825F8" w:rsidRDefault="00E937F6">
            <w:pPr>
              <w:pStyle w:val="TableParagraph"/>
              <w:spacing w:before="134"/>
              <w:ind w:left="359"/>
              <w:rPr>
                <w:rFonts w:ascii="Microsoft JhengHei" w:eastAsia="Microsoft JhengHei"/>
                <w:b/>
                <w:sz w:val="24"/>
              </w:rPr>
            </w:pPr>
            <w:r>
              <w:rPr>
                <w:rFonts w:ascii="Microsoft JhengHei" w:eastAsia="Microsoft JhengHei" w:hint="eastAsia"/>
                <w:b/>
                <w:sz w:val="24"/>
              </w:rPr>
              <w:t>因厂商仍负有提供完整工作系统的全部责任。</w:t>
            </w:r>
          </w:p>
          <w:p w:rsidR="003825F8" w:rsidRDefault="00E937F6">
            <w:pPr>
              <w:pStyle w:val="TableParagraph"/>
              <w:spacing w:before="214" w:line="448" w:lineRule="auto"/>
              <w:ind w:left="359" w:right="372" w:firstLine="480"/>
              <w:rPr>
                <w:sz w:val="24"/>
              </w:rPr>
            </w:pPr>
            <w:r>
              <w:rPr>
                <w:sz w:val="24"/>
              </w:rPr>
              <w:t>本技术规格</w:t>
            </w:r>
            <w:proofErr w:type="gramStart"/>
            <w:r>
              <w:rPr>
                <w:sz w:val="24"/>
              </w:rPr>
              <w:t>书购买</w:t>
            </w:r>
            <w:proofErr w:type="gramEnd"/>
            <w:r>
              <w:rPr>
                <w:sz w:val="24"/>
              </w:rPr>
              <w:t>的转油泵</w:t>
            </w:r>
            <w:proofErr w:type="gramStart"/>
            <w:r>
              <w:rPr>
                <w:sz w:val="24"/>
              </w:rPr>
              <w:t>撬</w:t>
            </w:r>
            <w:proofErr w:type="gramEnd"/>
            <w:r>
              <w:rPr>
                <w:sz w:val="24"/>
              </w:rPr>
              <w:t>用于环庆油田分公司《环庆油田演武北区块</w:t>
            </w:r>
            <w:r>
              <w:rPr>
                <w:sz w:val="24"/>
              </w:rPr>
              <w:t xml:space="preserve"> 8 </w:t>
            </w:r>
            <w:r>
              <w:rPr>
                <w:sz w:val="24"/>
              </w:rPr>
              <w:t>万吨</w:t>
            </w:r>
            <w:r>
              <w:rPr>
                <w:sz w:val="24"/>
              </w:rPr>
              <w:t>/</w:t>
            </w:r>
            <w:r>
              <w:rPr>
                <w:sz w:val="24"/>
              </w:rPr>
              <w:t>年产能建设地面工程》项目，包括下述设备：</w:t>
            </w:r>
          </w:p>
          <w:tbl>
            <w:tblPr>
              <w:tblpPr w:leftFromText="180" w:rightFromText="180" w:vertAnchor="text" w:horzAnchor="page" w:tblpX="246" w:tblpY="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1790"/>
              <w:gridCol w:w="2126"/>
              <w:gridCol w:w="849"/>
              <w:gridCol w:w="849"/>
              <w:gridCol w:w="3211"/>
            </w:tblGrid>
            <w:tr w:rsidR="003825F8">
              <w:trPr>
                <w:trHeight w:val="412"/>
              </w:trPr>
              <w:tc>
                <w:tcPr>
                  <w:tcW w:w="710" w:type="dxa"/>
                </w:tcPr>
                <w:p w:rsidR="003825F8" w:rsidRDefault="00E937F6">
                  <w:pPr>
                    <w:pStyle w:val="TableParagraph"/>
                    <w:spacing w:line="318" w:lineRule="exact"/>
                    <w:ind w:left="116" w:right="107"/>
                    <w:jc w:val="center"/>
                    <w:rPr>
                      <w:rFonts w:ascii="Microsoft JhengHei" w:eastAsia="Microsoft JhengHei"/>
                      <w:b/>
                      <w:sz w:val="21"/>
                    </w:rPr>
                  </w:pPr>
                  <w:r>
                    <w:rPr>
                      <w:rFonts w:ascii="Microsoft JhengHei" w:eastAsia="Microsoft JhengHei" w:hint="eastAsia"/>
                      <w:b/>
                      <w:sz w:val="21"/>
                    </w:rPr>
                    <w:t>序号</w:t>
                  </w:r>
                </w:p>
              </w:tc>
              <w:tc>
                <w:tcPr>
                  <w:tcW w:w="1790" w:type="dxa"/>
                </w:tcPr>
                <w:p w:rsidR="003825F8" w:rsidRDefault="00E937F6">
                  <w:pPr>
                    <w:pStyle w:val="TableParagraph"/>
                    <w:spacing w:line="318" w:lineRule="exact"/>
                    <w:ind w:left="82" w:right="77"/>
                    <w:jc w:val="center"/>
                    <w:rPr>
                      <w:rFonts w:ascii="Microsoft JhengHei" w:eastAsia="Microsoft JhengHei"/>
                      <w:b/>
                      <w:sz w:val="21"/>
                    </w:rPr>
                  </w:pPr>
                  <w:r>
                    <w:rPr>
                      <w:rFonts w:ascii="Microsoft JhengHei" w:eastAsia="Microsoft JhengHei" w:hint="eastAsia"/>
                      <w:b/>
                      <w:sz w:val="21"/>
                    </w:rPr>
                    <w:t>设备名称</w:t>
                  </w:r>
                </w:p>
              </w:tc>
              <w:tc>
                <w:tcPr>
                  <w:tcW w:w="2126" w:type="dxa"/>
                </w:tcPr>
                <w:p w:rsidR="003825F8" w:rsidRDefault="00E937F6">
                  <w:pPr>
                    <w:pStyle w:val="TableParagraph"/>
                    <w:spacing w:line="318" w:lineRule="exact"/>
                    <w:ind w:left="324" w:right="318"/>
                    <w:jc w:val="center"/>
                    <w:rPr>
                      <w:rFonts w:ascii="Microsoft JhengHei" w:eastAsia="Microsoft JhengHei"/>
                      <w:b/>
                      <w:sz w:val="21"/>
                    </w:rPr>
                  </w:pPr>
                  <w:r>
                    <w:rPr>
                      <w:rFonts w:ascii="Microsoft JhengHei" w:eastAsia="Microsoft JhengHei" w:hint="eastAsia"/>
                      <w:b/>
                      <w:sz w:val="21"/>
                    </w:rPr>
                    <w:t>设备位号</w:t>
                  </w:r>
                </w:p>
              </w:tc>
              <w:tc>
                <w:tcPr>
                  <w:tcW w:w="849" w:type="dxa"/>
                </w:tcPr>
                <w:p w:rsidR="003825F8" w:rsidRDefault="00E937F6">
                  <w:pPr>
                    <w:pStyle w:val="TableParagraph"/>
                    <w:spacing w:line="318" w:lineRule="exact"/>
                    <w:ind w:left="187" w:right="180"/>
                    <w:jc w:val="center"/>
                    <w:rPr>
                      <w:rFonts w:ascii="Microsoft JhengHei" w:eastAsia="Microsoft JhengHei"/>
                      <w:b/>
                      <w:sz w:val="21"/>
                    </w:rPr>
                  </w:pPr>
                  <w:r>
                    <w:rPr>
                      <w:rFonts w:ascii="Microsoft JhengHei" w:eastAsia="Microsoft JhengHei" w:hint="eastAsia"/>
                      <w:b/>
                      <w:sz w:val="21"/>
                    </w:rPr>
                    <w:t>单位</w:t>
                  </w:r>
                </w:p>
              </w:tc>
              <w:tc>
                <w:tcPr>
                  <w:tcW w:w="849" w:type="dxa"/>
                </w:tcPr>
                <w:p w:rsidR="003825F8" w:rsidRDefault="00E937F6">
                  <w:pPr>
                    <w:pStyle w:val="TableParagraph"/>
                    <w:spacing w:line="318" w:lineRule="exact"/>
                    <w:ind w:left="193" w:right="175"/>
                    <w:jc w:val="center"/>
                    <w:rPr>
                      <w:rFonts w:ascii="Microsoft JhengHei" w:eastAsia="Microsoft JhengHei"/>
                      <w:b/>
                      <w:sz w:val="21"/>
                    </w:rPr>
                  </w:pPr>
                  <w:r>
                    <w:rPr>
                      <w:rFonts w:ascii="Microsoft JhengHei" w:eastAsia="Microsoft JhengHei" w:hint="eastAsia"/>
                      <w:b/>
                      <w:sz w:val="21"/>
                    </w:rPr>
                    <w:t>数量</w:t>
                  </w:r>
                </w:p>
              </w:tc>
              <w:tc>
                <w:tcPr>
                  <w:tcW w:w="3211" w:type="dxa"/>
                </w:tcPr>
                <w:p w:rsidR="003825F8" w:rsidRDefault="00E937F6">
                  <w:pPr>
                    <w:pStyle w:val="TableParagraph"/>
                    <w:spacing w:line="318" w:lineRule="exact"/>
                    <w:ind w:left="41" w:right="32"/>
                    <w:jc w:val="center"/>
                    <w:rPr>
                      <w:rFonts w:ascii="Microsoft JhengHei" w:eastAsia="Microsoft JhengHei"/>
                      <w:b/>
                      <w:sz w:val="21"/>
                    </w:rPr>
                  </w:pPr>
                  <w:r>
                    <w:rPr>
                      <w:rFonts w:ascii="Microsoft JhengHei" w:eastAsia="Microsoft JhengHei" w:hint="eastAsia"/>
                      <w:b/>
                      <w:sz w:val="21"/>
                    </w:rPr>
                    <w:t>备注</w:t>
                  </w:r>
                </w:p>
              </w:tc>
            </w:tr>
            <w:tr w:rsidR="003825F8">
              <w:trPr>
                <w:trHeight w:val="407"/>
              </w:trPr>
              <w:tc>
                <w:tcPr>
                  <w:tcW w:w="710" w:type="dxa"/>
                </w:tcPr>
                <w:p w:rsidR="003825F8" w:rsidRDefault="00E937F6">
                  <w:pPr>
                    <w:pStyle w:val="TableParagraph"/>
                    <w:spacing w:line="318" w:lineRule="exact"/>
                    <w:ind w:left="9"/>
                    <w:jc w:val="center"/>
                    <w:rPr>
                      <w:rFonts w:ascii="Microsoft JhengHei"/>
                      <w:b/>
                      <w:sz w:val="21"/>
                    </w:rPr>
                  </w:pPr>
                  <w:r>
                    <w:rPr>
                      <w:rFonts w:ascii="Microsoft JhengHei"/>
                      <w:b/>
                      <w:w w:val="84"/>
                      <w:sz w:val="21"/>
                    </w:rPr>
                    <w:t>1</w:t>
                  </w:r>
                </w:p>
              </w:tc>
              <w:tc>
                <w:tcPr>
                  <w:tcW w:w="1790" w:type="dxa"/>
                </w:tcPr>
                <w:p w:rsidR="003825F8" w:rsidRDefault="00E937F6">
                  <w:pPr>
                    <w:pStyle w:val="TableParagraph"/>
                    <w:spacing w:line="318" w:lineRule="exact"/>
                    <w:ind w:left="82" w:right="77"/>
                    <w:jc w:val="center"/>
                    <w:rPr>
                      <w:rFonts w:ascii="Microsoft JhengHei" w:eastAsia="Microsoft JhengHei"/>
                      <w:b/>
                      <w:sz w:val="21"/>
                    </w:rPr>
                  </w:pPr>
                  <w:r>
                    <w:rPr>
                      <w:rFonts w:ascii="Microsoft JhengHei" w:eastAsia="Microsoft JhengHei" w:hint="eastAsia"/>
                      <w:b/>
                      <w:sz w:val="21"/>
                    </w:rPr>
                    <w:t>转油泵撬</w:t>
                  </w:r>
                </w:p>
              </w:tc>
              <w:tc>
                <w:tcPr>
                  <w:tcW w:w="2126" w:type="dxa"/>
                </w:tcPr>
                <w:p w:rsidR="003825F8" w:rsidRDefault="00E937F6">
                  <w:pPr>
                    <w:pStyle w:val="TableParagraph"/>
                    <w:spacing w:line="318" w:lineRule="exact"/>
                    <w:ind w:left="324" w:right="318"/>
                    <w:jc w:val="center"/>
                    <w:rPr>
                      <w:rFonts w:ascii="Microsoft JhengHei" w:eastAsia="Microsoft JhengHei"/>
                      <w:b/>
                      <w:sz w:val="21"/>
                    </w:rPr>
                  </w:pPr>
                  <w:r>
                    <w:rPr>
                      <w:rFonts w:ascii="Microsoft JhengHei" w:eastAsia="Microsoft JhengHei" w:hint="eastAsia"/>
                      <w:b/>
                      <w:sz w:val="21"/>
                    </w:rPr>
                    <w:t>P-6301</w:t>
                  </w:r>
                  <w:r>
                    <w:rPr>
                      <w:rFonts w:ascii="Microsoft JhengHei" w:eastAsia="Microsoft JhengHei" w:hint="eastAsia"/>
                      <w:b/>
                      <w:sz w:val="21"/>
                    </w:rPr>
                    <w:t>、</w:t>
                  </w:r>
                  <w:r>
                    <w:rPr>
                      <w:rFonts w:ascii="Microsoft JhengHei" w:eastAsia="Microsoft JhengHei" w:hint="eastAsia"/>
                      <w:b/>
                      <w:sz w:val="21"/>
                    </w:rPr>
                    <w:t>6302</w:t>
                  </w:r>
                </w:p>
              </w:tc>
              <w:tc>
                <w:tcPr>
                  <w:tcW w:w="849" w:type="dxa"/>
                </w:tcPr>
                <w:p w:rsidR="003825F8" w:rsidRDefault="00E937F6">
                  <w:pPr>
                    <w:pStyle w:val="TableParagraph"/>
                    <w:spacing w:line="318" w:lineRule="exact"/>
                    <w:ind w:left="7"/>
                    <w:jc w:val="center"/>
                    <w:rPr>
                      <w:rFonts w:ascii="Microsoft JhengHei" w:eastAsia="Microsoft JhengHei"/>
                      <w:b/>
                      <w:sz w:val="21"/>
                    </w:rPr>
                  </w:pPr>
                  <w:r>
                    <w:rPr>
                      <w:rFonts w:ascii="Microsoft JhengHei" w:eastAsia="Microsoft JhengHei" w:hint="eastAsia"/>
                      <w:b/>
                      <w:sz w:val="21"/>
                    </w:rPr>
                    <w:t>座</w:t>
                  </w:r>
                </w:p>
              </w:tc>
              <w:tc>
                <w:tcPr>
                  <w:tcW w:w="849" w:type="dxa"/>
                </w:tcPr>
                <w:p w:rsidR="003825F8" w:rsidRDefault="00E937F6">
                  <w:pPr>
                    <w:pStyle w:val="TableParagraph"/>
                    <w:spacing w:line="318" w:lineRule="exact"/>
                    <w:ind w:left="18"/>
                    <w:jc w:val="center"/>
                    <w:rPr>
                      <w:rFonts w:ascii="Microsoft JhengHei"/>
                      <w:b/>
                      <w:sz w:val="21"/>
                    </w:rPr>
                  </w:pPr>
                  <w:r>
                    <w:rPr>
                      <w:rFonts w:ascii="Microsoft JhengHei"/>
                      <w:b/>
                      <w:w w:val="84"/>
                      <w:sz w:val="21"/>
                    </w:rPr>
                    <w:t>1</w:t>
                  </w:r>
                </w:p>
              </w:tc>
              <w:tc>
                <w:tcPr>
                  <w:tcW w:w="3211" w:type="dxa"/>
                </w:tcPr>
                <w:p w:rsidR="003825F8" w:rsidRDefault="00E937F6">
                  <w:pPr>
                    <w:pStyle w:val="TableParagraph"/>
                    <w:spacing w:line="269" w:lineRule="exact"/>
                    <w:ind w:left="51" w:right="32"/>
                    <w:jc w:val="center"/>
                    <w:rPr>
                      <w:rFonts w:ascii="Microsoft JhengHei" w:eastAsia="Microsoft JhengHei"/>
                      <w:b/>
                      <w:sz w:val="18"/>
                    </w:rPr>
                  </w:pPr>
                  <w:r>
                    <w:rPr>
                      <w:rFonts w:ascii="Microsoft JhengHei" w:eastAsia="Microsoft JhengHei" w:hint="eastAsia"/>
                      <w:b/>
                      <w:sz w:val="18"/>
                    </w:rPr>
                    <w:t>成套供货，每套装置包含</w:t>
                  </w:r>
                  <w:r>
                    <w:rPr>
                      <w:rFonts w:ascii="Microsoft JhengHei" w:eastAsia="Microsoft JhengHei" w:hint="eastAsia"/>
                      <w:b/>
                      <w:sz w:val="18"/>
                    </w:rPr>
                    <w:t xml:space="preserve"> 2 </w:t>
                  </w:r>
                  <w:proofErr w:type="gramStart"/>
                  <w:r>
                    <w:rPr>
                      <w:rFonts w:ascii="Microsoft JhengHei" w:eastAsia="Microsoft JhengHei" w:hint="eastAsia"/>
                      <w:b/>
                      <w:sz w:val="18"/>
                    </w:rPr>
                    <w:t>台单螺杆泵</w:t>
                  </w:r>
                  <w:proofErr w:type="gramEnd"/>
                </w:p>
              </w:tc>
            </w:tr>
          </w:tbl>
          <w:p w:rsidR="003825F8" w:rsidRDefault="003825F8">
            <w:pPr>
              <w:pStyle w:val="TableParagraph"/>
              <w:spacing w:before="1"/>
              <w:rPr>
                <w:rFonts w:ascii="Times New Roman"/>
                <w:sz w:val="26"/>
              </w:rPr>
            </w:pPr>
          </w:p>
          <w:p w:rsidR="003825F8" w:rsidRDefault="003825F8">
            <w:pPr>
              <w:pStyle w:val="TableParagraph"/>
              <w:ind w:left="839"/>
              <w:jc w:val="both"/>
              <w:rPr>
                <w:sz w:val="24"/>
              </w:rPr>
            </w:pPr>
          </w:p>
          <w:p w:rsidR="003825F8" w:rsidRDefault="00E937F6">
            <w:pPr>
              <w:pStyle w:val="TableParagraph"/>
              <w:ind w:left="839"/>
              <w:jc w:val="both"/>
              <w:rPr>
                <w:sz w:val="24"/>
              </w:rPr>
            </w:pPr>
            <w:r>
              <w:rPr>
                <w:sz w:val="24"/>
              </w:rPr>
              <w:t>注：</w:t>
            </w:r>
            <w:r>
              <w:rPr>
                <w:sz w:val="24"/>
              </w:rPr>
              <w:t xml:space="preserve"> </w:t>
            </w:r>
            <w:r>
              <w:rPr>
                <w:sz w:val="24"/>
              </w:rPr>
              <w:t>详细参数</w:t>
            </w:r>
            <w:proofErr w:type="gramStart"/>
            <w:r>
              <w:rPr>
                <w:sz w:val="24"/>
              </w:rPr>
              <w:t>见设备</w:t>
            </w:r>
            <w:proofErr w:type="gramEnd"/>
            <w:r>
              <w:rPr>
                <w:sz w:val="24"/>
              </w:rPr>
              <w:t>数据表</w:t>
            </w:r>
          </w:p>
          <w:p w:rsidR="003825F8" w:rsidRDefault="003825F8">
            <w:pPr>
              <w:pStyle w:val="TableParagraph"/>
              <w:spacing w:before="4"/>
              <w:rPr>
                <w:rFonts w:ascii="Times New Roman"/>
                <w:sz w:val="23"/>
              </w:rPr>
            </w:pPr>
          </w:p>
          <w:p w:rsidR="003825F8" w:rsidRDefault="00E937F6">
            <w:pPr>
              <w:pStyle w:val="TableParagraph"/>
              <w:numPr>
                <w:ilvl w:val="1"/>
                <w:numId w:val="1"/>
              </w:numPr>
              <w:tabs>
                <w:tab w:val="left" w:pos="840"/>
              </w:tabs>
              <w:spacing w:line="448" w:lineRule="auto"/>
              <w:ind w:right="416" w:firstLine="0"/>
              <w:jc w:val="both"/>
              <w:rPr>
                <w:sz w:val="24"/>
              </w:rPr>
            </w:pPr>
            <w:r>
              <w:rPr>
                <w:spacing w:val="-3"/>
                <w:sz w:val="24"/>
              </w:rPr>
              <w:t>本技术规格书提出的是最低限度的技术要求，并未对一切技术细节做出规定，也未充分引述有关标准和规范的条文，供货商应保证提供符合本规格书和相关规范、标准的优质</w:t>
            </w:r>
            <w:r>
              <w:rPr>
                <w:sz w:val="24"/>
              </w:rPr>
              <w:t>产品及相应服务。对国家有关安全、环保等强制性标准，必须无条件满足。</w:t>
            </w:r>
          </w:p>
          <w:p w:rsidR="003825F8" w:rsidRDefault="00E937F6">
            <w:pPr>
              <w:pStyle w:val="TableParagraph"/>
              <w:numPr>
                <w:ilvl w:val="1"/>
                <w:numId w:val="1"/>
              </w:numPr>
              <w:tabs>
                <w:tab w:val="left" w:pos="840"/>
              </w:tabs>
              <w:spacing w:before="3" w:line="448" w:lineRule="auto"/>
              <w:ind w:right="286" w:firstLine="0"/>
              <w:jc w:val="both"/>
              <w:rPr>
                <w:sz w:val="24"/>
              </w:rPr>
            </w:pPr>
            <w:r>
              <w:rPr>
                <w:spacing w:val="-7"/>
                <w:sz w:val="24"/>
              </w:rPr>
              <w:t>供货商所提供的设备必须是满足规范、成套完整、能长周期、安全、正常、质量可靠、</w:t>
            </w:r>
            <w:r>
              <w:rPr>
                <w:sz w:val="24"/>
              </w:rPr>
              <w:t>高精度运行、便于维护维修的设备，并实践证明是成熟可靠的产品。</w:t>
            </w:r>
          </w:p>
          <w:p w:rsidR="003825F8" w:rsidRDefault="00E937F6">
            <w:pPr>
              <w:pStyle w:val="TableParagraph"/>
              <w:numPr>
                <w:ilvl w:val="1"/>
                <w:numId w:val="1"/>
              </w:numPr>
              <w:tabs>
                <w:tab w:val="left" w:pos="840"/>
              </w:tabs>
              <w:spacing w:before="2" w:line="448" w:lineRule="auto"/>
              <w:ind w:right="406" w:firstLine="0"/>
              <w:jc w:val="both"/>
              <w:rPr>
                <w:sz w:val="24"/>
              </w:rPr>
            </w:pPr>
            <w:r>
              <w:rPr>
                <w:spacing w:val="-2"/>
                <w:sz w:val="24"/>
              </w:rPr>
              <w:t>如果供货商没有以书面形式对本技术规格书的条文提出异议，那么业主将认为供货商</w:t>
            </w:r>
            <w:r>
              <w:rPr>
                <w:sz w:val="24"/>
              </w:rPr>
              <w:t>提出的产品完全符合本技术规格书的要求。偏差（无论大小、多少）</w:t>
            </w:r>
            <w:r>
              <w:rPr>
                <w:spacing w:val="-2"/>
                <w:sz w:val="24"/>
              </w:rPr>
              <w:t>都必须清楚地表示在</w:t>
            </w:r>
            <w:r>
              <w:rPr>
                <w:sz w:val="24"/>
              </w:rPr>
              <w:t>投标文件中的</w:t>
            </w:r>
            <w:r>
              <w:rPr>
                <w:sz w:val="24"/>
              </w:rPr>
              <w:t>“</w:t>
            </w:r>
            <w:r>
              <w:rPr>
                <w:sz w:val="24"/>
              </w:rPr>
              <w:t>技术差异表</w:t>
            </w:r>
            <w:r>
              <w:rPr>
                <w:sz w:val="24"/>
              </w:rPr>
              <w:t>”</w:t>
            </w:r>
            <w:r>
              <w:rPr>
                <w:sz w:val="24"/>
              </w:rPr>
              <w:t>中，并取得业主的书面认可。</w:t>
            </w:r>
          </w:p>
          <w:p w:rsidR="003825F8" w:rsidRDefault="00E937F6">
            <w:pPr>
              <w:pStyle w:val="TableParagraph"/>
              <w:numPr>
                <w:ilvl w:val="1"/>
                <w:numId w:val="1"/>
              </w:numPr>
              <w:tabs>
                <w:tab w:val="left" w:pos="840"/>
              </w:tabs>
              <w:spacing w:before="3" w:line="448" w:lineRule="auto"/>
              <w:ind w:right="416" w:firstLine="0"/>
              <w:jc w:val="both"/>
              <w:rPr>
                <w:sz w:val="24"/>
              </w:rPr>
            </w:pPr>
            <w:r>
              <w:rPr>
                <w:spacing w:val="-3"/>
                <w:sz w:val="24"/>
              </w:rPr>
              <w:t>本规格书所使用的标准如与供货商所执行的规范、标准发生矛盾时，应按高要求的规</w:t>
            </w:r>
            <w:r>
              <w:rPr>
                <w:sz w:val="24"/>
              </w:rPr>
              <w:t>范、标准执行。</w:t>
            </w:r>
          </w:p>
          <w:p w:rsidR="003825F8" w:rsidRDefault="00E937F6">
            <w:pPr>
              <w:pStyle w:val="TableParagraph"/>
              <w:numPr>
                <w:ilvl w:val="1"/>
                <w:numId w:val="1"/>
              </w:numPr>
              <w:tabs>
                <w:tab w:val="left" w:pos="840"/>
              </w:tabs>
              <w:spacing w:before="2"/>
              <w:ind w:left="839" w:hanging="481"/>
              <w:jc w:val="both"/>
              <w:rPr>
                <w:sz w:val="24"/>
              </w:rPr>
            </w:pPr>
            <w:r>
              <w:rPr>
                <w:spacing w:val="-1"/>
                <w:sz w:val="24"/>
              </w:rPr>
              <w:t>从</w:t>
            </w:r>
            <w:proofErr w:type="gramStart"/>
            <w:r>
              <w:rPr>
                <w:spacing w:val="-1"/>
                <w:sz w:val="24"/>
              </w:rPr>
              <w:t>签定</w:t>
            </w:r>
            <w:proofErr w:type="gramEnd"/>
            <w:r>
              <w:rPr>
                <w:spacing w:val="-1"/>
                <w:sz w:val="24"/>
              </w:rPr>
              <w:t>合同之后</w:t>
            </w:r>
            <w:proofErr w:type="gramStart"/>
            <w:r>
              <w:rPr>
                <w:spacing w:val="-1"/>
                <w:sz w:val="24"/>
              </w:rPr>
              <w:t>至开始</w:t>
            </w:r>
            <w:proofErr w:type="gramEnd"/>
            <w:r>
              <w:rPr>
                <w:spacing w:val="-1"/>
                <w:sz w:val="24"/>
              </w:rPr>
              <w:t>制造之日的这段时期内，供货商在设备设计和制造过程中所涉</w:t>
            </w:r>
          </w:p>
        </w:tc>
      </w:tr>
    </w:tbl>
    <w:p w:rsidR="003825F8" w:rsidRDefault="00E937F6">
      <w:pPr>
        <w:rPr>
          <w:sz w:val="2"/>
          <w:szCs w:val="2"/>
        </w:rPr>
      </w:pPr>
      <w:r>
        <w:pict>
          <v:shapetype id="_x0000_t202" coordsize="21600,21600" o:spt="202" path="m,l,21600r21600,l21600,xe">
            <v:stroke joinstyle="miter"/>
            <v:path gradientshapeok="t" o:connecttype="rect"/>
          </v:shapetype>
          <v:shape id="_x0000_s1026" type="#_x0000_t202" style="position:absolute;margin-left:73.15pt;margin-top:373pt;width:477.6pt;height:42.5pt;z-index:251658240;mso-position-horizontal-relative:page;mso-position-vertical-relative:page;mso-width-relative:page;mso-height-relative:page" o:gfxdata="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whAZ/aAAAADAEAAA8AAAAA&#10;AAAAAQAgAAAAIgAAAGRycy9kb3ducmV2LnhtbFBLAQIUABQAAAAIAIdO4kDXuhk8oAEAACUDAAAO&#10;AAAAAAAAAAEAIAAAACkBAABkcnMvZTJvRG9jLnhtbFBLBQYAAAAABgAGAFkBAAA7BQ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footerReference w:type="default" r:id="rId9"/>
          <w:type w:val="continuous"/>
          <w:pgSz w:w="11900" w:h="16840"/>
          <w:pgMar w:top="36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Times New Roman"/>
                <w:sz w:val="24"/>
              </w:rPr>
            </w:pPr>
          </w:p>
          <w:p w:rsidR="003825F8" w:rsidRDefault="003825F8">
            <w:pPr>
              <w:pStyle w:val="TableParagraph"/>
              <w:rPr>
                <w:rFonts w:ascii="Times New Roman"/>
                <w:sz w:val="24"/>
              </w:rPr>
            </w:pPr>
          </w:p>
          <w:p w:rsidR="003825F8" w:rsidRDefault="00E937F6">
            <w:pPr>
              <w:pStyle w:val="TableParagraph"/>
              <w:spacing w:before="141"/>
              <w:ind w:left="460"/>
              <w:rPr>
                <w:sz w:val="24"/>
              </w:rPr>
            </w:pPr>
            <w:r>
              <w:rPr>
                <w:sz w:val="24"/>
              </w:rPr>
              <w:t>及的各项规程、规范和标准，应主动遵循现行最新版本的标准。</w:t>
            </w:r>
          </w:p>
          <w:p w:rsidR="003825F8" w:rsidRDefault="003825F8">
            <w:pPr>
              <w:pStyle w:val="TableParagraph"/>
              <w:spacing w:before="4"/>
              <w:rPr>
                <w:rFonts w:ascii="Times New Roman"/>
                <w:sz w:val="23"/>
              </w:rPr>
            </w:pPr>
          </w:p>
          <w:p w:rsidR="003825F8" w:rsidRDefault="00E937F6">
            <w:pPr>
              <w:pStyle w:val="TableParagraph"/>
              <w:numPr>
                <w:ilvl w:val="1"/>
                <w:numId w:val="2"/>
              </w:numPr>
              <w:tabs>
                <w:tab w:val="left" w:pos="941"/>
              </w:tabs>
              <w:ind w:hanging="481"/>
              <w:rPr>
                <w:sz w:val="24"/>
              </w:rPr>
            </w:pPr>
            <w:r>
              <w:rPr>
                <w:sz w:val="24"/>
              </w:rPr>
              <w:t>供货商对设备（含辅助系统与设备）</w:t>
            </w:r>
            <w:r>
              <w:rPr>
                <w:spacing w:val="-2"/>
                <w:sz w:val="24"/>
              </w:rPr>
              <w:t>负有全责，即包括分包</w:t>
            </w:r>
            <w:r>
              <w:rPr>
                <w:sz w:val="24"/>
              </w:rPr>
              <w:t>（或采购）的产品。分包</w:t>
            </w:r>
          </w:p>
          <w:p w:rsidR="003825F8" w:rsidRDefault="003825F8">
            <w:pPr>
              <w:pStyle w:val="TableParagraph"/>
              <w:spacing w:before="4"/>
              <w:rPr>
                <w:rFonts w:ascii="Times New Roman"/>
                <w:sz w:val="23"/>
              </w:rPr>
            </w:pPr>
          </w:p>
          <w:p w:rsidR="003825F8" w:rsidRDefault="00E937F6">
            <w:pPr>
              <w:pStyle w:val="TableParagraph"/>
              <w:ind w:left="460"/>
              <w:rPr>
                <w:sz w:val="24"/>
              </w:rPr>
            </w:pPr>
            <w:r>
              <w:rPr>
                <w:sz w:val="24"/>
              </w:rPr>
              <w:t>（或采购）的产品制造商应事先征得业主的认可。</w:t>
            </w:r>
          </w:p>
          <w:p w:rsidR="003825F8" w:rsidRDefault="003825F8">
            <w:pPr>
              <w:pStyle w:val="TableParagraph"/>
              <w:spacing w:before="4"/>
              <w:rPr>
                <w:rFonts w:ascii="Times New Roman"/>
                <w:sz w:val="23"/>
              </w:rPr>
            </w:pPr>
          </w:p>
          <w:p w:rsidR="003825F8" w:rsidRDefault="00E937F6">
            <w:pPr>
              <w:pStyle w:val="TableParagraph"/>
              <w:numPr>
                <w:ilvl w:val="1"/>
                <w:numId w:val="2"/>
              </w:numPr>
              <w:tabs>
                <w:tab w:val="left" w:pos="941"/>
              </w:tabs>
              <w:spacing w:line="448" w:lineRule="auto"/>
              <w:ind w:left="460" w:right="238" w:firstLine="0"/>
              <w:rPr>
                <w:sz w:val="24"/>
              </w:rPr>
            </w:pPr>
            <w:r>
              <w:rPr>
                <w:spacing w:val="-1"/>
                <w:sz w:val="24"/>
              </w:rPr>
              <w:t>对于进口设备应有原产地证明材料和海关报关单，如在使用过程中发现有虚假行为，</w:t>
            </w:r>
            <w:r>
              <w:rPr>
                <w:spacing w:val="-1"/>
                <w:sz w:val="24"/>
              </w:rPr>
              <w:t xml:space="preserve"> </w:t>
            </w:r>
            <w:r>
              <w:rPr>
                <w:sz w:val="24"/>
              </w:rPr>
              <w:t>供货商必须免费进行更换，并承担相应的损失和后果。</w:t>
            </w:r>
          </w:p>
          <w:p w:rsidR="003825F8" w:rsidRDefault="00E937F6">
            <w:pPr>
              <w:pStyle w:val="TableParagraph"/>
              <w:numPr>
                <w:ilvl w:val="1"/>
                <w:numId w:val="2"/>
              </w:numPr>
              <w:tabs>
                <w:tab w:val="left" w:pos="941"/>
              </w:tabs>
              <w:spacing w:before="2"/>
              <w:ind w:hanging="481"/>
              <w:rPr>
                <w:sz w:val="24"/>
              </w:rPr>
            </w:pPr>
            <w:r>
              <w:rPr>
                <w:sz w:val="24"/>
              </w:rPr>
              <w:t>本技术规格书作为订货合同的技术附件，与合同正文具有同等法律效力。</w:t>
            </w:r>
          </w:p>
          <w:p w:rsidR="003825F8" w:rsidRDefault="003825F8">
            <w:pPr>
              <w:pStyle w:val="TableParagraph"/>
              <w:spacing w:before="4"/>
              <w:rPr>
                <w:rFonts w:ascii="Times New Roman"/>
                <w:sz w:val="23"/>
              </w:rPr>
            </w:pPr>
          </w:p>
          <w:p w:rsidR="003825F8" w:rsidRDefault="00E937F6">
            <w:pPr>
              <w:pStyle w:val="TableParagraph"/>
              <w:numPr>
                <w:ilvl w:val="1"/>
                <w:numId w:val="2"/>
              </w:numPr>
              <w:tabs>
                <w:tab w:val="left" w:pos="1061"/>
              </w:tabs>
              <w:ind w:left="1060" w:hanging="601"/>
              <w:rPr>
                <w:sz w:val="24"/>
              </w:rPr>
            </w:pPr>
            <w:r>
              <w:rPr>
                <w:sz w:val="24"/>
              </w:rPr>
              <w:t>本技术规格书未尽事宜，由业主、供货</w:t>
            </w:r>
            <w:proofErr w:type="gramStart"/>
            <w:r>
              <w:rPr>
                <w:sz w:val="24"/>
              </w:rPr>
              <w:t>商双方</w:t>
            </w:r>
            <w:proofErr w:type="gramEnd"/>
            <w:r>
              <w:rPr>
                <w:sz w:val="24"/>
              </w:rPr>
              <w:t>另行协商确定。</w:t>
            </w:r>
          </w:p>
          <w:p w:rsidR="003825F8" w:rsidRDefault="003825F8">
            <w:pPr>
              <w:pStyle w:val="TableParagraph"/>
              <w:spacing w:before="4"/>
              <w:rPr>
                <w:rFonts w:ascii="Times New Roman"/>
                <w:sz w:val="23"/>
              </w:rPr>
            </w:pPr>
          </w:p>
          <w:p w:rsidR="003825F8" w:rsidRDefault="00E937F6">
            <w:pPr>
              <w:pStyle w:val="TableParagraph"/>
              <w:numPr>
                <w:ilvl w:val="1"/>
                <w:numId w:val="2"/>
              </w:numPr>
              <w:tabs>
                <w:tab w:val="left" w:pos="1066"/>
              </w:tabs>
              <w:spacing w:line="448" w:lineRule="auto"/>
              <w:ind w:left="460" w:right="239" w:firstLine="0"/>
              <w:rPr>
                <w:sz w:val="24"/>
              </w:rPr>
            </w:pPr>
            <w:r>
              <w:rPr>
                <w:sz w:val="24"/>
              </w:rPr>
              <w:t>本技术规格书所列标准规范和工程文件之间发生矛盾时，供货商应在制造前向业主澄清。基本的原则是应遵循较为严格的要求。</w:t>
            </w:r>
          </w:p>
          <w:p w:rsidR="003825F8" w:rsidRDefault="00E937F6">
            <w:pPr>
              <w:pStyle w:val="TableParagraph"/>
              <w:numPr>
                <w:ilvl w:val="1"/>
                <w:numId w:val="2"/>
              </w:numPr>
              <w:tabs>
                <w:tab w:val="left" w:pos="1066"/>
              </w:tabs>
              <w:spacing w:before="2" w:line="448" w:lineRule="auto"/>
              <w:ind w:left="460" w:right="240" w:firstLine="0"/>
              <w:rPr>
                <w:sz w:val="24"/>
              </w:rPr>
            </w:pPr>
            <w:r>
              <w:rPr>
                <w:sz w:val="24"/>
              </w:rPr>
              <w:t>符合本技术规格书所规定的要求并不能解除供货</w:t>
            </w:r>
            <w:proofErr w:type="gramStart"/>
            <w:r>
              <w:rPr>
                <w:sz w:val="24"/>
              </w:rPr>
              <w:t>商按照</w:t>
            </w:r>
            <w:proofErr w:type="gramEnd"/>
            <w:r>
              <w:rPr>
                <w:sz w:val="24"/>
              </w:rPr>
              <w:t>规定的设计条件进行正确设计、材料选择和制造加工的任何责任。</w:t>
            </w:r>
          </w:p>
          <w:p w:rsidR="003825F8" w:rsidRDefault="00E937F6">
            <w:pPr>
              <w:pStyle w:val="TableParagraph"/>
              <w:numPr>
                <w:ilvl w:val="1"/>
                <w:numId w:val="2"/>
              </w:numPr>
              <w:tabs>
                <w:tab w:val="left" w:pos="1061"/>
              </w:tabs>
              <w:spacing w:before="2"/>
              <w:ind w:left="1060" w:hanging="601"/>
              <w:rPr>
                <w:sz w:val="24"/>
              </w:rPr>
            </w:pPr>
            <w:r>
              <w:rPr>
                <w:sz w:val="24"/>
              </w:rPr>
              <w:t>除非另有规定，设备的设计一律采用国际单位制。</w:t>
            </w:r>
          </w:p>
          <w:p w:rsidR="003825F8" w:rsidRDefault="003825F8">
            <w:pPr>
              <w:pStyle w:val="TableParagraph"/>
              <w:spacing w:before="4"/>
              <w:rPr>
                <w:rFonts w:ascii="Times New Roman"/>
                <w:sz w:val="23"/>
              </w:rPr>
            </w:pPr>
          </w:p>
          <w:p w:rsidR="003825F8" w:rsidRDefault="00E937F6">
            <w:pPr>
              <w:pStyle w:val="TableParagraph"/>
              <w:numPr>
                <w:ilvl w:val="1"/>
                <w:numId w:val="2"/>
              </w:numPr>
              <w:tabs>
                <w:tab w:val="left" w:pos="1061"/>
              </w:tabs>
              <w:spacing w:line="448" w:lineRule="auto"/>
              <w:ind w:left="460" w:right="128" w:firstLine="0"/>
              <w:rPr>
                <w:sz w:val="24"/>
              </w:rPr>
            </w:pPr>
            <w:r>
              <w:rPr>
                <w:spacing w:val="-3"/>
                <w:sz w:val="24"/>
              </w:rPr>
              <w:t>非经业主批准，不得有与本规定相违背之处；即使供货方符合本规格书的所有条款，</w:t>
            </w:r>
            <w:r>
              <w:rPr>
                <w:spacing w:val="-3"/>
                <w:sz w:val="24"/>
              </w:rPr>
              <w:t xml:space="preserve"> </w:t>
            </w:r>
            <w:r>
              <w:rPr>
                <w:sz w:val="24"/>
              </w:rPr>
              <w:t>也不能免除供货方对所提供产品应负的全部责任。</w:t>
            </w:r>
          </w:p>
          <w:p w:rsidR="003825F8" w:rsidRDefault="00E937F6">
            <w:pPr>
              <w:pStyle w:val="TableParagraph"/>
              <w:spacing w:line="364" w:lineRule="exact"/>
              <w:ind w:left="4473"/>
              <w:rPr>
                <w:rFonts w:ascii="Microsoft JhengHei" w:eastAsia="Microsoft JhengHei"/>
                <w:b/>
                <w:sz w:val="24"/>
              </w:rPr>
            </w:pPr>
            <w:r>
              <w:rPr>
                <w:rFonts w:ascii="Microsoft JhengHei" w:eastAsia="Microsoft JhengHei" w:hint="eastAsia"/>
                <w:b/>
                <w:sz w:val="24"/>
              </w:rPr>
              <w:t>2</w:t>
            </w:r>
            <w:r>
              <w:rPr>
                <w:rFonts w:ascii="Microsoft JhengHei" w:eastAsia="Microsoft JhengHei" w:hint="eastAsia"/>
                <w:b/>
                <w:sz w:val="24"/>
              </w:rPr>
              <w:t>、设备概况</w:t>
            </w:r>
          </w:p>
          <w:p w:rsidR="003825F8" w:rsidRDefault="00E937F6">
            <w:pPr>
              <w:pStyle w:val="TableParagraph"/>
              <w:numPr>
                <w:ilvl w:val="1"/>
                <w:numId w:val="3"/>
              </w:numPr>
              <w:tabs>
                <w:tab w:val="left" w:pos="946"/>
              </w:tabs>
              <w:spacing w:before="135"/>
              <w:ind w:hanging="486"/>
              <w:rPr>
                <w:rFonts w:ascii="Microsoft JhengHei" w:eastAsia="Microsoft JhengHei"/>
                <w:b/>
                <w:sz w:val="24"/>
              </w:rPr>
            </w:pPr>
            <w:r>
              <w:rPr>
                <w:rFonts w:ascii="Microsoft JhengHei" w:eastAsia="Microsoft JhengHei" w:hint="eastAsia"/>
                <w:b/>
                <w:sz w:val="24"/>
              </w:rPr>
              <w:t>设备概述</w:t>
            </w:r>
          </w:p>
          <w:p w:rsidR="003825F8" w:rsidRDefault="00E937F6">
            <w:pPr>
              <w:pStyle w:val="TableParagraph"/>
              <w:numPr>
                <w:ilvl w:val="2"/>
                <w:numId w:val="3"/>
              </w:numPr>
              <w:tabs>
                <w:tab w:val="left" w:pos="1181"/>
              </w:tabs>
              <w:spacing w:before="213"/>
              <w:ind w:hanging="721"/>
              <w:jc w:val="both"/>
              <w:rPr>
                <w:sz w:val="24"/>
              </w:rPr>
            </w:pPr>
            <w:r>
              <w:rPr>
                <w:sz w:val="24"/>
              </w:rPr>
              <w:t>设备的主要作用、功能、范围和实现的主要目的</w:t>
            </w:r>
          </w:p>
          <w:p w:rsidR="003825F8" w:rsidRDefault="003825F8">
            <w:pPr>
              <w:pStyle w:val="TableParagraph"/>
              <w:spacing w:before="4"/>
              <w:rPr>
                <w:rFonts w:ascii="Times New Roman"/>
                <w:sz w:val="23"/>
              </w:rPr>
            </w:pPr>
          </w:p>
          <w:p w:rsidR="003825F8" w:rsidRDefault="00E937F6">
            <w:pPr>
              <w:pStyle w:val="TableParagraph"/>
              <w:spacing w:before="1" w:line="448" w:lineRule="auto"/>
              <w:ind w:left="460" w:right="248" w:firstLine="480"/>
              <w:jc w:val="both"/>
              <w:rPr>
                <w:sz w:val="24"/>
              </w:rPr>
            </w:pPr>
            <w:r>
              <w:rPr>
                <w:spacing w:val="-7"/>
                <w:sz w:val="24"/>
              </w:rPr>
              <w:t>本项目为《环庆油田演武北区块</w:t>
            </w:r>
            <w:r>
              <w:rPr>
                <w:spacing w:val="-7"/>
                <w:sz w:val="24"/>
              </w:rPr>
              <w:t xml:space="preserve"> </w:t>
            </w:r>
            <w:r>
              <w:rPr>
                <w:sz w:val="24"/>
              </w:rPr>
              <w:t>8</w:t>
            </w:r>
            <w:r>
              <w:rPr>
                <w:spacing w:val="-22"/>
                <w:sz w:val="24"/>
              </w:rPr>
              <w:t xml:space="preserve"> </w:t>
            </w:r>
            <w:r>
              <w:rPr>
                <w:spacing w:val="-22"/>
                <w:sz w:val="24"/>
              </w:rPr>
              <w:t>万吨</w:t>
            </w:r>
            <w:r>
              <w:rPr>
                <w:sz w:val="24"/>
              </w:rPr>
              <w:t>/</w:t>
            </w:r>
            <w:r>
              <w:rPr>
                <w:spacing w:val="-12"/>
                <w:sz w:val="24"/>
              </w:rPr>
              <w:t>年产能建设地面工程》，本次采购设备用于卸</w:t>
            </w:r>
            <w:r>
              <w:rPr>
                <w:spacing w:val="-11"/>
                <w:sz w:val="24"/>
              </w:rPr>
              <w:t>油点内建设。含水原油通过汽车拉运至卸油点，卸入卸油罐后，通过转油泵</w:t>
            </w:r>
            <w:r>
              <w:rPr>
                <w:spacing w:val="-2"/>
                <w:sz w:val="24"/>
              </w:rPr>
              <w:t xml:space="preserve">(P-6301/6302) </w:t>
            </w:r>
            <w:r>
              <w:rPr>
                <w:spacing w:val="-5"/>
                <w:sz w:val="24"/>
              </w:rPr>
              <w:t>将油水混合液增压输送到环庆</w:t>
            </w:r>
            <w:r>
              <w:rPr>
                <w:spacing w:val="-5"/>
                <w:sz w:val="24"/>
              </w:rPr>
              <w:t xml:space="preserve"> </w:t>
            </w:r>
            <w:r>
              <w:rPr>
                <w:sz w:val="24"/>
              </w:rPr>
              <w:t>63</w:t>
            </w:r>
            <w:r>
              <w:rPr>
                <w:spacing w:val="-27"/>
                <w:sz w:val="24"/>
              </w:rPr>
              <w:t xml:space="preserve"> </w:t>
            </w:r>
            <w:r>
              <w:rPr>
                <w:spacing w:val="-27"/>
                <w:sz w:val="24"/>
              </w:rPr>
              <w:t>至环庆</w:t>
            </w:r>
            <w:r>
              <w:rPr>
                <w:spacing w:val="-27"/>
                <w:sz w:val="24"/>
              </w:rPr>
              <w:t xml:space="preserve"> </w:t>
            </w:r>
            <w:r>
              <w:rPr>
                <w:sz w:val="24"/>
              </w:rPr>
              <w:t>65</w:t>
            </w:r>
            <w:r>
              <w:rPr>
                <w:spacing w:val="-9"/>
                <w:sz w:val="24"/>
              </w:rPr>
              <w:t xml:space="preserve"> </w:t>
            </w:r>
            <w:r>
              <w:rPr>
                <w:spacing w:val="-9"/>
                <w:sz w:val="24"/>
              </w:rPr>
              <w:t>集输管线内。</w:t>
            </w:r>
          </w:p>
          <w:p w:rsidR="003825F8" w:rsidRDefault="00E937F6">
            <w:pPr>
              <w:pStyle w:val="TableParagraph"/>
              <w:numPr>
                <w:ilvl w:val="2"/>
                <w:numId w:val="3"/>
              </w:numPr>
              <w:tabs>
                <w:tab w:val="left" w:pos="1181"/>
              </w:tabs>
              <w:spacing w:before="2"/>
              <w:ind w:hanging="721"/>
              <w:jc w:val="both"/>
              <w:rPr>
                <w:sz w:val="24"/>
              </w:rPr>
            </w:pPr>
            <w:r>
              <w:rPr>
                <w:sz w:val="24"/>
              </w:rPr>
              <w:t>设备设计条件</w:t>
            </w:r>
          </w:p>
          <w:p w:rsidR="003825F8" w:rsidRDefault="003825F8">
            <w:pPr>
              <w:pStyle w:val="TableParagraph"/>
              <w:spacing w:before="4"/>
              <w:rPr>
                <w:rFonts w:ascii="Times New Roman"/>
                <w:sz w:val="23"/>
              </w:rPr>
            </w:pPr>
          </w:p>
          <w:p w:rsidR="003825F8" w:rsidRDefault="00E937F6">
            <w:pPr>
              <w:pStyle w:val="TableParagraph"/>
              <w:ind w:left="815"/>
              <w:rPr>
                <w:sz w:val="24"/>
              </w:rPr>
            </w:pPr>
            <w:r>
              <w:rPr>
                <w:sz w:val="24"/>
              </w:rPr>
              <w:t xml:space="preserve">1) </w:t>
            </w:r>
            <w:r>
              <w:rPr>
                <w:sz w:val="24"/>
              </w:rPr>
              <w:t>安装位置：</w:t>
            </w:r>
          </w:p>
          <w:p w:rsidR="003825F8" w:rsidRDefault="003825F8">
            <w:pPr>
              <w:pStyle w:val="TableParagraph"/>
              <w:spacing w:before="4"/>
              <w:rPr>
                <w:rFonts w:ascii="Times New Roman"/>
                <w:sz w:val="23"/>
              </w:rPr>
            </w:pPr>
          </w:p>
          <w:p w:rsidR="003825F8" w:rsidRDefault="00E937F6">
            <w:pPr>
              <w:pStyle w:val="TableParagraph"/>
              <w:spacing w:line="448" w:lineRule="auto"/>
              <w:ind w:left="815" w:right="2408"/>
              <w:rPr>
                <w:sz w:val="24"/>
              </w:rPr>
            </w:pPr>
            <w:r>
              <w:rPr>
                <w:spacing w:val="-5"/>
                <w:sz w:val="24"/>
              </w:rPr>
              <w:t>室外安装，位于爆炸危险区域</w:t>
            </w:r>
            <w:r>
              <w:rPr>
                <w:spacing w:val="-5"/>
                <w:sz w:val="24"/>
              </w:rPr>
              <w:t xml:space="preserve"> </w:t>
            </w:r>
            <w:r>
              <w:rPr>
                <w:sz w:val="24"/>
              </w:rPr>
              <w:t>2</w:t>
            </w:r>
            <w:r>
              <w:rPr>
                <w:spacing w:val="-13"/>
                <w:sz w:val="24"/>
              </w:rPr>
              <w:t xml:space="preserve"> </w:t>
            </w:r>
            <w:r>
              <w:rPr>
                <w:spacing w:val="-13"/>
                <w:sz w:val="24"/>
              </w:rPr>
              <w:t>区，安装地点：环庆</w:t>
            </w:r>
            <w:r>
              <w:rPr>
                <w:spacing w:val="-13"/>
                <w:sz w:val="24"/>
              </w:rPr>
              <w:t xml:space="preserve"> </w:t>
            </w:r>
            <w:r>
              <w:rPr>
                <w:sz w:val="24"/>
              </w:rPr>
              <w:t>63</w:t>
            </w:r>
            <w:r>
              <w:rPr>
                <w:spacing w:val="-17"/>
                <w:sz w:val="24"/>
              </w:rPr>
              <w:t xml:space="preserve"> </w:t>
            </w:r>
            <w:r>
              <w:rPr>
                <w:spacing w:val="-17"/>
                <w:sz w:val="24"/>
              </w:rPr>
              <w:t>卸油点。</w:t>
            </w:r>
            <w:r>
              <w:rPr>
                <w:sz w:val="24"/>
              </w:rPr>
              <w:t>电气防护等级：</w:t>
            </w:r>
            <w:r>
              <w:rPr>
                <w:sz w:val="24"/>
              </w:rPr>
              <w:t>IP65</w:t>
            </w:r>
            <w:r>
              <w:rPr>
                <w:sz w:val="24"/>
              </w:rPr>
              <w:t>。</w:t>
            </w:r>
          </w:p>
        </w:tc>
      </w:tr>
    </w:tbl>
    <w:p w:rsidR="003825F8" w:rsidRDefault="003825F8">
      <w:pPr>
        <w:spacing w:line="448" w:lineRule="auto"/>
        <w:rPr>
          <w:sz w:val="24"/>
        </w:rPr>
        <w:sectPr w:rsidR="003825F8">
          <w:pgSz w:w="11900" w:h="16840"/>
          <w:pgMar w:top="340" w:right="400" w:bottom="280" w:left="980" w:header="720" w:footer="720" w:gutter="0"/>
          <w:cols w:space="720"/>
        </w:sectPr>
      </w:pPr>
    </w:p>
    <w:p w:rsidR="003825F8" w:rsidRDefault="003825F8">
      <w:pPr>
        <w:pStyle w:val="a3"/>
      </w:pPr>
    </w:p>
    <w:p w:rsidR="003825F8" w:rsidRDefault="003825F8">
      <w:pPr>
        <w:pStyle w:val="a3"/>
        <w:spacing w:before="1"/>
        <w:rPr>
          <w:sz w:val="35"/>
        </w:rPr>
      </w:pPr>
    </w:p>
    <w:p w:rsidR="003825F8" w:rsidRDefault="00E937F6">
      <w:pPr>
        <w:pStyle w:val="a3"/>
        <w:ind w:left="935"/>
      </w:pPr>
      <w:r>
        <w:t>2</w:t>
      </w:r>
      <w:r>
        <w:t>）物料特性</w:t>
      </w:r>
    </w:p>
    <w:p w:rsidR="003825F8" w:rsidRDefault="00E937F6">
      <w:pPr>
        <w:pStyle w:val="1"/>
      </w:pPr>
      <w:r>
        <w:br w:type="column"/>
      </w:r>
    </w:p>
    <w:p w:rsidR="003825F8" w:rsidRDefault="00E937F6">
      <w:pPr>
        <w:spacing w:before="54"/>
        <w:ind w:left="282"/>
        <w:rPr>
          <w:sz w:val="21"/>
        </w:rPr>
      </w:pPr>
      <w:r>
        <w:br w:type="column"/>
      </w:r>
      <w:r>
        <w:rPr>
          <w:sz w:val="21"/>
        </w:rPr>
        <w:lastRenderedPageBreak/>
        <w:t>档案号：集</w:t>
      </w:r>
      <w:r>
        <w:rPr>
          <w:sz w:val="21"/>
        </w:rPr>
        <w:t xml:space="preserve"> 205001-1-</w:t>
      </w:r>
      <w:r>
        <w:rPr>
          <w:sz w:val="21"/>
        </w:rPr>
        <w:t>技</w:t>
      </w:r>
      <w:r>
        <w:rPr>
          <w:sz w:val="21"/>
        </w:rPr>
        <w:t>/04</w:t>
      </w:r>
    </w:p>
    <w:p w:rsidR="003825F8" w:rsidRDefault="00E937F6">
      <w:pPr>
        <w:pStyle w:val="a3"/>
        <w:tabs>
          <w:tab w:val="left" w:pos="1659"/>
        </w:tabs>
        <w:spacing w:before="70"/>
        <w:ind w:left="340"/>
      </w:pPr>
      <w:r>
        <w:t>共</w:t>
      </w:r>
      <w:r>
        <w:rPr>
          <w:spacing w:val="-1"/>
        </w:rPr>
        <w:t xml:space="preserve"> </w:t>
      </w:r>
      <w:r>
        <w:t xml:space="preserve">39 </w:t>
      </w:r>
      <w:r>
        <w:t>页</w:t>
      </w:r>
      <w:r>
        <w:tab/>
      </w:r>
      <w:r>
        <w:t>第</w:t>
      </w:r>
      <w:r>
        <w:t xml:space="preserve"> 3 </w:t>
      </w:r>
      <w:r>
        <w:t>页</w:t>
      </w:r>
    </w:p>
    <w:p w:rsidR="003825F8" w:rsidRDefault="003825F8">
      <w:pPr>
        <w:sectPr w:rsidR="003825F8">
          <w:pgSz w:w="11900" w:h="16840"/>
          <w:pgMar w:top="400" w:right="400" w:bottom="280" w:left="980" w:header="720" w:footer="720" w:gutter="0"/>
          <w:cols w:num="3" w:space="720" w:equalWidth="0">
            <w:col w:w="2799" w:space="974"/>
            <w:col w:w="2569" w:space="896"/>
            <w:col w:w="3282"/>
          </w:cols>
        </w:sectPr>
      </w:pPr>
    </w:p>
    <w:p w:rsidR="003825F8" w:rsidRDefault="003825F8">
      <w:pPr>
        <w:pStyle w:val="a3"/>
        <w:spacing w:before="10"/>
        <w:rPr>
          <w:sz w:val="15"/>
        </w:rPr>
      </w:pPr>
    </w:p>
    <w:p w:rsidR="003825F8" w:rsidRDefault="00E937F6">
      <w:pPr>
        <w:pStyle w:val="a3"/>
        <w:spacing w:before="66"/>
        <w:ind w:left="940"/>
      </w:pPr>
      <w:r>
        <w:t>物料为含水原油，物性如下。</w:t>
      </w:r>
    </w:p>
    <w:p w:rsidR="003825F8" w:rsidRDefault="003825F8">
      <w:pPr>
        <w:pStyle w:val="a3"/>
        <w:spacing w:before="12"/>
        <w:rPr>
          <w:sz w:val="20"/>
        </w:rPr>
      </w:pPr>
    </w:p>
    <w:p w:rsidR="003825F8" w:rsidRDefault="00E937F6">
      <w:pPr>
        <w:pStyle w:val="a3"/>
        <w:tabs>
          <w:tab w:val="left" w:pos="1487"/>
        </w:tabs>
        <w:ind w:left="349"/>
        <w:jc w:val="center"/>
      </w:pPr>
      <w:r>
        <w:t>表</w:t>
      </w:r>
      <w:r>
        <w:rPr>
          <w:spacing w:val="-64"/>
        </w:rPr>
        <w:t xml:space="preserve"> </w:t>
      </w:r>
      <w:r>
        <w:t>2.1-1</w:t>
      </w:r>
      <w:r>
        <w:tab/>
      </w:r>
      <w:r>
        <w:t>侏罗系原油油样基础数据表</w:t>
      </w:r>
    </w:p>
    <w:p w:rsidR="003825F8" w:rsidRDefault="003825F8">
      <w:pPr>
        <w:pStyle w:val="a3"/>
        <w:spacing w:before="6"/>
        <w:rPr>
          <w:sz w:val="1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0"/>
        <w:gridCol w:w="643"/>
        <w:gridCol w:w="710"/>
        <w:gridCol w:w="576"/>
        <w:gridCol w:w="576"/>
        <w:gridCol w:w="576"/>
        <w:gridCol w:w="576"/>
        <w:gridCol w:w="576"/>
        <w:gridCol w:w="758"/>
        <w:gridCol w:w="753"/>
        <w:gridCol w:w="667"/>
        <w:gridCol w:w="936"/>
      </w:tblGrid>
      <w:tr w:rsidR="003825F8">
        <w:trPr>
          <w:trHeight w:val="446"/>
        </w:trPr>
        <w:tc>
          <w:tcPr>
            <w:tcW w:w="1680" w:type="dxa"/>
            <w:vMerge w:val="restart"/>
          </w:tcPr>
          <w:p w:rsidR="003825F8" w:rsidRDefault="003825F8">
            <w:pPr>
              <w:pStyle w:val="TableParagraph"/>
              <w:spacing w:before="11"/>
              <w:rPr>
                <w:sz w:val="21"/>
              </w:rPr>
            </w:pPr>
          </w:p>
          <w:p w:rsidR="003825F8" w:rsidRDefault="00E937F6">
            <w:pPr>
              <w:pStyle w:val="TableParagraph"/>
              <w:ind w:left="322" w:right="318"/>
              <w:jc w:val="center"/>
              <w:rPr>
                <w:sz w:val="18"/>
              </w:rPr>
            </w:pPr>
            <w:r>
              <w:rPr>
                <w:sz w:val="18"/>
              </w:rPr>
              <w:t>名</w:t>
            </w:r>
            <w:r>
              <w:rPr>
                <w:sz w:val="18"/>
              </w:rPr>
              <w:t xml:space="preserve"> </w:t>
            </w:r>
            <w:r>
              <w:rPr>
                <w:sz w:val="18"/>
              </w:rPr>
              <w:t>称</w:t>
            </w:r>
          </w:p>
        </w:tc>
        <w:tc>
          <w:tcPr>
            <w:tcW w:w="643" w:type="dxa"/>
            <w:vMerge w:val="restart"/>
          </w:tcPr>
          <w:p w:rsidR="003825F8" w:rsidRDefault="00E937F6">
            <w:pPr>
              <w:pStyle w:val="TableParagraph"/>
              <w:spacing w:before="103"/>
              <w:ind w:left="116" w:right="116"/>
              <w:jc w:val="center"/>
              <w:rPr>
                <w:sz w:val="18"/>
              </w:rPr>
            </w:pPr>
            <w:r>
              <w:rPr>
                <w:sz w:val="18"/>
              </w:rPr>
              <w:t>含水</w:t>
            </w:r>
          </w:p>
          <w:p w:rsidR="003825F8" w:rsidRDefault="00E937F6">
            <w:pPr>
              <w:pStyle w:val="TableParagraph"/>
              <w:spacing w:before="119"/>
              <w:ind w:left="4"/>
              <w:jc w:val="center"/>
              <w:rPr>
                <w:sz w:val="18"/>
              </w:rPr>
            </w:pPr>
            <w:r>
              <w:rPr>
                <w:w w:val="101"/>
                <w:sz w:val="18"/>
              </w:rPr>
              <w:t>%</w:t>
            </w:r>
          </w:p>
        </w:tc>
        <w:tc>
          <w:tcPr>
            <w:tcW w:w="710" w:type="dxa"/>
            <w:vMerge w:val="restart"/>
          </w:tcPr>
          <w:p w:rsidR="003825F8" w:rsidRDefault="00E937F6">
            <w:pPr>
              <w:pStyle w:val="TableParagraph"/>
              <w:spacing w:before="69"/>
              <w:ind w:left="168"/>
              <w:rPr>
                <w:sz w:val="18"/>
              </w:rPr>
            </w:pPr>
            <w:r>
              <w:rPr>
                <w:sz w:val="18"/>
              </w:rPr>
              <w:t>密度</w:t>
            </w:r>
          </w:p>
          <w:p w:rsidR="003825F8" w:rsidRDefault="00E937F6">
            <w:pPr>
              <w:pStyle w:val="TableParagraph"/>
              <w:spacing w:before="123" w:line="92" w:lineRule="exact"/>
              <w:ind w:right="95"/>
              <w:jc w:val="right"/>
              <w:rPr>
                <w:sz w:val="9"/>
              </w:rPr>
            </w:pPr>
            <w:r>
              <w:rPr>
                <w:w w:val="101"/>
                <w:sz w:val="9"/>
              </w:rPr>
              <w:t>3</w:t>
            </w:r>
          </w:p>
          <w:p w:rsidR="003825F8" w:rsidRDefault="00E937F6">
            <w:pPr>
              <w:pStyle w:val="TableParagraph"/>
              <w:spacing w:line="207" w:lineRule="exact"/>
              <w:ind w:left="105"/>
              <w:rPr>
                <w:sz w:val="18"/>
              </w:rPr>
            </w:pPr>
            <w:r>
              <w:rPr>
                <w:sz w:val="18"/>
              </w:rPr>
              <w:t>kg/cm</w:t>
            </w:r>
          </w:p>
        </w:tc>
        <w:tc>
          <w:tcPr>
            <w:tcW w:w="2880" w:type="dxa"/>
            <w:gridSpan w:val="5"/>
          </w:tcPr>
          <w:p w:rsidR="003825F8" w:rsidRPr="00B940CB" w:rsidRDefault="00E937F6">
            <w:pPr>
              <w:pStyle w:val="TableParagraph"/>
              <w:spacing w:before="20" w:line="92" w:lineRule="exact"/>
              <w:ind w:left="1862"/>
              <w:rPr>
                <w:sz w:val="9"/>
                <w:lang w:val="en-US"/>
              </w:rPr>
            </w:pPr>
            <w:r w:rsidRPr="00B940CB">
              <w:rPr>
                <w:sz w:val="9"/>
                <w:lang w:val="en-US"/>
              </w:rPr>
              <w:t>-1</w:t>
            </w:r>
          </w:p>
          <w:p w:rsidR="003825F8" w:rsidRPr="00B940CB" w:rsidRDefault="00E937F6">
            <w:pPr>
              <w:pStyle w:val="TableParagraph"/>
              <w:spacing w:line="207" w:lineRule="exact"/>
              <w:ind w:left="288"/>
              <w:rPr>
                <w:sz w:val="18"/>
                <w:lang w:val="en-US"/>
              </w:rPr>
            </w:pPr>
            <w:r>
              <w:rPr>
                <w:sz w:val="18"/>
              </w:rPr>
              <w:t>粘度</w:t>
            </w:r>
            <w:r w:rsidRPr="00B940CB">
              <w:rPr>
                <w:sz w:val="18"/>
                <w:lang w:val="en-US"/>
              </w:rPr>
              <w:t>（</w:t>
            </w:r>
            <w:r>
              <w:rPr>
                <w:sz w:val="18"/>
              </w:rPr>
              <w:t>剪切速率</w:t>
            </w:r>
            <w:r w:rsidRPr="00B940CB">
              <w:rPr>
                <w:sz w:val="18"/>
                <w:lang w:val="en-US"/>
              </w:rPr>
              <w:t xml:space="preserve"> 50S </w:t>
            </w:r>
            <w:r w:rsidRPr="00B940CB">
              <w:rPr>
                <w:sz w:val="18"/>
                <w:lang w:val="en-US"/>
              </w:rPr>
              <w:t>）</w:t>
            </w:r>
            <w:r w:rsidRPr="00B940CB">
              <w:rPr>
                <w:sz w:val="18"/>
                <w:lang w:val="en-US"/>
              </w:rPr>
              <w:t>mPa.s</w:t>
            </w:r>
          </w:p>
        </w:tc>
        <w:tc>
          <w:tcPr>
            <w:tcW w:w="758" w:type="dxa"/>
            <w:vMerge w:val="restart"/>
          </w:tcPr>
          <w:p w:rsidR="003825F8" w:rsidRDefault="00E937F6">
            <w:pPr>
              <w:pStyle w:val="TableParagraph"/>
              <w:spacing w:before="103"/>
              <w:ind w:left="87" w:right="81"/>
              <w:jc w:val="center"/>
              <w:rPr>
                <w:sz w:val="18"/>
              </w:rPr>
            </w:pPr>
            <w:r>
              <w:rPr>
                <w:sz w:val="18"/>
              </w:rPr>
              <w:t>凝固点</w:t>
            </w:r>
          </w:p>
          <w:p w:rsidR="003825F8" w:rsidRDefault="00E937F6">
            <w:pPr>
              <w:pStyle w:val="TableParagraph"/>
              <w:spacing w:before="119"/>
              <w:ind w:left="1"/>
              <w:jc w:val="center"/>
              <w:rPr>
                <w:sz w:val="18"/>
              </w:rPr>
            </w:pPr>
            <w:r>
              <w:rPr>
                <w:w w:val="101"/>
                <w:sz w:val="18"/>
              </w:rPr>
              <w:t>℃</w:t>
            </w:r>
          </w:p>
        </w:tc>
        <w:tc>
          <w:tcPr>
            <w:tcW w:w="753" w:type="dxa"/>
            <w:vMerge w:val="restart"/>
          </w:tcPr>
          <w:p w:rsidR="003825F8" w:rsidRDefault="00E937F6">
            <w:pPr>
              <w:pStyle w:val="TableParagraph"/>
              <w:spacing w:before="103"/>
              <w:ind w:left="87" w:right="75"/>
              <w:jc w:val="center"/>
              <w:rPr>
                <w:sz w:val="18"/>
              </w:rPr>
            </w:pPr>
            <w:r>
              <w:rPr>
                <w:sz w:val="18"/>
              </w:rPr>
              <w:t>析蜡点</w:t>
            </w:r>
          </w:p>
          <w:p w:rsidR="003825F8" w:rsidRDefault="00E937F6">
            <w:pPr>
              <w:pStyle w:val="TableParagraph"/>
              <w:spacing w:before="119"/>
              <w:ind w:left="16"/>
              <w:jc w:val="center"/>
              <w:rPr>
                <w:sz w:val="18"/>
              </w:rPr>
            </w:pPr>
            <w:r>
              <w:rPr>
                <w:w w:val="101"/>
                <w:sz w:val="18"/>
              </w:rPr>
              <w:t>℃</w:t>
            </w:r>
          </w:p>
        </w:tc>
        <w:tc>
          <w:tcPr>
            <w:tcW w:w="667" w:type="dxa"/>
            <w:vMerge w:val="restart"/>
          </w:tcPr>
          <w:p w:rsidR="003825F8" w:rsidRDefault="00E937F6">
            <w:pPr>
              <w:pStyle w:val="TableParagraph"/>
              <w:spacing w:before="103"/>
              <w:ind w:left="132" w:right="124"/>
              <w:jc w:val="center"/>
              <w:rPr>
                <w:sz w:val="18"/>
              </w:rPr>
            </w:pPr>
            <w:r>
              <w:rPr>
                <w:sz w:val="18"/>
              </w:rPr>
              <w:t>含蜡</w:t>
            </w:r>
          </w:p>
          <w:p w:rsidR="003825F8" w:rsidRDefault="00E937F6">
            <w:pPr>
              <w:pStyle w:val="TableParagraph"/>
              <w:spacing w:before="119"/>
              <w:ind w:left="3"/>
              <w:jc w:val="center"/>
              <w:rPr>
                <w:sz w:val="18"/>
              </w:rPr>
            </w:pPr>
            <w:r>
              <w:rPr>
                <w:w w:val="101"/>
                <w:sz w:val="18"/>
              </w:rPr>
              <w:t>%</w:t>
            </w:r>
          </w:p>
        </w:tc>
        <w:tc>
          <w:tcPr>
            <w:tcW w:w="936" w:type="dxa"/>
            <w:vMerge w:val="restart"/>
          </w:tcPr>
          <w:p w:rsidR="003825F8" w:rsidRDefault="00E937F6">
            <w:pPr>
              <w:pStyle w:val="TableParagraph"/>
              <w:spacing w:before="103"/>
              <w:ind w:left="84" w:right="76"/>
              <w:jc w:val="center"/>
              <w:rPr>
                <w:sz w:val="18"/>
              </w:rPr>
            </w:pPr>
            <w:r>
              <w:rPr>
                <w:sz w:val="18"/>
              </w:rPr>
              <w:t>胶质</w:t>
            </w:r>
          </w:p>
          <w:p w:rsidR="003825F8" w:rsidRDefault="00E937F6">
            <w:pPr>
              <w:pStyle w:val="TableParagraph"/>
              <w:spacing w:before="119"/>
              <w:ind w:left="89" w:right="76"/>
              <w:jc w:val="center"/>
              <w:rPr>
                <w:sz w:val="18"/>
              </w:rPr>
            </w:pPr>
            <w:r>
              <w:rPr>
                <w:sz w:val="18"/>
              </w:rPr>
              <w:t>+</w:t>
            </w:r>
            <w:r>
              <w:rPr>
                <w:sz w:val="18"/>
              </w:rPr>
              <w:t>沥青质</w:t>
            </w:r>
            <w:r>
              <w:rPr>
                <w:sz w:val="18"/>
              </w:rPr>
              <w:t>%</w:t>
            </w:r>
          </w:p>
        </w:tc>
      </w:tr>
      <w:tr w:rsidR="003825F8">
        <w:trPr>
          <w:trHeight w:val="445"/>
        </w:trPr>
        <w:tc>
          <w:tcPr>
            <w:tcW w:w="1680" w:type="dxa"/>
            <w:vMerge/>
            <w:tcBorders>
              <w:top w:val="nil"/>
            </w:tcBorders>
          </w:tcPr>
          <w:p w:rsidR="003825F8" w:rsidRDefault="003825F8">
            <w:pPr>
              <w:rPr>
                <w:sz w:val="2"/>
                <w:szCs w:val="2"/>
              </w:rPr>
            </w:pPr>
          </w:p>
        </w:tc>
        <w:tc>
          <w:tcPr>
            <w:tcW w:w="643" w:type="dxa"/>
            <w:vMerge/>
            <w:tcBorders>
              <w:top w:val="nil"/>
            </w:tcBorders>
          </w:tcPr>
          <w:p w:rsidR="003825F8" w:rsidRDefault="003825F8">
            <w:pPr>
              <w:rPr>
                <w:sz w:val="2"/>
                <w:szCs w:val="2"/>
              </w:rPr>
            </w:pPr>
          </w:p>
        </w:tc>
        <w:tc>
          <w:tcPr>
            <w:tcW w:w="710" w:type="dxa"/>
            <w:vMerge/>
            <w:tcBorders>
              <w:top w:val="nil"/>
            </w:tcBorders>
          </w:tcPr>
          <w:p w:rsidR="003825F8" w:rsidRDefault="003825F8">
            <w:pPr>
              <w:rPr>
                <w:sz w:val="2"/>
                <w:szCs w:val="2"/>
              </w:rPr>
            </w:pPr>
          </w:p>
        </w:tc>
        <w:tc>
          <w:tcPr>
            <w:tcW w:w="576" w:type="dxa"/>
          </w:tcPr>
          <w:p w:rsidR="003825F8" w:rsidRDefault="00E937F6">
            <w:pPr>
              <w:pStyle w:val="TableParagraph"/>
              <w:spacing w:before="50"/>
              <w:ind w:left="88" w:right="78"/>
              <w:jc w:val="center"/>
              <w:rPr>
                <w:sz w:val="18"/>
              </w:rPr>
            </w:pPr>
            <w:r>
              <w:rPr>
                <w:sz w:val="18"/>
              </w:rPr>
              <w:t>20℃</w:t>
            </w:r>
          </w:p>
        </w:tc>
        <w:tc>
          <w:tcPr>
            <w:tcW w:w="576" w:type="dxa"/>
          </w:tcPr>
          <w:p w:rsidR="003825F8" w:rsidRDefault="00E937F6">
            <w:pPr>
              <w:pStyle w:val="TableParagraph"/>
              <w:spacing w:before="50"/>
              <w:ind w:left="88" w:right="78"/>
              <w:jc w:val="center"/>
              <w:rPr>
                <w:sz w:val="18"/>
              </w:rPr>
            </w:pPr>
            <w:r>
              <w:rPr>
                <w:sz w:val="18"/>
              </w:rPr>
              <w:t>30℃</w:t>
            </w:r>
          </w:p>
        </w:tc>
        <w:tc>
          <w:tcPr>
            <w:tcW w:w="576" w:type="dxa"/>
          </w:tcPr>
          <w:p w:rsidR="003825F8" w:rsidRDefault="00E937F6">
            <w:pPr>
              <w:pStyle w:val="TableParagraph"/>
              <w:spacing w:before="50"/>
              <w:ind w:left="88" w:right="78"/>
              <w:jc w:val="center"/>
              <w:rPr>
                <w:sz w:val="18"/>
              </w:rPr>
            </w:pPr>
            <w:r>
              <w:rPr>
                <w:sz w:val="18"/>
              </w:rPr>
              <w:t>40℃</w:t>
            </w:r>
          </w:p>
        </w:tc>
        <w:tc>
          <w:tcPr>
            <w:tcW w:w="576" w:type="dxa"/>
          </w:tcPr>
          <w:p w:rsidR="003825F8" w:rsidRDefault="00E937F6">
            <w:pPr>
              <w:pStyle w:val="TableParagraph"/>
              <w:spacing w:before="50"/>
              <w:ind w:left="88" w:right="78"/>
              <w:jc w:val="center"/>
              <w:rPr>
                <w:sz w:val="18"/>
              </w:rPr>
            </w:pPr>
            <w:r>
              <w:rPr>
                <w:sz w:val="18"/>
              </w:rPr>
              <w:t>50℃</w:t>
            </w:r>
          </w:p>
        </w:tc>
        <w:tc>
          <w:tcPr>
            <w:tcW w:w="576" w:type="dxa"/>
          </w:tcPr>
          <w:p w:rsidR="003825F8" w:rsidRDefault="00E937F6">
            <w:pPr>
              <w:pStyle w:val="TableParagraph"/>
              <w:spacing w:before="50"/>
              <w:ind w:right="93"/>
              <w:jc w:val="right"/>
              <w:rPr>
                <w:sz w:val="18"/>
              </w:rPr>
            </w:pPr>
            <w:r>
              <w:rPr>
                <w:sz w:val="18"/>
              </w:rPr>
              <w:t>60℃</w:t>
            </w:r>
          </w:p>
        </w:tc>
        <w:tc>
          <w:tcPr>
            <w:tcW w:w="758" w:type="dxa"/>
            <w:vMerge/>
            <w:tcBorders>
              <w:top w:val="nil"/>
            </w:tcBorders>
          </w:tcPr>
          <w:p w:rsidR="003825F8" w:rsidRDefault="003825F8">
            <w:pPr>
              <w:rPr>
                <w:sz w:val="2"/>
                <w:szCs w:val="2"/>
              </w:rPr>
            </w:pPr>
          </w:p>
        </w:tc>
        <w:tc>
          <w:tcPr>
            <w:tcW w:w="753" w:type="dxa"/>
            <w:vMerge/>
            <w:tcBorders>
              <w:top w:val="nil"/>
            </w:tcBorders>
          </w:tcPr>
          <w:p w:rsidR="003825F8" w:rsidRDefault="003825F8">
            <w:pPr>
              <w:rPr>
                <w:sz w:val="2"/>
                <w:szCs w:val="2"/>
              </w:rPr>
            </w:pPr>
          </w:p>
        </w:tc>
        <w:tc>
          <w:tcPr>
            <w:tcW w:w="667" w:type="dxa"/>
            <w:vMerge/>
            <w:tcBorders>
              <w:top w:val="nil"/>
            </w:tcBorders>
          </w:tcPr>
          <w:p w:rsidR="003825F8" w:rsidRDefault="003825F8">
            <w:pPr>
              <w:rPr>
                <w:sz w:val="2"/>
                <w:szCs w:val="2"/>
              </w:rPr>
            </w:pPr>
          </w:p>
        </w:tc>
        <w:tc>
          <w:tcPr>
            <w:tcW w:w="936" w:type="dxa"/>
            <w:vMerge/>
            <w:tcBorders>
              <w:top w:val="nil"/>
            </w:tcBorders>
          </w:tcPr>
          <w:p w:rsidR="003825F8" w:rsidRDefault="003825F8">
            <w:pPr>
              <w:rPr>
                <w:sz w:val="2"/>
                <w:szCs w:val="2"/>
              </w:rPr>
            </w:pPr>
          </w:p>
        </w:tc>
      </w:tr>
      <w:tr w:rsidR="003825F8">
        <w:trPr>
          <w:trHeight w:val="710"/>
        </w:trPr>
        <w:tc>
          <w:tcPr>
            <w:tcW w:w="1680" w:type="dxa"/>
          </w:tcPr>
          <w:p w:rsidR="003825F8" w:rsidRDefault="00E937F6">
            <w:pPr>
              <w:pStyle w:val="TableParagraph"/>
              <w:spacing w:before="7"/>
              <w:ind w:left="322" w:right="318"/>
              <w:jc w:val="center"/>
              <w:rPr>
                <w:sz w:val="18"/>
              </w:rPr>
            </w:pPr>
            <w:r>
              <w:rPr>
                <w:sz w:val="18"/>
              </w:rPr>
              <w:t>混合油</w:t>
            </w:r>
          </w:p>
          <w:p w:rsidR="003825F8" w:rsidRDefault="00E937F6">
            <w:pPr>
              <w:pStyle w:val="TableParagraph"/>
              <w:spacing w:before="119"/>
              <w:ind w:left="322" w:right="318"/>
              <w:jc w:val="center"/>
              <w:rPr>
                <w:sz w:val="18"/>
              </w:rPr>
            </w:pPr>
            <w:r>
              <w:rPr>
                <w:sz w:val="18"/>
              </w:rPr>
              <w:t>(65:68=2:1)</w:t>
            </w:r>
          </w:p>
        </w:tc>
        <w:tc>
          <w:tcPr>
            <w:tcW w:w="643" w:type="dxa"/>
          </w:tcPr>
          <w:p w:rsidR="003825F8" w:rsidRDefault="003825F8">
            <w:pPr>
              <w:pStyle w:val="TableParagraph"/>
              <w:rPr>
                <w:sz w:val="14"/>
              </w:rPr>
            </w:pPr>
          </w:p>
          <w:p w:rsidR="003825F8" w:rsidRDefault="00E937F6">
            <w:pPr>
              <w:pStyle w:val="TableParagraph"/>
              <w:ind w:left="134"/>
              <w:rPr>
                <w:sz w:val="18"/>
              </w:rPr>
            </w:pPr>
            <w:r>
              <w:rPr>
                <w:sz w:val="18"/>
              </w:rPr>
              <w:t>41.9</w:t>
            </w:r>
          </w:p>
        </w:tc>
        <w:tc>
          <w:tcPr>
            <w:tcW w:w="710" w:type="dxa"/>
          </w:tcPr>
          <w:p w:rsidR="003825F8" w:rsidRDefault="003825F8">
            <w:pPr>
              <w:pStyle w:val="TableParagraph"/>
              <w:rPr>
                <w:sz w:val="14"/>
              </w:rPr>
            </w:pPr>
          </w:p>
          <w:p w:rsidR="003825F8" w:rsidRDefault="00E937F6">
            <w:pPr>
              <w:pStyle w:val="TableParagraph"/>
              <w:ind w:left="124"/>
              <w:rPr>
                <w:sz w:val="18"/>
              </w:rPr>
            </w:pPr>
            <w:r>
              <w:rPr>
                <w:sz w:val="18"/>
              </w:rPr>
              <w:t>837.3</w:t>
            </w:r>
          </w:p>
        </w:tc>
        <w:tc>
          <w:tcPr>
            <w:tcW w:w="576" w:type="dxa"/>
          </w:tcPr>
          <w:p w:rsidR="003825F8" w:rsidRDefault="003825F8">
            <w:pPr>
              <w:pStyle w:val="TableParagraph"/>
              <w:rPr>
                <w:sz w:val="14"/>
              </w:rPr>
            </w:pPr>
          </w:p>
          <w:p w:rsidR="003825F8" w:rsidRDefault="00E937F6">
            <w:pPr>
              <w:pStyle w:val="TableParagraph"/>
              <w:ind w:left="88" w:right="78"/>
              <w:jc w:val="center"/>
              <w:rPr>
                <w:sz w:val="18"/>
              </w:rPr>
            </w:pPr>
            <w:r>
              <w:rPr>
                <w:sz w:val="18"/>
              </w:rPr>
              <w:t>22.3</w:t>
            </w:r>
          </w:p>
        </w:tc>
        <w:tc>
          <w:tcPr>
            <w:tcW w:w="576" w:type="dxa"/>
          </w:tcPr>
          <w:p w:rsidR="003825F8" w:rsidRDefault="003825F8">
            <w:pPr>
              <w:pStyle w:val="TableParagraph"/>
              <w:rPr>
                <w:sz w:val="14"/>
              </w:rPr>
            </w:pPr>
          </w:p>
          <w:p w:rsidR="003825F8" w:rsidRDefault="00E937F6">
            <w:pPr>
              <w:pStyle w:val="TableParagraph"/>
              <w:ind w:left="88" w:right="78"/>
              <w:jc w:val="center"/>
              <w:rPr>
                <w:sz w:val="18"/>
              </w:rPr>
            </w:pPr>
            <w:r>
              <w:rPr>
                <w:sz w:val="18"/>
              </w:rPr>
              <w:t>7.23</w:t>
            </w:r>
          </w:p>
        </w:tc>
        <w:tc>
          <w:tcPr>
            <w:tcW w:w="576" w:type="dxa"/>
          </w:tcPr>
          <w:p w:rsidR="003825F8" w:rsidRDefault="003825F8">
            <w:pPr>
              <w:pStyle w:val="TableParagraph"/>
              <w:rPr>
                <w:sz w:val="14"/>
              </w:rPr>
            </w:pPr>
          </w:p>
          <w:p w:rsidR="003825F8" w:rsidRDefault="00E937F6">
            <w:pPr>
              <w:pStyle w:val="TableParagraph"/>
              <w:ind w:left="88" w:right="78"/>
              <w:jc w:val="center"/>
              <w:rPr>
                <w:sz w:val="18"/>
              </w:rPr>
            </w:pPr>
            <w:r>
              <w:rPr>
                <w:sz w:val="18"/>
              </w:rPr>
              <w:t>4.31</w:t>
            </w:r>
          </w:p>
        </w:tc>
        <w:tc>
          <w:tcPr>
            <w:tcW w:w="576" w:type="dxa"/>
          </w:tcPr>
          <w:p w:rsidR="003825F8" w:rsidRDefault="003825F8">
            <w:pPr>
              <w:pStyle w:val="TableParagraph"/>
              <w:rPr>
                <w:sz w:val="14"/>
              </w:rPr>
            </w:pPr>
          </w:p>
          <w:p w:rsidR="003825F8" w:rsidRDefault="00E937F6">
            <w:pPr>
              <w:pStyle w:val="TableParagraph"/>
              <w:ind w:left="88" w:right="78"/>
              <w:jc w:val="center"/>
              <w:rPr>
                <w:sz w:val="18"/>
              </w:rPr>
            </w:pPr>
            <w:r>
              <w:rPr>
                <w:sz w:val="18"/>
              </w:rPr>
              <w:t>2.46</w:t>
            </w:r>
          </w:p>
        </w:tc>
        <w:tc>
          <w:tcPr>
            <w:tcW w:w="576" w:type="dxa"/>
          </w:tcPr>
          <w:p w:rsidR="003825F8" w:rsidRDefault="003825F8">
            <w:pPr>
              <w:pStyle w:val="TableParagraph"/>
              <w:rPr>
                <w:sz w:val="14"/>
              </w:rPr>
            </w:pPr>
          </w:p>
          <w:p w:rsidR="003825F8" w:rsidRDefault="00E937F6">
            <w:pPr>
              <w:pStyle w:val="TableParagraph"/>
              <w:ind w:right="93"/>
              <w:jc w:val="right"/>
              <w:rPr>
                <w:sz w:val="18"/>
              </w:rPr>
            </w:pPr>
            <w:r>
              <w:rPr>
                <w:sz w:val="18"/>
              </w:rPr>
              <w:t>1.83</w:t>
            </w:r>
          </w:p>
        </w:tc>
        <w:tc>
          <w:tcPr>
            <w:tcW w:w="758" w:type="dxa"/>
          </w:tcPr>
          <w:p w:rsidR="003825F8" w:rsidRDefault="003825F8">
            <w:pPr>
              <w:pStyle w:val="TableParagraph"/>
              <w:rPr>
                <w:sz w:val="14"/>
              </w:rPr>
            </w:pPr>
          </w:p>
          <w:p w:rsidR="003825F8" w:rsidRDefault="00E937F6">
            <w:pPr>
              <w:pStyle w:val="TableParagraph"/>
              <w:ind w:left="82" w:right="81"/>
              <w:jc w:val="center"/>
              <w:rPr>
                <w:sz w:val="18"/>
              </w:rPr>
            </w:pPr>
            <w:r>
              <w:rPr>
                <w:sz w:val="18"/>
              </w:rPr>
              <w:t>15</w:t>
            </w:r>
          </w:p>
        </w:tc>
        <w:tc>
          <w:tcPr>
            <w:tcW w:w="753" w:type="dxa"/>
          </w:tcPr>
          <w:p w:rsidR="003825F8" w:rsidRDefault="003825F8">
            <w:pPr>
              <w:pStyle w:val="TableParagraph"/>
              <w:rPr>
                <w:sz w:val="14"/>
              </w:rPr>
            </w:pPr>
          </w:p>
          <w:p w:rsidR="003825F8" w:rsidRDefault="00E937F6">
            <w:pPr>
              <w:pStyle w:val="TableParagraph"/>
              <w:ind w:left="87" w:right="71"/>
              <w:jc w:val="center"/>
              <w:rPr>
                <w:sz w:val="18"/>
              </w:rPr>
            </w:pPr>
            <w:r>
              <w:rPr>
                <w:sz w:val="18"/>
              </w:rPr>
              <w:t>22</w:t>
            </w:r>
          </w:p>
        </w:tc>
        <w:tc>
          <w:tcPr>
            <w:tcW w:w="667" w:type="dxa"/>
          </w:tcPr>
          <w:p w:rsidR="003825F8" w:rsidRDefault="003825F8">
            <w:pPr>
              <w:pStyle w:val="TableParagraph"/>
              <w:rPr>
                <w:sz w:val="14"/>
              </w:rPr>
            </w:pPr>
          </w:p>
          <w:p w:rsidR="003825F8" w:rsidRDefault="00E937F6">
            <w:pPr>
              <w:pStyle w:val="TableParagraph"/>
              <w:ind w:left="107"/>
              <w:rPr>
                <w:sz w:val="18"/>
              </w:rPr>
            </w:pPr>
            <w:r>
              <w:rPr>
                <w:sz w:val="18"/>
              </w:rPr>
              <w:t>10-12</w:t>
            </w:r>
          </w:p>
        </w:tc>
        <w:tc>
          <w:tcPr>
            <w:tcW w:w="936" w:type="dxa"/>
          </w:tcPr>
          <w:p w:rsidR="003825F8" w:rsidRDefault="003825F8">
            <w:pPr>
              <w:pStyle w:val="TableParagraph"/>
              <w:rPr>
                <w:sz w:val="14"/>
              </w:rPr>
            </w:pPr>
          </w:p>
          <w:p w:rsidR="003825F8" w:rsidRDefault="00E937F6">
            <w:pPr>
              <w:pStyle w:val="TableParagraph"/>
              <w:ind w:left="150"/>
              <w:rPr>
                <w:sz w:val="18"/>
              </w:rPr>
            </w:pPr>
            <w:r>
              <w:rPr>
                <w:sz w:val="18"/>
              </w:rPr>
              <w:t>4.1-5.3</w:t>
            </w:r>
          </w:p>
        </w:tc>
      </w:tr>
    </w:tbl>
    <w:p w:rsidR="003825F8" w:rsidRDefault="00E937F6">
      <w:pPr>
        <w:pStyle w:val="a3"/>
        <w:tabs>
          <w:tab w:val="left" w:pos="1487"/>
        </w:tabs>
        <w:spacing w:before="134"/>
        <w:ind w:left="349"/>
        <w:jc w:val="center"/>
      </w:pPr>
      <w:r>
        <w:t>表</w:t>
      </w:r>
      <w:r>
        <w:rPr>
          <w:spacing w:val="-64"/>
        </w:rPr>
        <w:t xml:space="preserve"> </w:t>
      </w:r>
      <w:r>
        <w:t>2.1-2</w:t>
      </w:r>
      <w:r>
        <w:tab/>
      </w:r>
      <w:r>
        <w:t>地层采出水物性数据表</w:t>
      </w:r>
    </w:p>
    <w:p w:rsidR="003825F8" w:rsidRDefault="003825F8">
      <w:pPr>
        <w:pStyle w:val="a3"/>
        <w:spacing w:before="6"/>
        <w:rPr>
          <w:sz w:val="10"/>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3"/>
        <w:gridCol w:w="557"/>
        <w:gridCol w:w="562"/>
        <w:gridCol w:w="663"/>
        <w:gridCol w:w="663"/>
        <w:gridCol w:w="663"/>
        <w:gridCol w:w="764"/>
        <w:gridCol w:w="870"/>
        <w:gridCol w:w="716"/>
        <w:gridCol w:w="769"/>
      </w:tblGrid>
      <w:tr w:rsidR="003825F8">
        <w:trPr>
          <w:trHeight w:val="268"/>
        </w:trPr>
        <w:tc>
          <w:tcPr>
            <w:tcW w:w="1493" w:type="dxa"/>
            <w:vMerge w:val="restart"/>
          </w:tcPr>
          <w:p w:rsidR="003825F8" w:rsidRDefault="00E937F6">
            <w:pPr>
              <w:pStyle w:val="TableParagraph"/>
              <w:spacing w:before="108" w:line="244" w:lineRule="auto"/>
              <w:ind w:left="383" w:right="372"/>
              <w:rPr>
                <w:sz w:val="18"/>
              </w:rPr>
            </w:pPr>
            <w:r>
              <w:rPr>
                <w:sz w:val="18"/>
              </w:rPr>
              <w:t>分析项目水样来源</w:t>
            </w:r>
          </w:p>
        </w:tc>
        <w:tc>
          <w:tcPr>
            <w:tcW w:w="3872" w:type="dxa"/>
            <w:gridSpan w:val="6"/>
          </w:tcPr>
          <w:p w:rsidR="003825F8" w:rsidRDefault="00E937F6">
            <w:pPr>
              <w:pStyle w:val="TableParagraph"/>
              <w:spacing w:before="21" w:line="227" w:lineRule="exact"/>
              <w:ind w:left="1281" w:right="1280"/>
              <w:jc w:val="center"/>
              <w:rPr>
                <w:sz w:val="18"/>
              </w:rPr>
            </w:pPr>
            <w:r>
              <w:rPr>
                <w:sz w:val="18"/>
              </w:rPr>
              <w:t>离子含量，</w:t>
            </w:r>
            <w:r>
              <w:rPr>
                <w:sz w:val="18"/>
              </w:rPr>
              <w:t>mg/L</w:t>
            </w:r>
          </w:p>
        </w:tc>
        <w:tc>
          <w:tcPr>
            <w:tcW w:w="870" w:type="dxa"/>
            <w:vMerge w:val="restart"/>
          </w:tcPr>
          <w:p w:rsidR="003825F8" w:rsidRDefault="00E937F6">
            <w:pPr>
              <w:pStyle w:val="TableParagraph"/>
              <w:spacing w:before="108" w:line="244" w:lineRule="auto"/>
              <w:ind w:left="246" w:right="160" w:hanging="92"/>
              <w:rPr>
                <w:sz w:val="18"/>
              </w:rPr>
            </w:pPr>
            <w:r>
              <w:rPr>
                <w:sz w:val="18"/>
              </w:rPr>
              <w:t>矿化度</w:t>
            </w:r>
            <w:r>
              <w:rPr>
                <w:sz w:val="18"/>
              </w:rPr>
              <w:t>mg/L</w:t>
            </w:r>
          </w:p>
        </w:tc>
        <w:tc>
          <w:tcPr>
            <w:tcW w:w="716" w:type="dxa"/>
            <w:vMerge w:val="restart"/>
          </w:tcPr>
          <w:p w:rsidR="003825F8" w:rsidRDefault="003825F8">
            <w:pPr>
              <w:pStyle w:val="TableParagraph"/>
              <w:spacing w:before="9"/>
              <w:rPr>
                <w:sz w:val="17"/>
              </w:rPr>
            </w:pPr>
          </w:p>
          <w:p w:rsidR="003825F8" w:rsidRDefault="00E937F6">
            <w:pPr>
              <w:pStyle w:val="TableParagraph"/>
              <w:spacing w:before="1"/>
              <w:ind w:left="144"/>
              <w:rPr>
                <w:sz w:val="18"/>
              </w:rPr>
            </w:pPr>
            <w:r>
              <w:rPr>
                <w:sz w:val="18"/>
              </w:rPr>
              <w:t xml:space="preserve">pH </w:t>
            </w:r>
            <w:r>
              <w:rPr>
                <w:sz w:val="18"/>
              </w:rPr>
              <w:t>值</w:t>
            </w:r>
          </w:p>
        </w:tc>
        <w:tc>
          <w:tcPr>
            <w:tcW w:w="769" w:type="dxa"/>
            <w:vMerge w:val="restart"/>
          </w:tcPr>
          <w:p w:rsidR="003825F8" w:rsidRDefault="003825F8">
            <w:pPr>
              <w:pStyle w:val="TableParagraph"/>
              <w:spacing w:before="9"/>
              <w:rPr>
                <w:sz w:val="17"/>
              </w:rPr>
            </w:pPr>
          </w:p>
          <w:p w:rsidR="003825F8" w:rsidRDefault="00E937F6">
            <w:pPr>
              <w:pStyle w:val="TableParagraph"/>
              <w:spacing w:before="1"/>
              <w:ind w:left="191"/>
              <w:rPr>
                <w:sz w:val="18"/>
              </w:rPr>
            </w:pPr>
            <w:r>
              <w:rPr>
                <w:sz w:val="18"/>
              </w:rPr>
              <w:t>水型</w:t>
            </w:r>
          </w:p>
        </w:tc>
      </w:tr>
      <w:tr w:rsidR="003825F8">
        <w:trPr>
          <w:trHeight w:val="397"/>
        </w:trPr>
        <w:tc>
          <w:tcPr>
            <w:tcW w:w="1493" w:type="dxa"/>
            <w:vMerge/>
            <w:tcBorders>
              <w:top w:val="nil"/>
            </w:tcBorders>
          </w:tcPr>
          <w:p w:rsidR="003825F8" w:rsidRDefault="003825F8">
            <w:pPr>
              <w:rPr>
                <w:sz w:val="2"/>
                <w:szCs w:val="2"/>
              </w:rPr>
            </w:pPr>
          </w:p>
        </w:tc>
        <w:tc>
          <w:tcPr>
            <w:tcW w:w="557" w:type="dxa"/>
          </w:tcPr>
          <w:p w:rsidR="003825F8" w:rsidRDefault="00E937F6">
            <w:pPr>
              <w:pStyle w:val="TableParagraph"/>
              <w:spacing w:before="49" w:line="97" w:lineRule="exact"/>
              <w:ind w:left="321"/>
              <w:rPr>
                <w:sz w:val="9"/>
              </w:rPr>
            </w:pPr>
            <w:r>
              <w:rPr>
                <w:sz w:val="9"/>
              </w:rPr>
              <w:t>2+</w:t>
            </w:r>
          </w:p>
          <w:p w:rsidR="003825F8" w:rsidRDefault="00E937F6">
            <w:pPr>
              <w:pStyle w:val="TableParagraph"/>
              <w:spacing w:line="212" w:lineRule="exact"/>
              <w:ind w:left="138"/>
              <w:rPr>
                <w:sz w:val="18"/>
              </w:rPr>
            </w:pPr>
            <w:r>
              <w:rPr>
                <w:sz w:val="18"/>
              </w:rPr>
              <w:t>Ca</w:t>
            </w:r>
          </w:p>
        </w:tc>
        <w:tc>
          <w:tcPr>
            <w:tcW w:w="562" w:type="dxa"/>
          </w:tcPr>
          <w:p w:rsidR="003825F8" w:rsidRDefault="00E937F6">
            <w:pPr>
              <w:pStyle w:val="TableParagraph"/>
              <w:spacing w:before="49" w:line="97" w:lineRule="exact"/>
              <w:ind w:left="325"/>
              <w:rPr>
                <w:sz w:val="9"/>
              </w:rPr>
            </w:pPr>
            <w:r>
              <w:rPr>
                <w:sz w:val="9"/>
              </w:rPr>
              <w:t>2+</w:t>
            </w:r>
          </w:p>
          <w:p w:rsidR="003825F8" w:rsidRDefault="00E937F6">
            <w:pPr>
              <w:pStyle w:val="TableParagraph"/>
              <w:spacing w:line="212" w:lineRule="exact"/>
              <w:ind w:left="143"/>
              <w:rPr>
                <w:sz w:val="18"/>
              </w:rPr>
            </w:pPr>
            <w:r>
              <w:rPr>
                <w:sz w:val="18"/>
              </w:rPr>
              <w:t>Mg</w:t>
            </w:r>
          </w:p>
        </w:tc>
        <w:tc>
          <w:tcPr>
            <w:tcW w:w="663" w:type="dxa"/>
          </w:tcPr>
          <w:p w:rsidR="003825F8" w:rsidRDefault="00E937F6">
            <w:pPr>
              <w:pStyle w:val="TableParagraph"/>
              <w:spacing w:before="10" w:line="97" w:lineRule="exact"/>
              <w:ind w:left="392"/>
              <w:rPr>
                <w:sz w:val="9"/>
              </w:rPr>
            </w:pPr>
            <w:r>
              <w:rPr>
                <w:sz w:val="9"/>
              </w:rPr>
              <w:t>2-</w:t>
            </w:r>
          </w:p>
          <w:p w:rsidR="003825F8" w:rsidRDefault="00E937F6">
            <w:pPr>
              <w:pStyle w:val="TableParagraph"/>
              <w:spacing w:line="182" w:lineRule="exact"/>
              <w:ind w:left="167"/>
              <w:rPr>
                <w:sz w:val="18"/>
              </w:rPr>
            </w:pPr>
            <w:r>
              <w:rPr>
                <w:sz w:val="18"/>
              </w:rPr>
              <w:t>SO</w:t>
            </w:r>
          </w:p>
          <w:p w:rsidR="003825F8" w:rsidRDefault="00E937F6">
            <w:pPr>
              <w:pStyle w:val="TableParagraph"/>
              <w:spacing w:line="86" w:lineRule="exact"/>
              <w:ind w:left="349"/>
              <w:rPr>
                <w:sz w:val="9"/>
              </w:rPr>
            </w:pPr>
            <w:r>
              <w:rPr>
                <w:w w:val="101"/>
                <w:sz w:val="9"/>
              </w:rPr>
              <w:t>4</w:t>
            </w:r>
          </w:p>
        </w:tc>
        <w:tc>
          <w:tcPr>
            <w:tcW w:w="663" w:type="dxa"/>
          </w:tcPr>
          <w:p w:rsidR="003825F8" w:rsidRDefault="00E937F6">
            <w:pPr>
              <w:pStyle w:val="TableParagraph"/>
              <w:spacing w:before="49" w:line="97" w:lineRule="exact"/>
              <w:ind w:left="392"/>
              <w:rPr>
                <w:sz w:val="9"/>
              </w:rPr>
            </w:pPr>
            <w:r>
              <w:rPr>
                <w:w w:val="101"/>
                <w:sz w:val="9"/>
              </w:rPr>
              <w:t>-</w:t>
            </w:r>
          </w:p>
          <w:p w:rsidR="003825F8" w:rsidRDefault="00E937F6">
            <w:pPr>
              <w:pStyle w:val="TableParagraph"/>
              <w:spacing w:line="212" w:lineRule="exact"/>
              <w:ind w:left="209"/>
              <w:rPr>
                <w:sz w:val="18"/>
              </w:rPr>
            </w:pPr>
            <w:r>
              <w:rPr>
                <w:sz w:val="18"/>
              </w:rPr>
              <w:t>Cl</w:t>
            </w:r>
          </w:p>
        </w:tc>
        <w:tc>
          <w:tcPr>
            <w:tcW w:w="663" w:type="dxa"/>
          </w:tcPr>
          <w:p w:rsidR="003825F8" w:rsidRDefault="00E937F6">
            <w:pPr>
              <w:pStyle w:val="TableParagraph"/>
              <w:spacing w:before="10" w:line="97" w:lineRule="exact"/>
              <w:ind w:left="458"/>
              <w:rPr>
                <w:sz w:val="9"/>
              </w:rPr>
            </w:pPr>
            <w:r>
              <w:rPr>
                <w:w w:val="101"/>
                <w:sz w:val="9"/>
              </w:rPr>
              <w:t>-</w:t>
            </w:r>
          </w:p>
          <w:p w:rsidR="003825F8" w:rsidRDefault="00E937F6">
            <w:pPr>
              <w:pStyle w:val="TableParagraph"/>
              <w:spacing w:line="182" w:lineRule="exact"/>
              <w:ind w:left="141"/>
              <w:rPr>
                <w:sz w:val="18"/>
              </w:rPr>
            </w:pPr>
            <w:r>
              <w:rPr>
                <w:sz w:val="18"/>
              </w:rPr>
              <w:t>HCO</w:t>
            </w:r>
          </w:p>
          <w:p w:rsidR="003825F8" w:rsidRDefault="00E937F6">
            <w:pPr>
              <w:pStyle w:val="TableParagraph"/>
              <w:spacing w:line="86" w:lineRule="exact"/>
              <w:ind w:left="415"/>
              <w:rPr>
                <w:sz w:val="9"/>
              </w:rPr>
            </w:pPr>
            <w:r>
              <w:rPr>
                <w:w w:val="101"/>
                <w:sz w:val="9"/>
              </w:rPr>
              <w:t>3</w:t>
            </w:r>
          </w:p>
        </w:tc>
        <w:tc>
          <w:tcPr>
            <w:tcW w:w="764" w:type="dxa"/>
          </w:tcPr>
          <w:p w:rsidR="003825F8" w:rsidRDefault="00E937F6">
            <w:pPr>
              <w:pStyle w:val="TableParagraph"/>
              <w:tabs>
                <w:tab w:val="left" w:pos="558"/>
              </w:tabs>
              <w:spacing w:before="49" w:line="97" w:lineRule="exact"/>
              <w:ind w:left="242"/>
              <w:rPr>
                <w:sz w:val="9"/>
              </w:rPr>
            </w:pPr>
            <w:r>
              <w:rPr>
                <w:sz w:val="9"/>
              </w:rPr>
              <w:t>+</w:t>
            </w:r>
            <w:r>
              <w:rPr>
                <w:sz w:val="9"/>
              </w:rPr>
              <w:tab/>
              <w:t>+</w:t>
            </w:r>
          </w:p>
          <w:p w:rsidR="003825F8" w:rsidRDefault="00E937F6">
            <w:pPr>
              <w:pStyle w:val="TableParagraph"/>
              <w:spacing w:line="212" w:lineRule="exact"/>
              <w:ind w:left="150"/>
              <w:rPr>
                <w:sz w:val="18"/>
              </w:rPr>
            </w:pPr>
            <w:r>
              <w:rPr>
                <w:sz w:val="18"/>
              </w:rPr>
              <w:t>K /Na</w:t>
            </w:r>
          </w:p>
        </w:tc>
        <w:tc>
          <w:tcPr>
            <w:tcW w:w="870" w:type="dxa"/>
            <w:vMerge/>
            <w:tcBorders>
              <w:top w:val="nil"/>
            </w:tcBorders>
          </w:tcPr>
          <w:p w:rsidR="003825F8" w:rsidRDefault="003825F8">
            <w:pPr>
              <w:rPr>
                <w:sz w:val="2"/>
                <w:szCs w:val="2"/>
              </w:rPr>
            </w:pPr>
          </w:p>
        </w:tc>
        <w:tc>
          <w:tcPr>
            <w:tcW w:w="716" w:type="dxa"/>
            <w:vMerge/>
            <w:tcBorders>
              <w:top w:val="nil"/>
            </w:tcBorders>
          </w:tcPr>
          <w:p w:rsidR="003825F8" w:rsidRDefault="003825F8">
            <w:pPr>
              <w:rPr>
                <w:sz w:val="2"/>
                <w:szCs w:val="2"/>
              </w:rPr>
            </w:pPr>
          </w:p>
        </w:tc>
        <w:tc>
          <w:tcPr>
            <w:tcW w:w="769" w:type="dxa"/>
            <w:vMerge/>
            <w:tcBorders>
              <w:top w:val="nil"/>
            </w:tcBorders>
          </w:tcPr>
          <w:p w:rsidR="003825F8" w:rsidRDefault="003825F8">
            <w:pPr>
              <w:rPr>
                <w:sz w:val="2"/>
                <w:szCs w:val="2"/>
              </w:rPr>
            </w:pPr>
          </w:p>
        </w:tc>
      </w:tr>
      <w:tr w:rsidR="003825F8">
        <w:trPr>
          <w:trHeight w:val="388"/>
        </w:trPr>
        <w:tc>
          <w:tcPr>
            <w:tcW w:w="1493" w:type="dxa"/>
          </w:tcPr>
          <w:p w:rsidR="003825F8" w:rsidRDefault="00E937F6">
            <w:pPr>
              <w:pStyle w:val="TableParagraph"/>
              <w:spacing w:before="79"/>
              <w:ind w:left="206"/>
              <w:rPr>
                <w:sz w:val="18"/>
              </w:rPr>
            </w:pPr>
            <w:r>
              <w:rPr>
                <w:sz w:val="18"/>
              </w:rPr>
              <w:t>侏罗系地层水</w:t>
            </w:r>
          </w:p>
        </w:tc>
        <w:tc>
          <w:tcPr>
            <w:tcW w:w="557" w:type="dxa"/>
          </w:tcPr>
          <w:p w:rsidR="003825F8" w:rsidRDefault="00E937F6">
            <w:pPr>
              <w:pStyle w:val="TableParagraph"/>
              <w:spacing w:before="79"/>
              <w:ind w:left="138"/>
              <w:rPr>
                <w:sz w:val="18"/>
              </w:rPr>
            </w:pPr>
            <w:r>
              <w:rPr>
                <w:sz w:val="18"/>
              </w:rPr>
              <w:t>412</w:t>
            </w:r>
          </w:p>
        </w:tc>
        <w:tc>
          <w:tcPr>
            <w:tcW w:w="562" w:type="dxa"/>
          </w:tcPr>
          <w:p w:rsidR="003825F8" w:rsidRDefault="00E937F6">
            <w:pPr>
              <w:pStyle w:val="TableParagraph"/>
              <w:spacing w:before="79"/>
              <w:ind w:left="143"/>
              <w:rPr>
                <w:sz w:val="18"/>
              </w:rPr>
            </w:pPr>
            <w:r>
              <w:rPr>
                <w:sz w:val="18"/>
              </w:rPr>
              <w:t>250</w:t>
            </w:r>
          </w:p>
        </w:tc>
        <w:tc>
          <w:tcPr>
            <w:tcW w:w="663" w:type="dxa"/>
          </w:tcPr>
          <w:p w:rsidR="003825F8" w:rsidRDefault="00E937F6">
            <w:pPr>
              <w:pStyle w:val="TableParagraph"/>
              <w:spacing w:before="79"/>
              <w:ind w:left="143"/>
              <w:rPr>
                <w:sz w:val="18"/>
              </w:rPr>
            </w:pPr>
            <w:r>
              <w:rPr>
                <w:sz w:val="18"/>
              </w:rPr>
              <w:t>1384</w:t>
            </w:r>
          </w:p>
        </w:tc>
        <w:tc>
          <w:tcPr>
            <w:tcW w:w="663" w:type="dxa"/>
          </w:tcPr>
          <w:p w:rsidR="003825F8" w:rsidRDefault="00E937F6">
            <w:pPr>
              <w:pStyle w:val="TableParagraph"/>
              <w:spacing w:before="79"/>
              <w:ind w:left="142"/>
              <w:rPr>
                <w:sz w:val="18"/>
              </w:rPr>
            </w:pPr>
            <w:r>
              <w:rPr>
                <w:sz w:val="18"/>
              </w:rPr>
              <w:t>8908</w:t>
            </w:r>
          </w:p>
        </w:tc>
        <w:tc>
          <w:tcPr>
            <w:tcW w:w="663" w:type="dxa"/>
          </w:tcPr>
          <w:p w:rsidR="003825F8" w:rsidRDefault="00E937F6">
            <w:pPr>
              <w:pStyle w:val="TableParagraph"/>
              <w:spacing w:before="79"/>
              <w:ind w:left="189"/>
              <w:rPr>
                <w:sz w:val="18"/>
              </w:rPr>
            </w:pPr>
            <w:r>
              <w:rPr>
                <w:sz w:val="18"/>
              </w:rPr>
              <w:t>298</w:t>
            </w:r>
          </w:p>
        </w:tc>
        <w:tc>
          <w:tcPr>
            <w:tcW w:w="764" w:type="dxa"/>
          </w:tcPr>
          <w:p w:rsidR="003825F8" w:rsidRDefault="00E937F6">
            <w:pPr>
              <w:pStyle w:val="TableParagraph"/>
              <w:spacing w:before="79"/>
              <w:ind w:left="194"/>
              <w:rPr>
                <w:sz w:val="18"/>
              </w:rPr>
            </w:pPr>
            <w:r>
              <w:rPr>
                <w:sz w:val="18"/>
              </w:rPr>
              <w:t>6001</w:t>
            </w:r>
          </w:p>
        </w:tc>
        <w:tc>
          <w:tcPr>
            <w:tcW w:w="870" w:type="dxa"/>
          </w:tcPr>
          <w:p w:rsidR="003825F8" w:rsidRDefault="00E937F6">
            <w:pPr>
              <w:pStyle w:val="TableParagraph"/>
              <w:spacing w:before="79"/>
              <w:ind w:left="202"/>
              <w:rPr>
                <w:sz w:val="18"/>
              </w:rPr>
            </w:pPr>
            <w:r>
              <w:rPr>
                <w:sz w:val="18"/>
              </w:rPr>
              <w:t>23900</w:t>
            </w:r>
          </w:p>
        </w:tc>
        <w:tc>
          <w:tcPr>
            <w:tcW w:w="716" w:type="dxa"/>
          </w:tcPr>
          <w:p w:rsidR="003825F8" w:rsidRDefault="00E937F6">
            <w:pPr>
              <w:pStyle w:val="TableParagraph"/>
              <w:spacing w:before="79"/>
              <w:ind w:left="168"/>
              <w:rPr>
                <w:sz w:val="18"/>
              </w:rPr>
            </w:pPr>
            <w:r>
              <w:rPr>
                <w:sz w:val="18"/>
              </w:rPr>
              <w:t>7 .7</w:t>
            </w:r>
          </w:p>
        </w:tc>
        <w:tc>
          <w:tcPr>
            <w:tcW w:w="769" w:type="dxa"/>
          </w:tcPr>
          <w:p w:rsidR="003825F8" w:rsidRDefault="00E937F6">
            <w:pPr>
              <w:pStyle w:val="TableParagraph"/>
              <w:spacing w:before="45" w:line="201" w:lineRule="exact"/>
              <w:ind w:left="148"/>
              <w:rPr>
                <w:sz w:val="18"/>
              </w:rPr>
            </w:pPr>
            <w:r>
              <w:rPr>
                <w:sz w:val="18"/>
              </w:rPr>
              <w:t>Na SO</w:t>
            </w:r>
          </w:p>
          <w:p w:rsidR="003825F8" w:rsidRDefault="00E937F6">
            <w:pPr>
              <w:pStyle w:val="TableParagraph"/>
              <w:spacing w:line="86" w:lineRule="exact"/>
              <w:ind w:left="330"/>
              <w:rPr>
                <w:sz w:val="9"/>
              </w:rPr>
            </w:pPr>
            <w:r>
              <w:rPr>
                <w:sz w:val="9"/>
              </w:rPr>
              <w:t>2 4</w:t>
            </w:r>
          </w:p>
        </w:tc>
      </w:tr>
      <w:tr w:rsidR="003825F8">
        <w:trPr>
          <w:trHeight w:val="397"/>
        </w:trPr>
        <w:tc>
          <w:tcPr>
            <w:tcW w:w="7720" w:type="dxa"/>
            <w:gridSpan w:val="10"/>
          </w:tcPr>
          <w:p w:rsidR="003825F8" w:rsidRDefault="00E937F6">
            <w:pPr>
              <w:pStyle w:val="TableParagraph"/>
              <w:tabs>
                <w:tab w:val="left" w:pos="5860"/>
                <w:tab w:val="left" w:pos="6306"/>
              </w:tabs>
              <w:spacing w:before="10" w:line="97" w:lineRule="exact"/>
              <w:ind w:left="3292"/>
              <w:rPr>
                <w:sz w:val="9"/>
              </w:rPr>
            </w:pPr>
            <w:r>
              <w:rPr>
                <w:sz w:val="9"/>
              </w:rPr>
              <w:t>2-</w:t>
            </w:r>
            <w:r>
              <w:rPr>
                <w:sz w:val="9"/>
              </w:rPr>
              <w:tab/>
              <w:t>2+</w:t>
            </w:r>
            <w:r>
              <w:rPr>
                <w:sz w:val="9"/>
              </w:rPr>
              <w:tab/>
              <w:t>2+</w:t>
            </w:r>
          </w:p>
          <w:p w:rsidR="003825F8" w:rsidRDefault="00E937F6">
            <w:pPr>
              <w:pStyle w:val="TableParagraph"/>
              <w:spacing w:line="182" w:lineRule="exact"/>
              <w:ind w:left="1181" w:right="1178"/>
              <w:jc w:val="center"/>
              <w:rPr>
                <w:sz w:val="18"/>
              </w:rPr>
            </w:pPr>
            <w:r>
              <w:rPr>
                <w:sz w:val="18"/>
              </w:rPr>
              <w:t>备注：</w:t>
            </w:r>
            <w:r>
              <w:rPr>
                <w:sz w:val="18"/>
              </w:rPr>
              <w:t>1</w:t>
            </w:r>
            <w:r>
              <w:rPr>
                <w:sz w:val="18"/>
              </w:rPr>
              <w:t>、三种水均不含</w:t>
            </w:r>
            <w:r>
              <w:rPr>
                <w:sz w:val="18"/>
              </w:rPr>
              <w:t xml:space="preserve">CO </w:t>
            </w:r>
            <w:r>
              <w:rPr>
                <w:sz w:val="18"/>
              </w:rPr>
              <w:t>；</w:t>
            </w:r>
            <w:r>
              <w:rPr>
                <w:sz w:val="18"/>
              </w:rPr>
              <w:t>2</w:t>
            </w:r>
            <w:r>
              <w:rPr>
                <w:sz w:val="18"/>
              </w:rPr>
              <w:t>、无法测定水中是否含有</w:t>
            </w:r>
            <w:r>
              <w:rPr>
                <w:sz w:val="18"/>
              </w:rPr>
              <w:t xml:space="preserve">Ba </w:t>
            </w:r>
            <w:r>
              <w:rPr>
                <w:sz w:val="18"/>
              </w:rPr>
              <w:t>、</w:t>
            </w:r>
            <w:r>
              <w:rPr>
                <w:sz w:val="18"/>
              </w:rPr>
              <w:t xml:space="preserve">Sr </w:t>
            </w:r>
            <w:r>
              <w:rPr>
                <w:sz w:val="18"/>
              </w:rPr>
              <w:t>。</w:t>
            </w:r>
          </w:p>
          <w:p w:rsidR="003825F8" w:rsidRDefault="00E937F6">
            <w:pPr>
              <w:pStyle w:val="TableParagraph"/>
              <w:spacing w:line="86" w:lineRule="exact"/>
              <w:ind w:left="3249"/>
              <w:rPr>
                <w:sz w:val="9"/>
              </w:rPr>
            </w:pPr>
            <w:r>
              <w:rPr>
                <w:w w:val="101"/>
                <w:sz w:val="9"/>
              </w:rPr>
              <w:t>3</w:t>
            </w:r>
          </w:p>
        </w:tc>
      </w:tr>
    </w:tbl>
    <w:p w:rsidR="003825F8" w:rsidRDefault="003825F8">
      <w:pPr>
        <w:pStyle w:val="a3"/>
      </w:pPr>
    </w:p>
    <w:p w:rsidR="003825F8" w:rsidRDefault="003825F8">
      <w:pPr>
        <w:pStyle w:val="a3"/>
        <w:spacing w:before="3"/>
        <w:rPr>
          <w:sz w:val="25"/>
        </w:rPr>
      </w:pPr>
    </w:p>
    <w:p w:rsidR="003825F8" w:rsidRDefault="00E937F6">
      <w:pPr>
        <w:pStyle w:val="2"/>
        <w:ind w:left="580"/>
      </w:pPr>
      <w:r>
        <w:rPr>
          <w:w w:val="105"/>
        </w:rPr>
        <w:t>2.2</w:t>
      </w:r>
      <w:r>
        <w:rPr>
          <w:w w:val="105"/>
        </w:rPr>
        <w:t>、环境条件</w:t>
      </w:r>
    </w:p>
    <w:p w:rsidR="003825F8" w:rsidRDefault="003825F8">
      <w:pPr>
        <w:pStyle w:val="a3"/>
        <w:spacing w:before="6"/>
        <w:rPr>
          <w:rFonts w:ascii="Microsoft JhengHei"/>
          <w:b/>
          <w:sz w:val="4"/>
        </w:rPr>
      </w:pPr>
    </w:p>
    <w:tbl>
      <w:tblPr>
        <w:tblW w:w="0" w:type="auto"/>
        <w:tblInd w:w="2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9"/>
        <w:gridCol w:w="1829"/>
        <w:gridCol w:w="1392"/>
        <w:gridCol w:w="1786"/>
      </w:tblGrid>
      <w:tr w:rsidR="003825F8">
        <w:trPr>
          <w:trHeight w:val="316"/>
        </w:trPr>
        <w:tc>
          <w:tcPr>
            <w:tcW w:w="3168" w:type="dxa"/>
            <w:gridSpan w:val="2"/>
            <w:vMerge w:val="restart"/>
          </w:tcPr>
          <w:p w:rsidR="003825F8" w:rsidRDefault="00E937F6">
            <w:pPr>
              <w:pStyle w:val="TableParagraph"/>
              <w:spacing w:before="159"/>
              <w:ind w:left="1148" w:right="1129"/>
              <w:jc w:val="center"/>
              <w:rPr>
                <w:sz w:val="21"/>
              </w:rPr>
            </w:pPr>
            <w:r>
              <w:rPr>
                <w:sz w:val="21"/>
              </w:rPr>
              <w:t>气象要素</w:t>
            </w:r>
          </w:p>
        </w:tc>
        <w:tc>
          <w:tcPr>
            <w:tcW w:w="1392" w:type="dxa"/>
            <w:vMerge w:val="restart"/>
          </w:tcPr>
          <w:p w:rsidR="003825F8" w:rsidRDefault="00E937F6">
            <w:pPr>
              <w:pStyle w:val="TableParagraph"/>
              <w:spacing w:before="159"/>
              <w:ind w:left="465" w:right="456"/>
              <w:jc w:val="center"/>
              <w:rPr>
                <w:sz w:val="21"/>
              </w:rPr>
            </w:pPr>
            <w:r>
              <w:rPr>
                <w:sz w:val="21"/>
              </w:rPr>
              <w:t>单位</w:t>
            </w:r>
          </w:p>
        </w:tc>
        <w:tc>
          <w:tcPr>
            <w:tcW w:w="1786" w:type="dxa"/>
          </w:tcPr>
          <w:p w:rsidR="003825F8" w:rsidRDefault="00E937F6">
            <w:pPr>
              <w:pStyle w:val="TableParagraph"/>
              <w:spacing w:before="39" w:line="257" w:lineRule="exact"/>
              <w:ind w:left="581" w:right="572"/>
              <w:jc w:val="center"/>
              <w:rPr>
                <w:sz w:val="21"/>
              </w:rPr>
            </w:pPr>
            <w:r>
              <w:rPr>
                <w:sz w:val="21"/>
              </w:rPr>
              <w:t>地名</w:t>
            </w:r>
          </w:p>
        </w:tc>
      </w:tr>
      <w:tr w:rsidR="003825F8">
        <w:trPr>
          <w:trHeight w:val="273"/>
        </w:trPr>
        <w:tc>
          <w:tcPr>
            <w:tcW w:w="3168" w:type="dxa"/>
            <w:gridSpan w:val="2"/>
            <w:vMerge/>
            <w:tcBorders>
              <w:top w:val="nil"/>
            </w:tcBorders>
          </w:tcPr>
          <w:p w:rsidR="003825F8" w:rsidRDefault="003825F8">
            <w:pPr>
              <w:rPr>
                <w:sz w:val="2"/>
                <w:szCs w:val="2"/>
              </w:rPr>
            </w:pPr>
          </w:p>
        </w:tc>
        <w:tc>
          <w:tcPr>
            <w:tcW w:w="1392" w:type="dxa"/>
            <w:vMerge/>
            <w:tcBorders>
              <w:top w:val="nil"/>
            </w:tcBorders>
          </w:tcPr>
          <w:p w:rsidR="003825F8" w:rsidRDefault="003825F8">
            <w:pPr>
              <w:rPr>
                <w:sz w:val="2"/>
                <w:szCs w:val="2"/>
              </w:rPr>
            </w:pPr>
          </w:p>
        </w:tc>
        <w:tc>
          <w:tcPr>
            <w:tcW w:w="1786" w:type="dxa"/>
          </w:tcPr>
          <w:p w:rsidR="003825F8" w:rsidRDefault="00E937F6">
            <w:pPr>
              <w:pStyle w:val="TableParagraph"/>
              <w:spacing w:line="253" w:lineRule="exact"/>
              <w:ind w:left="581" w:right="572"/>
              <w:jc w:val="center"/>
              <w:rPr>
                <w:sz w:val="21"/>
              </w:rPr>
            </w:pPr>
            <w:r>
              <w:rPr>
                <w:sz w:val="21"/>
              </w:rPr>
              <w:t>环县</w:t>
            </w:r>
          </w:p>
        </w:tc>
      </w:tr>
      <w:tr w:rsidR="003825F8">
        <w:trPr>
          <w:trHeight w:val="316"/>
        </w:trPr>
        <w:tc>
          <w:tcPr>
            <w:tcW w:w="3168" w:type="dxa"/>
            <w:gridSpan w:val="2"/>
          </w:tcPr>
          <w:p w:rsidR="003825F8" w:rsidRDefault="00E937F6">
            <w:pPr>
              <w:pStyle w:val="TableParagraph"/>
              <w:spacing w:before="39" w:line="257" w:lineRule="exact"/>
              <w:ind w:left="1148" w:right="1129"/>
              <w:jc w:val="center"/>
              <w:rPr>
                <w:sz w:val="21"/>
              </w:rPr>
            </w:pPr>
            <w:r>
              <w:rPr>
                <w:sz w:val="21"/>
              </w:rPr>
              <w:t>平均气压</w:t>
            </w:r>
          </w:p>
        </w:tc>
        <w:tc>
          <w:tcPr>
            <w:tcW w:w="1392" w:type="dxa"/>
          </w:tcPr>
          <w:p w:rsidR="003825F8" w:rsidRDefault="00E937F6">
            <w:pPr>
              <w:pStyle w:val="TableParagraph"/>
              <w:spacing w:before="67" w:line="229" w:lineRule="exact"/>
              <w:ind w:right="537"/>
              <w:jc w:val="right"/>
              <w:rPr>
                <w:rFonts w:ascii="Times New Roman"/>
                <w:sz w:val="21"/>
              </w:rPr>
            </w:pPr>
            <w:r>
              <w:rPr>
                <w:rFonts w:ascii="Times New Roman"/>
                <w:sz w:val="21"/>
              </w:rPr>
              <w:t>hPa</w:t>
            </w:r>
          </w:p>
        </w:tc>
        <w:tc>
          <w:tcPr>
            <w:tcW w:w="1786" w:type="dxa"/>
          </w:tcPr>
          <w:p w:rsidR="003825F8" w:rsidRDefault="00E937F6">
            <w:pPr>
              <w:pStyle w:val="TableParagraph"/>
              <w:spacing w:before="67" w:line="229" w:lineRule="exact"/>
              <w:ind w:left="581" w:right="577"/>
              <w:jc w:val="center"/>
              <w:rPr>
                <w:rFonts w:ascii="Times New Roman"/>
                <w:sz w:val="21"/>
              </w:rPr>
            </w:pPr>
            <w:r>
              <w:rPr>
                <w:rFonts w:ascii="Times New Roman"/>
                <w:sz w:val="21"/>
              </w:rPr>
              <w:t>875.9</w:t>
            </w:r>
          </w:p>
        </w:tc>
      </w:tr>
      <w:tr w:rsidR="003825F8">
        <w:trPr>
          <w:trHeight w:val="316"/>
        </w:trPr>
        <w:tc>
          <w:tcPr>
            <w:tcW w:w="1339" w:type="dxa"/>
            <w:vMerge w:val="restart"/>
          </w:tcPr>
          <w:p w:rsidR="003825F8" w:rsidRDefault="003825F8">
            <w:pPr>
              <w:pStyle w:val="TableParagraph"/>
              <w:spacing w:before="4"/>
              <w:rPr>
                <w:rFonts w:ascii="Microsoft JhengHei"/>
                <w:b/>
                <w:sz w:val="16"/>
              </w:rPr>
            </w:pPr>
          </w:p>
          <w:p w:rsidR="003825F8" w:rsidRDefault="00E937F6">
            <w:pPr>
              <w:pStyle w:val="TableParagraph"/>
              <w:ind w:left="441" w:right="427"/>
              <w:jc w:val="center"/>
              <w:rPr>
                <w:sz w:val="21"/>
              </w:rPr>
            </w:pPr>
            <w:r>
              <w:rPr>
                <w:sz w:val="21"/>
              </w:rPr>
              <w:t>气温</w:t>
            </w:r>
          </w:p>
        </w:tc>
        <w:tc>
          <w:tcPr>
            <w:tcW w:w="1829" w:type="dxa"/>
          </w:tcPr>
          <w:p w:rsidR="003825F8" w:rsidRDefault="00E937F6">
            <w:pPr>
              <w:pStyle w:val="TableParagraph"/>
              <w:spacing w:before="39" w:line="257" w:lineRule="exact"/>
              <w:ind w:left="471" w:right="467"/>
              <w:jc w:val="center"/>
              <w:rPr>
                <w:sz w:val="21"/>
              </w:rPr>
            </w:pPr>
            <w:r>
              <w:rPr>
                <w:sz w:val="21"/>
              </w:rPr>
              <w:t>年平均</w:t>
            </w:r>
          </w:p>
        </w:tc>
        <w:tc>
          <w:tcPr>
            <w:tcW w:w="1392" w:type="dxa"/>
          </w:tcPr>
          <w:p w:rsidR="003825F8" w:rsidRDefault="00E937F6">
            <w:pPr>
              <w:pStyle w:val="TableParagraph"/>
              <w:spacing w:before="53" w:line="243" w:lineRule="exact"/>
              <w:ind w:right="583"/>
              <w:jc w:val="right"/>
              <w:rPr>
                <w:rFonts w:ascii="新宋体" w:hAnsi="新宋体"/>
                <w:sz w:val="21"/>
              </w:rPr>
            </w:pPr>
            <w:r>
              <w:rPr>
                <w:rFonts w:ascii="新宋体" w:hAnsi="新宋体"/>
                <w:sz w:val="21"/>
              </w:rPr>
              <w:t>℃</w:t>
            </w:r>
          </w:p>
        </w:tc>
        <w:tc>
          <w:tcPr>
            <w:tcW w:w="1786" w:type="dxa"/>
          </w:tcPr>
          <w:p w:rsidR="003825F8" w:rsidRDefault="00E937F6">
            <w:pPr>
              <w:pStyle w:val="TableParagraph"/>
              <w:spacing w:before="67" w:line="229" w:lineRule="exact"/>
              <w:ind w:left="581" w:right="577"/>
              <w:jc w:val="center"/>
              <w:rPr>
                <w:rFonts w:ascii="Times New Roman"/>
                <w:sz w:val="21"/>
              </w:rPr>
            </w:pPr>
            <w:r>
              <w:rPr>
                <w:rFonts w:ascii="Times New Roman"/>
                <w:sz w:val="21"/>
              </w:rPr>
              <w:t>9.2</w:t>
            </w:r>
          </w:p>
        </w:tc>
      </w:tr>
      <w:tr w:rsidR="003825F8">
        <w:trPr>
          <w:trHeight w:val="273"/>
        </w:trPr>
        <w:tc>
          <w:tcPr>
            <w:tcW w:w="1339" w:type="dxa"/>
            <w:vMerge/>
            <w:tcBorders>
              <w:top w:val="nil"/>
            </w:tcBorders>
          </w:tcPr>
          <w:p w:rsidR="003825F8" w:rsidRDefault="003825F8">
            <w:pPr>
              <w:rPr>
                <w:sz w:val="2"/>
                <w:szCs w:val="2"/>
              </w:rPr>
            </w:pPr>
          </w:p>
        </w:tc>
        <w:tc>
          <w:tcPr>
            <w:tcW w:w="1829" w:type="dxa"/>
          </w:tcPr>
          <w:p w:rsidR="003825F8" w:rsidRDefault="00E937F6">
            <w:pPr>
              <w:pStyle w:val="TableParagraph"/>
              <w:spacing w:line="253" w:lineRule="exact"/>
              <w:ind w:left="471" w:right="467"/>
              <w:jc w:val="center"/>
              <w:rPr>
                <w:sz w:val="21"/>
              </w:rPr>
            </w:pPr>
            <w:r>
              <w:rPr>
                <w:sz w:val="21"/>
              </w:rPr>
              <w:t>极端最高</w:t>
            </w:r>
          </w:p>
        </w:tc>
        <w:tc>
          <w:tcPr>
            <w:tcW w:w="1392" w:type="dxa"/>
          </w:tcPr>
          <w:p w:rsidR="003825F8" w:rsidRDefault="00E937F6">
            <w:pPr>
              <w:pStyle w:val="TableParagraph"/>
              <w:spacing w:before="6" w:line="247" w:lineRule="exact"/>
              <w:ind w:right="583"/>
              <w:jc w:val="right"/>
              <w:rPr>
                <w:rFonts w:ascii="新宋体" w:hAnsi="新宋体"/>
                <w:sz w:val="21"/>
              </w:rPr>
            </w:pPr>
            <w:r>
              <w:rPr>
                <w:rFonts w:ascii="新宋体" w:hAnsi="新宋体"/>
                <w:sz w:val="21"/>
              </w:rPr>
              <w:t>℃</w:t>
            </w:r>
          </w:p>
        </w:tc>
        <w:tc>
          <w:tcPr>
            <w:tcW w:w="1786" w:type="dxa"/>
          </w:tcPr>
          <w:p w:rsidR="003825F8" w:rsidRDefault="00E937F6">
            <w:pPr>
              <w:pStyle w:val="TableParagraph"/>
              <w:spacing w:before="19" w:line="233" w:lineRule="exact"/>
              <w:ind w:left="581" w:right="577"/>
              <w:jc w:val="center"/>
              <w:rPr>
                <w:rFonts w:ascii="Times New Roman"/>
                <w:sz w:val="21"/>
              </w:rPr>
            </w:pPr>
            <w:r>
              <w:rPr>
                <w:rFonts w:ascii="Times New Roman"/>
                <w:sz w:val="21"/>
              </w:rPr>
              <w:t>36.0</w:t>
            </w:r>
          </w:p>
        </w:tc>
      </w:tr>
      <w:tr w:rsidR="003825F8">
        <w:trPr>
          <w:trHeight w:val="273"/>
        </w:trPr>
        <w:tc>
          <w:tcPr>
            <w:tcW w:w="1339" w:type="dxa"/>
            <w:vMerge/>
            <w:tcBorders>
              <w:top w:val="nil"/>
            </w:tcBorders>
          </w:tcPr>
          <w:p w:rsidR="003825F8" w:rsidRDefault="003825F8">
            <w:pPr>
              <w:rPr>
                <w:sz w:val="2"/>
                <w:szCs w:val="2"/>
              </w:rPr>
            </w:pPr>
          </w:p>
        </w:tc>
        <w:tc>
          <w:tcPr>
            <w:tcW w:w="1829" w:type="dxa"/>
          </w:tcPr>
          <w:p w:rsidR="003825F8" w:rsidRDefault="00E937F6">
            <w:pPr>
              <w:pStyle w:val="TableParagraph"/>
              <w:spacing w:line="253" w:lineRule="exact"/>
              <w:ind w:left="471" w:right="467"/>
              <w:jc w:val="center"/>
              <w:rPr>
                <w:sz w:val="21"/>
              </w:rPr>
            </w:pPr>
            <w:r>
              <w:rPr>
                <w:sz w:val="21"/>
              </w:rPr>
              <w:t>极端最低</w:t>
            </w:r>
          </w:p>
        </w:tc>
        <w:tc>
          <w:tcPr>
            <w:tcW w:w="1392" w:type="dxa"/>
          </w:tcPr>
          <w:p w:rsidR="003825F8" w:rsidRDefault="00E937F6">
            <w:pPr>
              <w:pStyle w:val="TableParagraph"/>
              <w:spacing w:before="6" w:line="247" w:lineRule="exact"/>
              <w:ind w:right="583"/>
              <w:jc w:val="right"/>
              <w:rPr>
                <w:rFonts w:ascii="新宋体" w:hAnsi="新宋体"/>
                <w:sz w:val="21"/>
              </w:rPr>
            </w:pPr>
            <w:r>
              <w:rPr>
                <w:rFonts w:ascii="新宋体" w:hAnsi="新宋体"/>
                <w:sz w:val="21"/>
              </w:rPr>
              <w:t>℃</w:t>
            </w:r>
          </w:p>
        </w:tc>
        <w:tc>
          <w:tcPr>
            <w:tcW w:w="1786" w:type="dxa"/>
          </w:tcPr>
          <w:p w:rsidR="003825F8" w:rsidRDefault="00E937F6">
            <w:pPr>
              <w:pStyle w:val="TableParagraph"/>
              <w:spacing w:before="19" w:line="233" w:lineRule="exact"/>
              <w:ind w:left="581" w:right="572"/>
              <w:jc w:val="center"/>
              <w:rPr>
                <w:rFonts w:ascii="Times New Roman"/>
                <w:sz w:val="21"/>
              </w:rPr>
            </w:pPr>
            <w:r>
              <w:rPr>
                <w:rFonts w:ascii="Times New Roman"/>
                <w:sz w:val="21"/>
              </w:rPr>
              <w:t>-25.1</w:t>
            </w:r>
          </w:p>
        </w:tc>
      </w:tr>
      <w:tr w:rsidR="003825F8">
        <w:trPr>
          <w:trHeight w:val="330"/>
        </w:trPr>
        <w:tc>
          <w:tcPr>
            <w:tcW w:w="3168" w:type="dxa"/>
            <w:gridSpan w:val="2"/>
          </w:tcPr>
          <w:p w:rsidR="003825F8" w:rsidRDefault="00E937F6">
            <w:pPr>
              <w:pStyle w:val="TableParagraph"/>
              <w:spacing w:before="54" w:line="257" w:lineRule="exact"/>
              <w:ind w:left="955"/>
              <w:rPr>
                <w:sz w:val="21"/>
              </w:rPr>
            </w:pPr>
            <w:r>
              <w:rPr>
                <w:sz w:val="21"/>
              </w:rPr>
              <w:t>平均相对湿度</w:t>
            </w:r>
          </w:p>
        </w:tc>
        <w:tc>
          <w:tcPr>
            <w:tcW w:w="1392" w:type="dxa"/>
          </w:tcPr>
          <w:p w:rsidR="003825F8" w:rsidRDefault="00E937F6">
            <w:pPr>
              <w:pStyle w:val="TableParagraph"/>
              <w:spacing w:before="82" w:line="229" w:lineRule="exact"/>
              <w:ind w:right="599"/>
              <w:jc w:val="right"/>
              <w:rPr>
                <w:rFonts w:ascii="Times New Roman"/>
                <w:sz w:val="21"/>
              </w:rPr>
            </w:pPr>
            <w:r>
              <w:rPr>
                <w:rFonts w:ascii="Times New Roman"/>
                <w:sz w:val="21"/>
              </w:rPr>
              <w:t>%</w:t>
            </w:r>
          </w:p>
        </w:tc>
        <w:tc>
          <w:tcPr>
            <w:tcW w:w="1786" w:type="dxa"/>
          </w:tcPr>
          <w:p w:rsidR="003825F8" w:rsidRDefault="00E937F6">
            <w:pPr>
              <w:pStyle w:val="TableParagraph"/>
              <w:spacing w:before="82" w:line="229" w:lineRule="exact"/>
              <w:ind w:left="577" w:right="577"/>
              <w:jc w:val="center"/>
              <w:rPr>
                <w:rFonts w:ascii="Times New Roman"/>
                <w:sz w:val="21"/>
              </w:rPr>
            </w:pPr>
            <w:r>
              <w:rPr>
                <w:rFonts w:ascii="Times New Roman"/>
                <w:sz w:val="21"/>
              </w:rPr>
              <w:t>59</w:t>
            </w:r>
          </w:p>
        </w:tc>
      </w:tr>
      <w:tr w:rsidR="003825F8">
        <w:trPr>
          <w:trHeight w:val="316"/>
        </w:trPr>
        <w:tc>
          <w:tcPr>
            <w:tcW w:w="3168" w:type="dxa"/>
            <w:gridSpan w:val="2"/>
          </w:tcPr>
          <w:p w:rsidR="003825F8" w:rsidRDefault="00E937F6">
            <w:pPr>
              <w:pStyle w:val="TableParagraph"/>
              <w:spacing w:before="39" w:line="257" w:lineRule="exact"/>
              <w:ind w:left="955"/>
              <w:rPr>
                <w:sz w:val="21"/>
              </w:rPr>
            </w:pPr>
            <w:r>
              <w:rPr>
                <w:sz w:val="21"/>
              </w:rPr>
              <w:t>年平均降水量</w:t>
            </w:r>
          </w:p>
        </w:tc>
        <w:tc>
          <w:tcPr>
            <w:tcW w:w="1392" w:type="dxa"/>
          </w:tcPr>
          <w:p w:rsidR="003825F8" w:rsidRDefault="00E937F6">
            <w:pPr>
              <w:pStyle w:val="TableParagraph"/>
              <w:spacing w:before="67" w:line="229" w:lineRule="exact"/>
              <w:ind w:right="524"/>
              <w:jc w:val="right"/>
              <w:rPr>
                <w:rFonts w:ascii="Times New Roman"/>
                <w:sz w:val="21"/>
              </w:rPr>
            </w:pPr>
            <w:r>
              <w:rPr>
                <w:rFonts w:ascii="Times New Roman"/>
                <w:sz w:val="21"/>
              </w:rPr>
              <w:t>mm</w:t>
            </w:r>
          </w:p>
        </w:tc>
        <w:tc>
          <w:tcPr>
            <w:tcW w:w="1786" w:type="dxa"/>
          </w:tcPr>
          <w:p w:rsidR="003825F8" w:rsidRDefault="00E937F6">
            <w:pPr>
              <w:pStyle w:val="TableParagraph"/>
              <w:spacing w:before="67" w:line="229" w:lineRule="exact"/>
              <w:ind w:left="581" w:right="577"/>
              <w:jc w:val="center"/>
              <w:rPr>
                <w:rFonts w:ascii="Times New Roman"/>
                <w:sz w:val="21"/>
              </w:rPr>
            </w:pPr>
            <w:r>
              <w:rPr>
                <w:rFonts w:ascii="Times New Roman"/>
                <w:sz w:val="21"/>
              </w:rPr>
              <w:t>409.5</w:t>
            </w:r>
          </w:p>
        </w:tc>
      </w:tr>
      <w:tr w:rsidR="003825F8">
        <w:trPr>
          <w:trHeight w:val="335"/>
        </w:trPr>
        <w:tc>
          <w:tcPr>
            <w:tcW w:w="3168" w:type="dxa"/>
            <w:gridSpan w:val="2"/>
          </w:tcPr>
          <w:p w:rsidR="003825F8" w:rsidRDefault="00E937F6">
            <w:pPr>
              <w:pStyle w:val="TableParagraph"/>
              <w:spacing w:before="58" w:line="257" w:lineRule="exact"/>
              <w:ind w:left="955"/>
              <w:rPr>
                <w:sz w:val="21"/>
              </w:rPr>
            </w:pPr>
            <w:r>
              <w:rPr>
                <w:sz w:val="21"/>
              </w:rPr>
              <w:t>年平均蒸发量</w:t>
            </w:r>
          </w:p>
        </w:tc>
        <w:tc>
          <w:tcPr>
            <w:tcW w:w="1392" w:type="dxa"/>
          </w:tcPr>
          <w:p w:rsidR="003825F8" w:rsidRDefault="00E937F6">
            <w:pPr>
              <w:pStyle w:val="TableParagraph"/>
              <w:spacing w:before="82" w:line="233" w:lineRule="exact"/>
              <w:ind w:right="524"/>
              <w:jc w:val="right"/>
              <w:rPr>
                <w:rFonts w:ascii="Times New Roman"/>
                <w:sz w:val="21"/>
              </w:rPr>
            </w:pPr>
            <w:r>
              <w:rPr>
                <w:rFonts w:ascii="Times New Roman"/>
                <w:sz w:val="21"/>
              </w:rPr>
              <w:t>mm</w:t>
            </w:r>
          </w:p>
        </w:tc>
        <w:tc>
          <w:tcPr>
            <w:tcW w:w="1786" w:type="dxa"/>
          </w:tcPr>
          <w:p w:rsidR="003825F8" w:rsidRDefault="00E937F6">
            <w:pPr>
              <w:pStyle w:val="TableParagraph"/>
              <w:spacing w:before="82" w:line="233" w:lineRule="exact"/>
              <w:ind w:left="581" w:right="577"/>
              <w:jc w:val="center"/>
              <w:rPr>
                <w:rFonts w:ascii="Times New Roman"/>
                <w:sz w:val="21"/>
              </w:rPr>
            </w:pPr>
            <w:r>
              <w:rPr>
                <w:rFonts w:ascii="Times New Roman"/>
                <w:sz w:val="21"/>
              </w:rPr>
              <w:t>1702.4</w:t>
            </w:r>
          </w:p>
        </w:tc>
      </w:tr>
      <w:tr w:rsidR="003825F8">
        <w:trPr>
          <w:trHeight w:val="316"/>
        </w:trPr>
        <w:tc>
          <w:tcPr>
            <w:tcW w:w="1339" w:type="dxa"/>
            <w:vMerge w:val="restart"/>
          </w:tcPr>
          <w:p w:rsidR="003825F8" w:rsidRDefault="00E937F6">
            <w:pPr>
              <w:pStyle w:val="TableParagraph"/>
              <w:spacing w:before="159"/>
              <w:ind w:left="441" w:right="427"/>
              <w:jc w:val="center"/>
              <w:rPr>
                <w:sz w:val="21"/>
              </w:rPr>
            </w:pPr>
            <w:r>
              <w:rPr>
                <w:sz w:val="21"/>
              </w:rPr>
              <w:t>风速</w:t>
            </w:r>
          </w:p>
        </w:tc>
        <w:tc>
          <w:tcPr>
            <w:tcW w:w="1829" w:type="dxa"/>
          </w:tcPr>
          <w:p w:rsidR="003825F8" w:rsidRDefault="00E937F6">
            <w:pPr>
              <w:pStyle w:val="TableParagraph"/>
              <w:spacing w:before="39" w:line="257" w:lineRule="exact"/>
              <w:ind w:left="471" w:right="467"/>
              <w:jc w:val="center"/>
              <w:rPr>
                <w:sz w:val="21"/>
              </w:rPr>
            </w:pPr>
            <w:r>
              <w:rPr>
                <w:sz w:val="21"/>
              </w:rPr>
              <w:t>平均</w:t>
            </w:r>
          </w:p>
        </w:tc>
        <w:tc>
          <w:tcPr>
            <w:tcW w:w="1392" w:type="dxa"/>
          </w:tcPr>
          <w:p w:rsidR="003825F8" w:rsidRDefault="00E937F6">
            <w:pPr>
              <w:pStyle w:val="TableParagraph"/>
              <w:spacing w:before="63" w:line="233" w:lineRule="exact"/>
              <w:ind w:right="539"/>
              <w:jc w:val="right"/>
              <w:rPr>
                <w:rFonts w:ascii="Times New Roman"/>
                <w:sz w:val="21"/>
              </w:rPr>
            </w:pPr>
            <w:r>
              <w:rPr>
                <w:rFonts w:ascii="Times New Roman"/>
                <w:sz w:val="21"/>
              </w:rPr>
              <w:t>m/s</w:t>
            </w:r>
          </w:p>
        </w:tc>
        <w:tc>
          <w:tcPr>
            <w:tcW w:w="1786" w:type="dxa"/>
          </w:tcPr>
          <w:p w:rsidR="003825F8" w:rsidRDefault="00E937F6">
            <w:pPr>
              <w:pStyle w:val="TableParagraph"/>
              <w:spacing w:before="63" w:line="233" w:lineRule="exact"/>
              <w:ind w:left="581" w:right="577"/>
              <w:jc w:val="center"/>
              <w:rPr>
                <w:rFonts w:ascii="Times New Roman"/>
                <w:sz w:val="21"/>
              </w:rPr>
            </w:pPr>
            <w:r>
              <w:rPr>
                <w:rFonts w:ascii="Times New Roman"/>
                <w:sz w:val="21"/>
              </w:rPr>
              <w:t>1.7</w:t>
            </w:r>
          </w:p>
        </w:tc>
      </w:tr>
      <w:tr w:rsidR="003825F8">
        <w:trPr>
          <w:trHeight w:val="273"/>
        </w:trPr>
        <w:tc>
          <w:tcPr>
            <w:tcW w:w="1339" w:type="dxa"/>
            <w:vMerge/>
            <w:tcBorders>
              <w:top w:val="nil"/>
            </w:tcBorders>
          </w:tcPr>
          <w:p w:rsidR="003825F8" w:rsidRDefault="003825F8">
            <w:pPr>
              <w:rPr>
                <w:sz w:val="2"/>
                <w:szCs w:val="2"/>
              </w:rPr>
            </w:pPr>
          </w:p>
        </w:tc>
        <w:tc>
          <w:tcPr>
            <w:tcW w:w="1829" w:type="dxa"/>
          </w:tcPr>
          <w:p w:rsidR="003825F8" w:rsidRDefault="00E937F6">
            <w:pPr>
              <w:pStyle w:val="TableParagraph"/>
              <w:spacing w:line="253" w:lineRule="exact"/>
              <w:ind w:left="471" w:right="467"/>
              <w:jc w:val="center"/>
              <w:rPr>
                <w:sz w:val="21"/>
              </w:rPr>
            </w:pPr>
            <w:r>
              <w:rPr>
                <w:sz w:val="21"/>
              </w:rPr>
              <w:t>最多风向</w:t>
            </w:r>
          </w:p>
        </w:tc>
        <w:tc>
          <w:tcPr>
            <w:tcW w:w="1392" w:type="dxa"/>
          </w:tcPr>
          <w:p w:rsidR="003825F8" w:rsidRDefault="003825F8">
            <w:pPr>
              <w:pStyle w:val="TableParagraph"/>
              <w:rPr>
                <w:rFonts w:ascii="Times New Roman"/>
                <w:sz w:val="18"/>
              </w:rPr>
            </w:pPr>
          </w:p>
        </w:tc>
        <w:tc>
          <w:tcPr>
            <w:tcW w:w="1786" w:type="dxa"/>
          </w:tcPr>
          <w:p w:rsidR="003825F8" w:rsidRDefault="00E937F6">
            <w:pPr>
              <w:pStyle w:val="TableParagraph"/>
              <w:spacing w:before="19" w:line="233" w:lineRule="exact"/>
              <w:ind w:left="580" w:right="577"/>
              <w:jc w:val="center"/>
              <w:rPr>
                <w:rFonts w:ascii="Times New Roman"/>
                <w:sz w:val="21"/>
              </w:rPr>
            </w:pPr>
            <w:r>
              <w:rPr>
                <w:rFonts w:ascii="Times New Roman"/>
                <w:sz w:val="21"/>
              </w:rPr>
              <w:t>SE</w:t>
            </w:r>
          </w:p>
        </w:tc>
      </w:tr>
      <w:tr w:rsidR="003825F8">
        <w:trPr>
          <w:trHeight w:val="330"/>
        </w:trPr>
        <w:tc>
          <w:tcPr>
            <w:tcW w:w="1339" w:type="dxa"/>
            <w:vMerge w:val="restart"/>
          </w:tcPr>
          <w:p w:rsidR="003825F8" w:rsidRDefault="003825F8">
            <w:pPr>
              <w:pStyle w:val="TableParagraph"/>
              <w:spacing w:before="13"/>
              <w:rPr>
                <w:rFonts w:ascii="Microsoft JhengHei"/>
                <w:b/>
                <w:sz w:val="16"/>
              </w:rPr>
            </w:pPr>
          </w:p>
          <w:p w:rsidR="003825F8" w:rsidRDefault="00E937F6">
            <w:pPr>
              <w:pStyle w:val="TableParagraph"/>
              <w:spacing w:before="1"/>
              <w:ind w:left="249"/>
              <w:rPr>
                <w:sz w:val="21"/>
              </w:rPr>
            </w:pPr>
            <w:r>
              <w:rPr>
                <w:sz w:val="21"/>
              </w:rPr>
              <w:t>地面温度</w:t>
            </w:r>
          </w:p>
        </w:tc>
        <w:tc>
          <w:tcPr>
            <w:tcW w:w="1829" w:type="dxa"/>
          </w:tcPr>
          <w:p w:rsidR="003825F8" w:rsidRDefault="00E937F6">
            <w:pPr>
              <w:pStyle w:val="TableParagraph"/>
              <w:spacing w:before="53" w:line="257" w:lineRule="exact"/>
              <w:ind w:left="471" w:right="467"/>
              <w:jc w:val="center"/>
              <w:rPr>
                <w:sz w:val="21"/>
              </w:rPr>
            </w:pPr>
            <w:r>
              <w:rPr>
                <w:sz w:val="21"/>
              </w:rPr>
              <w:t>平均</w:t>
            </w:r>
          </w:p>
        </w:tc>
        <w:tc>
          <w:tcPr>
            <w:tcW w:w="1392" w:type="dxa"/>
          </w:tcPr>
          <w:p w:rsidR="003825F8" w:rsidRDefault="00E937F6">
            <w:pPr>
              <w:pStyle w:val="TableParagraph"/>
              <w:spacing w:before="68" w:line="243" w:lineRule="exact"/>
              <w:ind w:right="583"/>
              <w:jc w:val="right"/>
              <w:rPr>
                <w:rFonts w:ascii="新宋体" w:hAnsi="新宋体"/>
                <w:sz w:val="21"/>
              </w:rPr>
            </w:pPr>
            <w:r>
              <w:rPr>
                <w:rFonts w:ascii="新宋体" w:hAnsi="新宋体"/>
                <w:sz w:val="21"/>
              </w:rPr>
              <w:t>℃</w:t>
            </w:r>
          </w:p>
        </w:tc>
        <w:tc>
          <w:tcPr>
            <w:tcW w:w="1786" w:type="dxa"/>
          </w:tcPr>
          <w:p w:rsidR="003825F8" w:rsidRDefault="00E937F6">
            <w:pPr>
              <w:pStyle w:val="TableParagraph"/>
              <w:spacing w:before="82" w:line="229" w:lineRule="exact"/>
              <w:ind w:left="581" w:right="577"/>
              <w:jc w:val="center"/>
              <w:rPr>
                <w:rFonts w:ascii="Times New Roman"/>
                <w:sz w:val="21"/>
              </w:rPr>
            </w:pPr>
            <w:r>
              <w:rPr>
                <w:rFonts w:ascii="Times New Roman"/>
                <w:sz w:val="21"/>
              </w:rPr>
              <w:t>11.4</w:t>
            </w:r>
          </w:p>
        </w:tc>
      </w:tr>
      <w:tr w:rsidR="003825F8">
        <w:trPr>
          <w:trHeight w:val="273"/>
        </w:trPr>
        <w:tc>
          <w:tcPr>
            <w:tcW w:w="1339" w:type="dxa"/>
            <w:vMerge/>
            <w:tcBorders>
              <w:top w:val="nil"/>
            </w:tcBorders>
          </w:tcPr>
          <w:p w:rsidR="003825F8" w:rsidRDefault="003825F8">
            <w:pPr>
              <w:rPr>
                <w:sz w:val="2"/>
                <w:szCs w:val="2"/>
              </w:rPr>
            </w:pPr>
          </w:p>
        </w:tc>
        <w:tc>
          <w:tcPr>
            <w:tcW w:w="1829" w:type="dxa"/>
          </w:tcPr>
          <w:p w:rsidR="003825F8" w:rsidRDefault="00E937F6">
            <w:pPr>
              <w:pStyle w:val="TableParagraph"/>
              <w:spacing w:line="253" w:lineRule="exact"/>
              <w:ind w:left="471" w:right="467"/>
              <w:jc w:val="center"/>
              <w:rPr>
                <w:sz w:val="21"/>
              </w:rPr>
            </w:pPr>
            <w:r>
              <w:rPr>
                <w:sz w:val="21"/>
              </w:rPr>
              <w:t>极端最高</w:t>
            </w:r>
          </w:p>
        </w:tc>
        <w:tc>
          <w:tcPr>
            <w:tcW w:w="1392" w:type="dxa"/>
          </w:tcPr>
          <w:p w:rsidR="003825F8" w:rsidRDefault="00E937F6">
            <w:pPr>
              <w:pStyle w:val="TableParagraph"/>
              <w:spacing w:before="10" w:line="243" w:lineRule="exact"/>
              <w:ind w:right="583"/>
              <w:jc w:val="right"/>
              <w:rPr>
                <w:rFonts w:ascii="新宋体" w:hAnsi="新宋体"/>
                <w:sz w:val="21"/>
              </w:rPr>
            </w:pPr>
            <w:r>
              <w:rPr>
                <w:rFonts w:ascii="新宋体" w:hAnsi="新宋体"/>
                <w:sz w:val="21"/>
              </w:rPr>
              <w:t>℃</w:t>
            </w:r>
          </w:p>
        </w:tc>
        <w:tc>
          <w:tcPr>
            <w:tcW w:w="1786" w:type="dxa"/>
          </w:tcPr>
          <w:p w:rsidR="003825F8" w:rsidRDefault="00E937F6">
            <w:pPr>
              <w:pStyle w:val="TableParagraph"/>
              <w:spacing w:before="24" w:line="229" w:lineRule="exact"/>
              <w:ind w:left="581" w:right="577"/>
              <w:jc w:val="center"/>
              <w:rPr>
                <w:rFonts w:ascii="Times New Roman"/>
                <w:sz w:val="21"/>
              </w:rPr>
            </w:pPr>
            <w:r>
              <w:rPr>
                <w:rFonts w:ascii="Times New Roman"/>
                <w:sz w:val="21"/>
              </w:rPr>
              <w:t>72.7</w:t>
            </w:r>
          </w:p>
        </w:tc>
      </w:tr>
      <w:tr w:rsidR="003825F8">
        <w:trPr>
          <w:trHeight w:val="273"/>
        </w:trPr>
        <w:tc>
          <w:tcPr>
            <w:tcW w:w="1339" w:type="dxa"/>
            <w:vMerge/>
            <w:tcBorders>
              <w:top w:val="nil"/>
            </w:tcBorders>
          </w:tcPr>
          <w:p w:rsidR="003825F8" w:rsidRDefault="003825F8">
            <w:pPr>
              <w:rPr>
                <w:sz w:val="2"/>
                <w:szCs w:val="2"/>
              </w:rPr>
            </w:pPr>
          </w:p>
        </w:tc>
        <w:tc>
          <w:tcPr>
            <w:tcW w:w="1829" w:type="dxa"/>
          </w:tcPr>
          <w:p w:rsidR="003825F8" w:rsidRDefault="00E937F6">
            <w:pPr>
              <w:pStyle w:val="TableParagraph"/>
              <w:spacing w:line="253" w:lineRule="exact"/>
              <w:ind w:left="471" w:right="467"/>
              <w:jc w:val="center"/>
              <w:rPr>
                <w:sz w:val="21"/>
              </w:rPr>
            </w:pPr>
            <w:r>
              <w:rPr>
                <w:sz w:val="21"/>
              </w:rPr>
              <w:t>极端最低</w:t>
            </w:r>
          </w:p>
        </w:tc>
        <w:tc>
          <w:tcPr>
            <w:tcW w:w="1392" w:type="dxa"/>
          </w:tcPr>
          <w:p w:rsidR="003825F8" w:rsidRDefault="00E937F6">
            <w:pPr>
              <w:pStyle w:val="TableParagraph"/>
              <w:spacing w:before="6" w:line="247" w:lineRule="exact"/>
              <w:ind w:right="583"/>
              <w:jc w:val="right"/>
              <w:rPr>
                <w:rFonts w:ascii="新宋体" w:hAnsi="新宋体"/>
                <w:sz w:val="21"/>
              </w:rPr>
            </w:pPr>
            <w:r>
              <w:rPr>
                <w:rFonts w:ascii="新宋体" w:hAnsi="新宋体"/>
                <w:sz w:val="21"/>
              </w:rPr>
              <w:t>℃</w:t>
            </w:r>
          </w:p>
        </w:tc>
        <w:tc>
          <w:tcPr>
            <w:tcW w:w="1786" w:type="dxa"/>
          </w:tcPr>
          <w:p w:rsidR="003825F8" w:rsidRDefault="00E937F6">
            <w:pPr>
              <w:pStyle w:val="TableParagraph"/>
              <w:spacing w:before="19" w:line="233" w:lineRule="exact"/>
              <w:ind w:left="581" w:right="572"/>
              <w:jc w:val="center"/>
              <w:rPr>
                <w:rFonts w:ascii="Times New Roman"/>
                <w:sz w:val="21"/>
              </w:rPr>
            </w:pPr>
            <w:r>
              <w:rPr>
                <w:rFonts w:ascii="Times New Roman"/>
                <w:sz w:val="21"/>
              </w:rPr>
              <w:t>-32.3</w:t>
            </w:r>
          </w:p>
        </w:tc>
      </w:tr>
      <w:tr w:rsidR="003825F8">
        <w:trPr>
          <w:trHeight w:val="316"/>
        </w:trPr>
        <w:tc>
          <w:tcPr>
            <w:tcW w:w="3168" w:type="dxa"/>
            <w:gridSpan w:val="2"/>
          </w:tcPr>
          <w:p w:rsidR="003825F8" w:rsidRDefault="00E937F6">
            <w:pPr>
              <w:pStyle w:val="TableParagraph"/>
              <w:spacing w:before="39" w:line="257" w:lineRule="exact"/>
              <w:ind w:left="1148" w:right="1129"/>
              <w:jc w:val="center"/>
              <w:rPr>
                <w:sz w:val="21"/>
              </w:rPr>
            </w:pPr>
            <w:r>
              <w:rPr>
                <w:sz w:val="21"/>
              </w:rPr>
              <w:t>日照时数</w:t>
            </w:r>
          </w:p>
        </w:tc>
        <w:tc>
          <w:tcPr>
            <w:tcW w:w="1392" w:type="dxa"/>
          </w:tcPr>
          <w:p w:rsidR="003825F8" w:rsidRDefault="00E937F6">
            <w:pPr>
              <w:pStyle w:val="TableParagraph"/>
              <w:spacing w:before="39" w:line="257" w:lineRule="exact"/>
              <w:ind w:right="583"/>
              <w:jc w:val="right"/>
              <w:rPr>
                <w:sz w:val="21"/>
              </w:rPr>
            </w:pPr>
            <w:r>
              <w:rPr>
                <w:sz w:val="21"/>
              </w:rPr>
              <w:t>时</w:t>
            </w:r>
          </w:p>
        </w:tc>
        <w:tc>
          <w:tcPr>
            <w:tcW w:w="1786" w:type="dxa"/>
          </w:tcPr>
          <w:p w:rsidR="003825F8" w:rsidRDefault="00E937F6">
            <w:pPr>
              <w:pStyle w:val="TableParagraph"/>
              <w:spacing w:before="67" w:line="229" w:lineRule="exact"/>
              <w:ind w:left="581" w:right="577"/>
              <w:jc w:val="center"/>
              <w:rPr>
                <w:rFonts w:ascii="Times New Roman"/>
                <w:sz w:val="21"/>
              </w:rPr>
            </w:pPr>
            <w:r>
              <w:rPr>
                <w:rFonts w:ascii="Times New Roman"/>
                <w:sz w:val="21"/>
              </w:rPr>
              <w:t>2527.7</w:t>
            </w:r>
          </w:p>
        </w:tc>
      </w:tr>
      <w:tr w:rsidR="003825F8">
        <w:trPr>
          <w:trHeight w:val="330"/>
        </w:trPr>
        <w:tc>
          <w:tcPr>
            <w:tcW w:w="3168" w:type="dxa"/>
            <w:gridSpan w:val="2"/>
          </w:tcPr>
          <w:p w:rsidR="003825F8" w:rsidRDefault="00E937F6">
            <w:pPr>
              <w:pStyle w:val="TableParagraph"/>
              <w:spacing w:before="58" w:line="252" w:lineRule="exact"/>
              <w:ind w:left="1148" w:right="1129"/>
              <w:jc w:val="center"/>
              <w:rPr>
                <w:sz w:val="21"/>
              </w:rPr>
            </w:pPr>
            <w:r>
              <w:rPr>
                <w:sz w:val="21"/>
              </w:rPr>
              <w:t>大风日数</w:t>
            </w:r>
          </w:p>
        </w:tc>
        <w:tc>
          <w:tcPr>
            <w:tcW w:w="1392" w:type="dxa"/>
          </w:tcPr>
          <w:p w:rsidR="003825F8" w:rsidRDefault="00E937F6">
            <w:pPr>
              <w:pStyle w:val="TableParagraph"/>
              <w:spacing w:before="58" w:line="252" w:lineRule="exact"/>
              <w:ind w:right="583"/>
              <w:jc w:val="right"/>
              <w:rPr>
                <w:sz w:val="21"/>
              </w:rPr>
            </w:pPr>
            <w:r>
              <w:rPr>
                <w:sz w:val="21"/>
              </w:rPr>
              <w:t>天</w:t>
            </w:r>
          </w:p>
        </w:tc>
        <w:tc>
          <w:tcPr>
            <w:tcW w:w="1786" w:type="dxa"/>
          </w:tcPr>
          <w:p w:rsidR="003825F8" w:rsidRDefault="00E937F6">
            <w:pPr>
              <w:pStyle w:val="TableParagraph"/>
              <w:spacing w:before="82" w:line="229" w:lineRule="exact"/>
              <w:ind w:left="581" w:right="577"/>
              <w:jc w:val="center"/>
              <w:rPr>
                <w:rFonts w:ascii="Times New Roman"/>
                <w:sz w:val="21"/>
              </w:rPr>
            </w:pPr>
            <w:r>
              <w:rPr>
                <w:rFonts w:ascii="Times New Roman"/>
                <w:sz w:val="21"/>
              </w:rPr>
              <w:t>5.4</w:t>
            </w:r>
          </w:p>
        </w:tc>
      </w:tr>
      <w:tr w:rsidR="003825F8">
        <w:trPr>
          <w:trHeight w:val="335"/>
        </w:trPr>
        <w:tc>
          <w:tcPr>
            <w:tcW w:w="3168" w:type="dxa"/>
            <w:gridSpan w:val="2"/>
          </w:tcPr>
          <w:p w:rsidR="003825F8" w:rsidRDefault="00E937F6">
            <w:pPr>
              <w:pStyle w:val="TableParagraph"/>
              <w:spacing w:before="58" w:line="257" w:lineRule="exact"/>
              <w:ind w:left="1148" w:right="1129"/>
              <w:jc w:val="center"/>
              <w:rPr>
                <w:sz w:val="21"/>
              </w:rPr>
            </w:pPr>
            <w:r>
              <w:rPr>
                <w:sz w:val="21"/>
              </w:rPr>
              <w:t>雷暴日数</w:t>
            </w:r>
          </w:p>
        </w:tc>
        <w:tc>
          <w:tcPr>
            <w:tcW w:w="1392" w:type="dxa"/>
          </w:tcPr>
          <w:p w:rsidR="003825F8" w:rsidRDefault="00E937F6">
            <w:pPr>
              <w:pStyle w:val="TableParagraph"/>
              <w:spacing w:before="58" w:line="257" w:lineRule="exact"/>
              <w:ind w:right="583"/>
              <w:jc w:val="right"/>
              <w:rPr>
                <w:sz w:val="21"/>
              </w:rPr>
            </w:pPr>
            <w:r>
              <w:rPr>
                <w:sz w:val="21"/>
              </w:rPr>
              <w:t>天</w:t>
            </w:r>
          </w:p>
        </w:tc>
        <w:tc>
          <w:tcPr>
            <w:tcW w:w="1786" w:type="dxa"/>
          </w:tcPr>
          <w:p w:rsidR="003825F8" w:rsidRDefault="00E937F6">
            <w:pPr>
              <w:pStyle w:val="TableParagraph"/>
              <w:spacing w:before="82" w:line="233" w:lineRule="exact"/>
              <w:ind w:left="581" w:right="577"/>
              <w:jc w:val="center"/>
              <w:rPr>
                <w:rFonts w:ascii="Times New Roman"/>
                <w:sz w:val="21"/>
              </w:rPr>
            </w:pPr>
            <w:r>
              <w:rPr>
                <w:rFonts w:ascii="Times New Roman"/>
                <w:sz w:val="21"/>
              </w:rPr>
              <w:t>23.0</w:t>
            </w:r>
          </w:p>
        </w:tc>
      </w:tr>
      <w:tr w:rsidR="003825F8">
        <w:trPr>
          <w:trHeight w:val="316"/>
        </w:trPr>
        <w:tc>
          <w:tcPr>
            <w:tcW w:w="3168" w:type="dxa"/>
            <w:gridSpan w:val="2"/>
          </w:tcPr>
          <w:p w:rsidR="003825F8" w:rsidRDefault="00E937F6">
            <w:pPr>
              <w:pStyle w:val="TableParagraph"/>
              <w:spacing w:before="39" w:line="257" w:lineRule="exact"/>
              <w:ind w:left="1148" w:right="1129"/>
              <w:jc w:val="center"/>
              <w:rPr>
                <w:sz w:val="21"/>
              </w:rPr>
            </w:pPr>
            <w:r>
              <w:rPr>
                <w:sz w:val="21"/>
              </w:rPr>
              <w:t>霜日数</w:t>
            </w:r>
          </w:p>
        </w:tc>
        <w:tc>
          <w:tcPr>
            <w:tcW w:w="1392" w:type="dxa"/>
          </w:tcPr>
          <w:p w:rsidR="003825F8" w:rsidRDefault="00E937F6">
            <w:pPr>
              <w:pStyle w:val="TableParagraph"/>
              <w:spacing w:before="39" w:line="257" w:lineRule="exact"/>
              <w:ind w:right="583"/>
              <w:jc w:val="right"/>
              <w:rPr>
                <w:sz w:val="21"/>
              </w:rPr>
            </w:pPr>
            <w:r>
              <w:rPr>
                <w:sz w:val="21"/>
              </w:rPr>
              <w:t>天</w:t>
            </w:r>
          </w:p>
        </w:tc>
        <w:tc>
          <w:tcPr>
            <w:tcW w:w="1786" w:type="dxa"/>
          </w:tcPr>
          <w:p w:rsidR="003825F8" w:rsidRDefault="00E937F6">
            <w:pPr>
              <w:pStyle w:val="TableParagraph"/>
              <w:spacing w:before="67" w:line="229" w:lineRule="exact"/>
              <w:ind w:left="581" w:right="577"/>
              <w:jc w:val="center"/>
              <w:rPr>
                <w:rFonts w:ascii="Times New Roman"/>
                <w:sz w:val="21"/>
              </w:rPr>
            </w:pPr>
            <w:r>
              <w:rPr>
                <w:rFonts w:ascii="Times New Roman"/>
                <w:sz w:val="21"/>
              </w:rPr>
              <w:t>95.4</w:t>
            </w:r>
          </w:p>
        </w:tc>
      </w:tr>
      <w:tr w:rsidR="003825F8">
        <w:trPr>
          <w:trHeight w:val="330"/>
        </w:trPr>
        <w:tc>
          <w:tcPr>
            <w:tcW w:w="3168" w:type="dxa"/>
            <w:gridSpan w:val="2"/>
          </w:tcPr>
          <w:p w:rsidR="003825F8" w:rsidRDefault="00E937F6">
            <w:pPr>
              <w:pStyle w:val="TableParagraph"/>
              <w:spacing w:before="58" w:line="252" w:lineRule="exact"/>
              <w:ind w:left="955"/>
              <w:rPr>
                <w:sz w:val="21"/>
              </w:rPr>
            </w:pPr>
            <w:r>
              <w:rPr>
                <w:sz w:val="21"/>
              </w:rPr>
              <w:t>最大积雪深度</w:t>
            </w:r>
          </w:p>
        </w:tc>
        <w:tc>
          <w:tcPr>
            <w:tcW w:w="1392" w:type="dxa"/>
          </w:tcPr>
          <w:p w:rsidR="003825F8" w:rsidRDefault="00E937F6">
            <w:pPr>
              <w:pStyle w:val="TableParagraph"/>
              <w:spacing w:before="82" w:line="229" w:lineRule="exact"/>
              <w:ind w:right="553"/>
              <w:jc w:val="right"/>
              <w:rPr>
                <w:rFonts w:ascii="Times New Roman"/>
                <w:sz w:val="21"/>
              </w:rPr>
            </w:pPr>
            <w:r>
              <w:rPr>
                <w:rFonts w:ascii="Times New Roman"/>
                <w:sz w:val="21"/>
              </w:rPr>
              <w:t>cm</w:t>
            </w:r>
          </w:p>
        </w:tc>
        <w:tc>
          <w:tcPr>
            <w:tcW w:w="1786" w:type="dxa"/>
          </w:tcPr>
          <w:p w:rsidR="003825F8" w:rsidRDefault="00E937F6">
            <w:pPr>
              <w:pStyle w:val="TableParagraph"/>
              <w:spacing w:before="82" w:line="229" w:lineRule="exact"/>
              <w:ind w:left="577" w:right="577"/>
              <w:jc w:val="center"/>
              <w:rPr>
                <w:rFonts w:ascii="Times New Roman"/>
                <w:sz w:val="21"/>
              </w:rPr>
            </w:pPr>
            <w:r>
              <w:rPr>
                <w:rFonts w:ascii="Times New Roman"/>
                <w:sz w:val="21"/>
              </w:rPr>
              <w:t>15</w:t>
            </w:r>
          </w:p>
        </w:tc>
      </w:tr>
      <w:tr w:rsidR="003825F8">
        <w:trPr>
          <w:trHeight w:val="316"/>
        </w:trPr>
        <w:tc>
          <w:tcPr>
            <w:tcW w:w="1339" w:type="dxa"/>
            <w:vMerge w:val="restart"/>
          </w:tcPr>
          <w:p w:rsidR="003825F8" w:rsidRDefault="00E937F6">
            <w:pPr>
              <w:pStyle w:val="TableParagraph"/>
              <w:spacing w:before="159"/>
              <w:ind w:left="249"/>
              <w:rPr>
                <w:sz w:val="21"/>
              </w:rPr>
            </w:pPr>
            <w:r>
              <w:rPr>
                <w:sz w:val="21"/>
              </w:rPr>
              <w:t>冻土深度</w:t>
            </w:r>
          </w:p>
        </w:tc>
        <w:tc>
          <w:tcPr>
            <w:tcW w:w="1829" w:type="dxa"/>
          </w:tcPr>
          <w:p w:rsidR="003825F8" w:rsidRDefault="00E937F6">
            <w:pPr>
              <w:pStyle w:val="TableParagraph"/>
              <w:spacing w:before="44" w:line="252" w:lineRule="exact"/>
              <w:ind w:left="471" w:right="467"/>
              <w:jc w:val="center"/>
              <w:rPr>
                <w:sz w:val="21"/>
              </w:rPr>
            </w:pPr>
            <w:proofErr w:type="gramStart"/>
            <w:r>
              <w:rPr>
                <w:sz w:val="21"/>
              </w:rPr>
              <w:t>标准冻深</w:t>
            </w:r>
            <w:proofErr w:type="gramEnd"/>
          </w:p>
        </w:tc>
        <w:tc>
          <w:tcPr>
            <w:tcW w:w="1392" w:type="dxa"/>
          </w:tcPr>
          <w:p w:rsidR="003825F8" w:rsidRDefault="00E937F6">
            <w:pPr>
              <w:pStyle w:val="TableParagraph"/>
              <w:spacing w:before="67" w:line="229" w:lineRule="exact"/>
              <w:ind w:right="553"/>
              <w:jc w:val="right"/>
              <w:rPr>
                <w:rFonts w:ascii="Times New Roman"/>
                <w:sz w:val="21"/>
              </w:rPr>
            </w:pPr>
            <w:r>
              <w:rPr>
                <w:rFonts w:ascii="Times New Roman"/>
                <w:sz w:val="21"/>
              </w:rPr>
              <w:t>cm</w:t>
            </w:r>
          </w:p>
        </w:tc>
        <w:tc>
          <w:tcPr>
            <w:tcW w:w="1786" w:type="dxa"/>
          </w:tcPr>
          <w:p w:rsidR="003825F8" w:rsidRDefault="00E937F6">
            <w:pPr>
              <w:pStyle w:val="TableParagraph"/>
              <w:spacing w:before="67" w:line="229" w:lineRule="exact"/>
              <w:ind w:left="581" w:right="577"/>
              <w:jc w:val="center"/>
              <w:rPr>
                <w:rFonts w:ascii="Times New Roman"/>
                <w:sz w:val="21"/>
              </w:rPr>
            </w:pPr>
            <w:r>
              <w:rPr>
                <w:rFonts w:ascii="Times New Roman"/>
                <w:sz w:val="21"/>
              </w:rPr>
              <w:t>78.8</w:t>
            </w:r>
          </w:p>
        </w:tc>
      </w:tr>
      <w:tr w:rsidR="003825F8">
        <w:trPr>
          <w:trHeight w:val="273"/>
        </w:trPr>
        <w:tc>
          <w:tcPr>
            <w:tcW w:w="1339" w:type="dxa"/>
            <w:vMerge/>
            <w:tcBorders>
              <w:top w:val="nil"/>
            </w:tcBorders>
          </w:tcPr>
          <w:p w:rsidR="003825F8" w:rsidRDefault="003825F8">
            <w:pPr>
              <w:rPr>
                <w:sz w:val="2"/>
                <w:szCs w:val="2"/>
              </w:rPr>
            </w:pPr>
          </w:p>
        </w:tc>
        <w:tc>
          <w:tcPr>
            <w:tcW w:w="1829" w:type="dxa"/>
          </w:tcPr>
          <w:p w:rsidR="003825F8" w:rsidRDefault="00E937F6">
            <w:pPr>
              <w:pStyle w:val="TableParagraph"/>
              <w:spacing w:before="1" w:line="252" w:lineRule="exact"/>
              <w:ind w:left="471" w:right="467"/>
              <w:jc w:val="center"/>
              <w:rPr>
                <w:sz w:val="21"/>
              </w:rPr>
            </w:pPr>
            <w:proofErr w:type="gramStart"/>
            <w:r>
              <w:rPr>
                <w:sz w:val="21"/>
              </w:rPr>
              <w:t>最大冻深</w:t>
            </w:r>
            <w:proofErr w:type="gramEnd"/>
          </w:p>
        </w:tc>
        <w:tc>
          <w:tcPr>
            <w:tcW w:w="1392" w:type="dxa"/>
          </w:tcPr>
          <w:p w:rsidR="003825F8" w:rsidRDefault="00E937F6">
            <w:pPr>
              <w:pStyle w:val="TableParagraph"/>
              <w:spacing w:before="24" w:line="229" w:lineRule="exact"/>
              <w:ind w:right="553"/>
              <w:jc w:val="right"/>
              <w:rPr>
                <w:rFonts w:ascii="Times New Roman"/>
                <w:sz w:val="21"/>
              </w:rPr>
            </w:pPr>
            <w:r>
              <w:rPr>
                <w:rFonts w:ascii="Times New Roman"/>
                <w:sz w:val="21"/>
              </w:rPr>
              <w:t>cm</w:t>
            </w:r>
          </w:p>
        </w:tc>
        <w:tc>
          <w:tcPr>
            <w:tcW w:w="1786" w:type="dxa"/>
          </w:tcPr>
          <w:p w:rsidR="003825F8" w:rsidRDefault="00E937F6">
            <w:pPr>
              <w:pStyle w:val="TableParagraph"/>
              <w:spacing w:before="24" w:line="229" w:lineRule="exact"/>
              <w:ind w:left="577" w:right="577"/>
              <w:jc w:val="center"/>
              <w:rPr>
                <w:rFonts w:ascii="Times New Roman"/>
                <w:sz w:val="21"/>
              </w:rPr>
            </w:pPr>
            <w:r>
              <w:rPr>
                <w:rFonts w:ascii="Times New Roman"/>
                <w:sz w:val="21"/>
              </w:rPr>
              <w:t>110</w:t>
            </w:r>
          </w:p>
        </w:tc>
      </w:tr>
    </w:tbl>
    <w:p w:rsidR="003825F8" w:rsidRDefault="003825F8">
      <w:pPr>
        <w:spacing w:line="229" w:lineRule="exact"/>
        <w:jc w:val="center"/>
        <w:rPr>
          <w:rFonts w:ascii="Times New Roman"/>
          <w:sz w:val="21"/>
        </w:rPr>
        <w:sectPr w:rsidR="003825F8">
          <w:type w:val="continuous"/>
          <w:pgSz w:w="11900" w:h="16840"/>
          <w:pgMar w:top="36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spacing w:before="7"/>
              <w:rPr>
                <w:rFonts w:ascii="Microsoft JhengHei"/>
                <w:b/>
                <w:sz w:val="33"/>
              </w:rPr>
            </w:pPr>
          </w:p>
          <w:p w:rsidR="003825F8" w:rsidRDefault="00E937F6">
            <w:pPr>
              <w:pStyle w:val="TableParagraph"/>
              <w:numPr>
                <w:ilvl w:val="1"/>
                <w:numId w:val="4"/>
              </w:numPr>
              <w:tabs>
                <w:tab w:val="left" w:pos="827"/>
              </w:tabs>
              <w:ind w:hanging="367"/>
              <w:rPr>
                <w:rFonts w:ascii="Microsoft JhengHei" w:eastAsia="Microsoft JhengHei"/>
                <w:b/>
                <w:sz w:val="24"/>
              </w:rPr>
            </w:pPr>
            <w:r>
              <w:rPr>
                <w:rFonts w:ascii="Microsoft JhengHei" w:eastAsia="Microsoft JhengHei" w:hint="eastAsia"/>
                <w:b/>
                <w:sz w:val="24"/>
              </w:rPr>
              <w:t>、供货范围</w:t>
            </w:r>
          </w:p>
          <w:p w:rsidR="003825F8" w:rsidRDefault="00E937F6">
            <w:pPr>
              <w:pStyle w:val="TableParagraph"/>
              <w:spacing w:before="214" w:line="448" w:lineRule="auto"/>
              <w:ind w:left="460" w:right="243" w:firstLine="480"/>
              <w:jc w:val="both"/>
              <w:rPr>
                <w:sz w:val="24"/>
              </w:rPr>
            </w:pPr>
            <w:r>
              <w:rPr>
                <w:sz w:val="24"/>
              </w:rPr>
              <w:t>本工程转油泵撬的供货范围应包括：转油泵、过滤器（</w:t>
            </w:r>
            <w:r>
              <w:rPr>
                <w:sz w:val="24"/>
              </w:rPr>
              <w:t>40</w:t>
            </w:r>
            <w:r>
              <w:rPr>
                <w:spacing w:val="-3"/>
                <w:sz w:val="24"/>
              </w:rPr>
              <w:t xml:space="preserve"> </w:t>
            </w:r>
            <w:r>
              <w:rPr>
                <w:spacing w:val="-3"/>
                <w:sz w:val="24"/>
              </w:rPr>
              <w:t>目</w:t>
            </w:r>
            <w:r>
              <w:rPr>
                <w:spacing w:val="-120"/>
                <w:sz w:val="24"/>
              </w:rPr>
              <w:t>）</w:t>
            </w:r>
            <w:r>
              <w:rPr>
                <w:spacing w:val="-2"/>
                <w:sz w:val="24"/>
              </w:rPr>
              <w:t>、阀门及管路、数字压力表、压差变送器、压力变送器、设备配件、撬</w:t>
            </w:r>
            <w:proofErr w:type="gramStart"/>
            <w:r>
              <w:rPr>
                <w:spacing w:val="-2"/>
                <w:sz w:val="24"/>
              </w:rPr>
              <w:t>座等</w:t>
            </w:r>
            <w:proofErr w:type="gramEnd"/>
            <w:r>
              <w:rPr>
                <w:spacing w:val="-2"/>
                <w:sz w:val="24"/>
              </w:rPr>
              <w:t>。界面范围以内由供货方提供，以外</w:t>
            </w:r>
            <w:r>
              <w:rPr>
                <w:sz w:val="24"/>
              </w:rPr>
              <w:t>由业主提供，撬体内所有设施由供货方负责。</w:t>
            </w:r>
          </w:p>
          <w:p w:rsidR="003825F8" w:rsidRDefault="00E937F6">
            <w:pPr>
              <w:pStyle w:val="TableParagraph"/>
              <w:numPr>
                <w:ilvl w:val="2"/>
                <w:numId w:val="4"/>
              </w:numPr>
              <w:tabs>
                <w:tab w:val="left" w:pos="1176"/>
              </w:tabs>
              <w:spacing w:before="3" w:line="448" w:lineRule="auto"/>
              <w:ind w:right="243" w:firstLine="0"/>
              <w:jc w:val="both"/>
              <w:rPr>
                <w:sz w:val="24"/>
              </w:rPr>
            </w:pPr>
            <w:r>
              <w:rPr>
                <w:spacing w:val="-1"/>
                <w:sz w:val="24"/>
              </w:rPr>
              <w:t>工艺交接界面：工艺介质进出口管均采用法兰连接，</w:t>
            </w:r>
            <w:proofErr w:type="gramStart"/>
            <w:r>
              <w:rPr>
                <w:spacing w:val="-1"/>
                <w:sz w:val="24"/>
              </w:rPr>
              <w:t>以撬装</w:t>
            </w:r>
            <w:proofErr w:type="gramEnd"/>
            <w:r>
              <w:rPr>
                <w:spacing w:val="-1"/>
                <w:sz w:val="24"/>
              </w:rPr>
              <w:t>设备边界进出口管线法</w:t>
            </w:r>
            <w:r>
              <w:rPr>
                <w:sz w:val="24"/>
              </w:rPr>
              <w:t>兰为供货界面，配带法兰；</w:t>
            </w:r>
          </w:p>
          <w:p w:rsidR="003825F8" w:rsidRDefault="00E937F6">
            <w:pPr>
              <w:pStyle w:val="TableParagraph"/>
              <w:numPr>
                <w:ilvl w:val="2"/>
                <w:numId w:val="4"/>
              </w:numPr>
              <w:tabs>
                <w:tab w:val="left" w:pos="1176"/>
              </w:tabs>
              <w:spacing w:before="2" w:line="448" w:lineRule="auto"/>
              <w:ind w:right="243" w:firstLine="0"/>
              <w:jc w:val="both"/>
              <w:rPr>
                <w:sz w:val="24"/>
              </w:rPr>
            </w:pPr>
            <w:r>
              <w:rPr>
                <w:spacing w:val="-1"/>
                <w:sz w:val="24"/>
              </w:rPr>
              <w:t>底座交接界面：</w:t>
            </w:r>
            <w:proofErr w:type="gramStart"/>
            <w:r>
              <w:rPr>
                <w:spacing w:val="-1"/>
                <w:sz w:val="24"/>
              </w:rPr>
              <w:t>泵撬应装在</w:t>
            </w:r>
            <w:proofErr w:type="gramEnd"/>
            <w:r>
              <w:rPr>
                <w:spacing w:val="-1"/>
                <w:sz w:val="24"/>
              </w:rPr>
              <w:t>钢底座上，设备安装在业主提供的基础上，地脚螺栓由</w:t>
            </w:r>
            <w:r>
              <w:rPr>
                <w:sz w:val="24"/>
              </w:rPr>
              <w:t>供货商提供；</w:t>
            </w:r>
          </w:p>
          <w:p w:rsidR="003825F8" w:rsidRDefault="00E937F6">
            <w:pPr>
              <w:pStyle w:val="TableParagraph"/>
              <w:numPr>
                <w:ilvl w:val="2"/>
                <w:numId w:val="4"/>
              </w:numPr>
              <w:tabs>
                <w:tab w:val="left" w:pos="1176"/>
              </w:tabs>
              <w:spacing w:before="2" w:line="448" w:lineRule="auto"/>
              <w:ind w:right="243" w:firstLine="0"/>
              <w:jc w:val="both"/>
              <w:rPr>
                <w:sz w:val="24"/>
              </w:rPr>
            </w:pPr>
            <w:r>
              <w:rPr>
                <w:sz w:val="24"/>
              </w:rPr>
              <w:t>电气交接界面：</w:t>
            </w:r>
            <w:r>
              <w:rPr>
                <w:sz w:val="24"/>
              </w:rPr>
              <w:t>PLC</w:t>
            </w:r>
            <w:r>
              <w:rPr>
                <w:spacing w:val="-3"/>
                <w:sz w:val="24"/>
              </w:rPr>
              <w:t xml:space="preserve"> </w:t>
            </w:r>
            <w:r>
              <w:rPr>
                <w:spacing w:val="-3"/>
                <w:sz w:val="24"/>
              </w:rPr>
              <w:t>变频控制柜由供货商成套配置，进线总电源由业主提供，变频</w:t>
            </w:r>
            <w:proofErr w:type="gramStart"/>
            <w:r>
              <w:rPr>
                <w:spacing w:val="-2"/>
                <w:sz w:val="24"/>
              </w:rPr>
              <w:t>柜至转油泵撬</w:t>
            </w:r>
            <w:proofErr w:type="gramEnd"/>
            <w:r>
              <w:rPr>
                <w:spacing w:val="-2"/>
                <w:sz w:val="24"/>
              </w:rPr>
              <w:t>设备供电由供货商完成。</w:t>
            </w:r>
            <w:proofErr w:type="gramStart"/>
            <w:r>
              <w:rPr>
                <w:spacing w:val="-2"/>
                <w:sz w:val="24"/>
              </w:rPr>
              <w:t>撬块内设</w:t>
            </w:r>
            <w:proofErr w:type="gramEnd"/>
            <w:r>
              <w:rPr>
                <w:spacing w:val="-2"/>
                <w:sz w:val="24"/>
              </w:rPr>
              <w:t>防爆配电箱、转油泵，供电电源引自变频控制柜，由供货方负责；</w:t>
            </w:r>
            <w:proofErr w:type="gramStart"/>
            <w:r>
              <w:rPr>
                <w:spacing w:val="-2"/>
                <w:sz w:val="24"/>
              </w:rPr>
              <w:t>撬块内</w:t>
            </w:r>
            <w:proofErr w:type="gramEnd"/>
            <w:r>
              <w:rPr>
                <w:spacing w:val="-2"/>
                <w:sz w:val="24"/>
              </w:rPr>
              <w:t>管线</w:t>
            </w:r>
            <w:r>
              <w:rPr>
                <w:rFonts w:hint="eastAsia"/>
                <w:spacing w:val="-2"/>
                <w:sz w:val="24"/>
              </w:rPr>
              <w:t>设备、仪表</w:t>
            </w:r>
            <w:r>
              <w:rPr>
                <w:spacing w:val="-2"/>
                <w:sz w:val="24"/>
              </w:rPr>
              <w:t>电伴热及仪表、阀门配电引自防爆配电箱，由供货方</w:t>
            </w:r>
            <w:r>
              <w:rPr>
                <w:sz w:val="24"/>
              </w:rPr>
              <w:t>负责。</w:t>
            </w:r>
          </w:p>
          <w:p w:rsidR="003825F8" w:rsidRDefault="00E937F6">
            <w:pPr>
              <w:pStyle w:val="TableParagraph"/>
              <w:numPr>
                <w:ilvl w:val="2"/>
                <w:numId w:val="4"/>
              </w:numPr>
              <w:tabs>
                <w:tab w:val="left" w:pos="1176"/>
              </w:tabs>
              <w:spacing w:before="3" w:line="448" w:lineRule="auto"/>
              <w:ind w:right="243" w:firstLine="0"/>
              <w:jc w:val="both"/>
              <w:rPr>
                <w:sz w:val="24"/>
              </w:rPr>
            </w:pPr>
            <w:r>
              <w:rPr>
                <w:spacing w:val="-1"/>
                <w:sz w:val="24"/>
              </w:rPr>
              <w:t>仪表交接界面：所有检测仪表及附件由供货方成套提供并集成</w:t>
            </w:r>
            <w:proofErr w:type="gramStart"/>
            <w:r>
              <w:rPr>
                <w:spacing w:val="-1"/>
                <w:sz w:val="24"/>
              </w:rPr>
              <w:t>于撬块</w:t>
            </w:r>
            <w:proofErr w:type="gramEnd"/>
            <w:r>
              <w:rPr>
                <w:spacing w:val="-1"/>
                <w:sz w:val="24"/>
              </w:rPr>
              <w:t>上，</w:t>
            </w:r>
            <w:proofErr w:type="gramStart"/>
            <w:r>
              <w:rPr>
                <w:spacing w:val="-1"/>
                <w:sz w:val="24"/>
              </w:rPr>
              <w:t>撬块</w:t>
            </w:r>
            <w:proofErr w:type="gramEnd"/>
            <w:r>
              <w:rPr>
                <w:spacing w:val="-1"/>
                <w:sz w:val="24"/>
              </w:rPr>
              <w:t xml:space="preserve"> </w:t>
            </w:r>
            <w:r>
              <w:rPr>
                <w:spacing w:val="-4"/>
                <w:sz w:val="24"/>
              </w:rPr>
              <w:t xml:space="preserve">PLC </w:t>
            </w:r>
            <w:proofErr w:type="gramStart"/>
            <w:r>
              <w:rPr>
                <w:sz w:val="24"/>
              </w:rPr>
              <w:t>至撬内</w:t>
            </w:r>
            <w:proofErr w:type="gramEnd"/>
            <w:r>
              <w:rPr>
                <w:sz w:val="24"/>
              </w:rPr>
              <w:t>仪表侧的安装、配管、配线由供货方负责完成，</w:t>
            </w:r>
            <w:r>
              <w:rPr>
                <w:sz w:val="24"/>
              </w:rPr>
              <w:t>PLC</w:t>
            </w:r>
            <w:r>
              <w:rPr>
                <w:spacing w:val="-3"/>
                <w:sz w:val="24"/>
              </w:rPr>
              <w:t xml:space="preserve"> </w:t>
            </w:r>
            <w:r>
              <w:rPr>
                <w:spacing w:val="-3"/>
                <w:sz w:val="24"/>
              </w:rPr>
              <w:t>至站场控制系统侧的通讯电缆</w:t>
            </w:r>
            <w:r>
              <w:rPr>
                <w:sz w:val="24"/>
              </w:rPr>
              <w:t>由甲方负责完成。</w:t>
            </w:r>
          </w:p>
          <w:p w:rsidR="003825F8" w:rsidRDefault="00E937F6">
            <w:pPr>
              <w:pStyle w:val="TableParagraph"/>
              <w:numPr>
                <w:ilvl w:val="2"/>
                <w:numId w:val="4"/>
              </w:numPr>
              <w:tabs>
                <w:tab w:val="left" w:pos="1118"/>
              </w:tabs>
              <w:spacing w:before="3" w:line="448" w:lineRule="auto"/>
              <w:ind w:right="244" w:firstLine="0"/>
              <w:jc w:val="both"/>
              <w:rPr>
                <w:sz w:val="24"/>
              </w:rPr>
            </w:pPr>
            <w:r>
              <w:rPr>
                <w:spacing w:val="-2"/>
                <w:sz w:val="24"/>
              </w:rPr>
              <w:t>供货方提供与系统有关的各类图纸</w:t>
            </w:r>
            <w:r>
              <w:rPr>
                <w:sz w:val="24"/>
              </w:rPr>
              <w:t>（</w:t>
            </w:r>
            <w:r>
              <w:rPr>
                <w:spacing w:val="-3"/>
                <w:sz w:val="24"/>
              </w:rPr>
              <w:t>包括仪表供货清单、</w:t>
            </w:r>
            <w:r>
              <w:rPr>
                <w:sz w:val="24"/>
              </w:rPr>
              <w:t>PLC</w:t>
            </w:r>
            <w:r>
              <w:rPr>
                <w:spacing w:val="-18"/>
                <w:sz w:val="24"/>
              </w:rPr>
              <w:t xml:space="preserve"> </w:t>
            </w:r>
            <w:r>
              <w:rPr>
                <w:spacing w:val="-18"/>
                <w:sz w:val="24"/>
              </w:rPr>
              <w:t>接线图、</w:t>
            </w:r>
            <w:r>
              <w:rPr>
                <w:sz w:val="24"/>
              </w:rPr>
              <w:t>PLC</w:t>
            </w:r>
            <w:r>
              <w:rPr>
                <w:spacing w:val="-2"/>
                <w:sz w:val="24"/>
              </w:rPr>
              <w:t xml:space="preserve"> </w:t>
            </w:r>
            <w:r>
              <w:rPr>
                <w:spacing w:val="-2"/>
                <w:sz w:val="24"/>
              </w:rPr>
              <w:t>的</w:t>
            </w:r>
            <w:r>
              <w:rPr>
                <w:sz w:val="24"/>
              </w:rPr>
              <w:t>I/O</w:t>
            </w:r>
            <w:r>
              <w:rPr>
                <w:spacing w:val="-31"/>
                <w:sz w:val="24"/>
              </w:rPr>
              <w:t xml:space="preserve"> </w:t>
            </w:r>
            <w:r>
              <w:rPr>
                <w:spacing w:val="-31"/>
                <w:sz w:val="24"/>
              </w:rPr>
              <w:t>测</w:t>
            </w:r>
            <w:r>
              <w:rPr>
                <w:spacing w:val="-27"/>
                <w:w w:val="99"/>
                <w:sz w:val="24"/>
              </w:rPr>
              <w:t>点清单、</w:t>
            </w:r>
            <w:r>
              <w:rPr>
                <w:w w:val="99"/>
                <w:sz w:val="24"/>
              </w:rPr>
              <w:t>PLC</w:t>
            </w:r>
            <w:r>
              <w:rPr>
                <w:spacing w:val="-63"/>
                <w:sz w:val="24"/>
              </w:rPr>
              <w:t xml:space="preserve"> </w:t>
            </w:r>
            <w:r>
              <w:rPr>
                <w:spacing w:val="-5"/>
                <w:w w:val="99"/>
                <w:sz w:val="24"/>
              </w:rPr>
              <w:t>柜内布置图、供电系统图、电气接地图</w:t>
            </w:r>
            <w:r>
              <w:rPr>
                <w:spacing w:val="-120"/>
                <w:w w:val="99"/>
                <w:sz w:val="24"/>
              </w:rPr>
              <w:t>）</w:t>
            </w:r>
            <w:r>
              <w:rPr>
                <w:spacing w:val="-5"/>
                <w:w w:val="99"/>
                <w:sz w:val="24"/>
              </w:rPr>
              <w:t>，根据工艺要求供货方提供各测控参</w:t>
            </w:r>
            <w:r>
              <w:rPr>
                <w:spacing w:val="-5"/>
                <w:sz w:val="24"/>
              </w:rPr>
              <w:t>数的量程范围、控制设定值等组态资料，并配合演</w:t>
            </w:r>
            <w:r>
              <w:rPr>
                <w:spacing w:val="-5"/>
                <w:sz w:val="24"/>
              </w:rPr>
              <w:t xml:space="preserve"> </w:t>
            </w:r>
            <w:r>
              <w:rPr>
                <w:sz w:val="24"/>
              </w:rPr>
              <w:t>1</w:t>
            </w:r>
            <w:r>
              <w:rPr>
                <w:spacing w:val="-3"/>
                <w:sz w:val="24"/>
              </w:rPr>
              <w:t xml:space="preserve"> </w:t>
            </w:r>
            <w:r>
              <w:rPr>
                <w:spacing w:val="-3"/>
                <w:sz w:val="24"/>
              </w:rPr>
              <w:t>转</w:t>
            </w:r>
            <w:r>
              <w:rPr>
                <w:sz w:val="24"/>
              </w:rPr>
              <w:t>PLC</w:t>
            </w:r>
            <w:r>
              <w:rPr>
                <w:spacing w:val="-8"/>
                <w:sz w:val="24"/>
              </w:rPr>
              <w:t xml:space="preserve"> </w:t>
            </w:r>
            <w:r>
              <w:rPr>
                <w:spacing w:val="-8"/>
                <w:sz w:val="24"/>
              </w:rPr>
              <w:t>控制系统组态方完成</w:t>
            </w:r>
            <w:proofErr w:type="gramStart"/>
            <w:r>
              <w:rPr>
                <w:spacing w:val="-8"/>
                <w:sz w:val="24"/>
              </w:rPr>
              <w:t>对该撬工艺流程</w:t>
            </w:r>
            <w:proofErr w:type="gramEnd"/>
            <w:r>
              <w:rPr>
                <w:spacing w:val="-8"/>
                <w:sz w:val="24"/>
              </w:rPr>
              <w:t>的组态及</w:t>
            </w:r>
            <w:r>
              <w:rPr>
                <w:spacing w:val="-8"/>
                <w:sz w:val="24"/>
              </w:rPr>
              <w:t>控制功能。</w:t>
            </w:r>
          </w:p>
          <w:p w:rsidR="003825F8" w:rsidRDefault="00E937F6">
            <w:pPr>
              <w:pStyle w:val="TableParagraph"/>
              <w:numPr>
                <w:ilvl w:val="2"/>
                <w:numId w:val="4"/>
              </w:numPr>
              <w:tabs>
                <w:tab w:val="left" w:pos="1176"/>
              </w:tabs>
              <w:spacing w:before="4" w:line="448" w:lineRule="auto"/>
              <w:ind w:right="243" w:firstLine="0"/>
              <w:jc w:val="both"/>
              <w:rPr>
                <w:sz w:val="24"/>
              </w:rPr>
            </w:pPr>
            <w:r>
              <w:rPr>
                <w:spacing w:val="-1"/>
                <w:sz w:val="24"/>
              </w:rPr>
              <w:t>供货商应根据业主的要求提供调试所需备品备件；供货商应提供以后需维修更换的</w:t>
            </w:r>
            <w:r>
              <w:rPr>
                <w:sz w:val="24"/>
              </w:rPr>
              <w:t>零部件名称、编号等，方便用户将来购买。</w:t>
            </w:r>
          </w:p>
          <w:p w:rsidR="003825F8" w:rsidRDefault="00E937F6">
            <w:pPr>
              <w:pStyle w:val="TableParagraph"/>
              <w:numPr>
                <w:ilvl w:val="2"/>
                <w:numId w:val="4"/>
              </w:numPr>
              <w:tabs>
                <w:tab w:val="left" w:pos="1118"/>
              </w:tabs>
              <w:spacing w:before="2"/>
              <w:ind w:left="1118" w:hanging="658"/>
              <w:jc w:val="both"/>
              <w:rPr>
                <w:sz w:val="24"/>
              </w:rPr>
            </w:pPr>
            <w:r>
              <w:rPr>
                <w:spacing w:val="-3"/>
                <w:sz w:val="24"/>
              </w:rPr>
              <w:t>供货商应随机</w:t>
            </w:r>
            <w:proofErr w:type="gramStart"/>
            <w:r>
              <w:rPr>
                <w:spacing w:val="-3"/>
                <w:sz w:val="24"/>
              </w:rPr>
              <w:t>提供撬装设备</w:t>
            </w:r>
            <w:proofErr w:type="gramEnd"/>
            <w:r>
              <w:rPr>
                <w:spacing w:val="-3"/>
                <w:sz w:val="24"/>
              </w:rPr>
              <w:t>的文字性技术文件</w:t>
            </w:r>
            <w:r>
              <w:rPr>
                <w:spacing w:val="-3"/>
                <w:sz w:val="24"/>
              </w:rPr>
              <w:t xml:space="preserve"> </w:t>
            </w:r>
            <w:r>
              <w:rPr>
                <w:sz w:val="24"/>
              </w:rPr>
              <w:t>6</w:t>
            </w:r>
            <w:r>
              <w:rPr>
                <w:spacing w:val="-14"/>
                <w:sz w:val="24"/>
              </w:rPr>
              <w:t xml:space="preserve"> </w:t>
            </w:r>
            <w:r>
              <w:rPr>
                <w:spacing w:val="-14"/>
                <w:sz w:val="24"/>
              </w:rPr>
              <w:t>套，电子版技术文件</w:t>
            </w:r>
            <w:r>
              <w:rPr>
                <w:spacing w:val="-14"/>
                <w:sz w:val="24"/>
              </w:rPr>
              <w:t xml:space="preserve"> </w:t>
            </w:r>
            <w:r>
              <w:rPr>
                <w:sz w:val="24"/>
              </w:rPr>
              <w:t>3</w:t>
            </w:r>
            <w:r>
              <w:rPr>
                <w:spacing w:val="-22"/>
                <w:sz w:val="24"/>
              </w:rPr>
              <w:t xml:space="preserve"> </w:t>
            </w:r>
            <w:r>
              <w:rPr>
                <w:spacing w:val="-22"/>
                <w:sz w:val="24"/>
              </w:rPr>
              <w:t>套。</w:t>
            </w:r>
          </w:p>
          <w:p w:rsidR="003825F8" w:rsidRDefault="00E937F6">
            <w:pPr>
              <w:pStyle w:val="TableParagraph"/>
              <w:numPr>
                <w:ilvl w:val="1"/>
                <w:numId w:val="5"/>
              </w:numPr>
              <w:tabs>
                <w:tab w:val="left" w:pos="827"/>
              </w:tabs>
              <w:spacing w:before="190"/>
              <w:ind w:hanging="367"/>
              <w:rPr>
                <w:rFonts w:ascii="Microsoft JhengHei" w:eastAsia="Microsoft JhengHei"/>
                <w:b/>
                <w:sz w:val="24"/>
              </w:rPr>
            </w:pPr>
            <w:r>
              <w:rPr>
                <w:rFonts w:ascii="Microsoft JhengHei" w:eastAsia="Microsoft JhengHei" w:hint="eastAsia"/>
                <w:b/>
                <w:sz w:val="24"/>
              </w:rPr>
              <w:t>、单螺杆泵</w:t>
            </w:r>
          </w:p>
          <w:p w:rsidR="003825F8" w:rsidRDefault="00E937F6">
            <w:pPr>
              <w:pStyle w:val="TableParagraph"/>
              <w:numPr>
                <w:ilvl w:val="2"/>
                <w:numId w:val="5"/>
              </w:numPr>
              <w:tabs>
                <w:tab w:val="left" w:pos="1118"/>
              </w:tabs>
              <w:spacing w:before="213"/>
              <w:jc w:val="both"/>
              <w:rPr>
                <w:sz w:val="24"/>
              </w:rPr>
            </w:pPr>
            <w:r>
              <w:rPr>
                <w:spacing w:val="-6"/>
                <w:sz w:val="24"/>
              </w:rPr>
              <w:t>输送介质的物性：详见表</w:t>
            </w:r>
            <w:r>
              <w:rPr>
                <w:spacing w:val="-6"/>
                <w:sz w:val="24"/>
              </w:rPr>
              <w:t xml:space="preserve"> </w:t>
            </w:r>
            <w:r>
              <w:rPr>
                <w:sz w:val="24"/>
              </w:rPr>
              <w:t>2.1-1</w:t>
            </w:r>
            <w:r>
              <w:rPr>
                <w:sz w:val="24"/>
              </w:rPr>
              <w:t>、</w:t>
            </w:r>
            <w:r>
              <w:rPr>
                <w:sz w:val="24"/>
              </w:rPr>
              <w:t>2.1-2</w:t>
            </w:r>
            <w:r>
              <w:rPr>
                <w:spacing w:val="-12"/>
                <w:sz w:val="24"/>
              </w:rPr>
              <w:t xml:space="preserve"> </w:t>
            </w:r>
            <w:r>
              <w:rPr>
                <w:spacing w:val="-12"/>
                <w:sz w:val="24"/>
              </w:rPr>
              <w:t>数据表。</w:t>
            </w:r>
          </w:p>
        </w:tc>
      </w:tr>
    </w:tbl>
    <w:p w:rsidR="003825F8" w:rsidRDefault="003825F8">
      <w:pPr>
        <w:jc w:val="both"/>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12"/>
              <w:rPr>
                <w:rFonts w:ascii="Microsoft JhengHei"/>
                <w:b/>
                <w:sz w:val="13"/>
              </w:rPr>
            </w:pPr>
          </w:p>
          <w:p w:rsidR="003825F8" w:rsidRDefault="00E937F6">
            <w:pPr>
              <w:pStyle w:val="TableParagraph"/>
              <w:numPr>
                <w:ilvl w:val="2"/>
                <w:numId w:val="6"/>
              </w:numPr>
              <w:tabs>
                <w:tab w:val="left" w:pos="1118"/>
              </w:tabs>
              <w:spacing w:before="1"/>
              <w:rPr>
                <w:sz w:val="24"/>
              </w:rPr>
            </w:pPr>
            <w:r>
              <w:rPr>
                <w:spacing w:val="-3"/>
                <w:sz w:val="24"/>
              </w:rPr>
              <w:t>单螺杆泵允许输送含固体颗粒和纤维的介质。固体</w:t>
            </w:r>
            <w:proofErr w:type="gramStart"/>
            <w:r>
              <w:rPr>
                <w:spacing w:val="-3"/>
                <w:sz w:val="24"/>
              </w:rPr>
              <w:t>物最大</w:t>
            </w:r>
            <w:proofErr w:type="gramEnd"/>
            <w:r>
              <w:rPr>
                <w:spacing w:val="-3"/>
                <w:sz w:val="24"/>
              </w:rPr>
              <w:t>含量按体积计不超过</w:t>
            </w:r>
            <w:r>
              <w:rPr>
                <w:spacing w:val="-3"/>
                <w:sz w:val="24"/>
              </w:rPr>
              <w:t xml:space="preserve"> </w:t>
            </w:r>
            <w:r>
              <w:rPr>
                <w:sz w:val="24"/>
              </w:rPr>
              <w:t>40%</w:t>
            </w:r>
            <w:r>
              <w:rPr>
                <w:sz w:val="24"/>
              </w:rPr>
              <w:t>。</w:t>
            </w:r>
          </w:p>
          <w:p w:rsidR="003825F8" w:rsidRDefault="003825F8">
            <w:pPr>
              <w:pStyle w:val="TableParagraph"/>
              <w:spacing w:before="10"/>
              <w:rPr>
                <w:rFonts w:ascii="Microsoft JhengHei"/>
                <w:b/>
                <w:sz w:val="14"/>
              </w:rPr>
            </w:pPr>
          </w:p>
          <w:p w:rsidR="003825F8" w:rsidRDefault="00E937F6">
            <w:pPr>
              <w:pStyle w:val="TableParagraph"/>
              <w:numPr>
                <w:ilvl w:val="2"/>
                <w:numId w:val="6"/>
              </w:numPr>
              <w:tabs>
                <w:tab w:val="left" w:pos="1118"/>
              </w:tabs>
              <w:spacing w:before="1"/>
              <w:rPr>
                <w:sz w:val="24"/>
              </w:rPr>
            </w:pPr>
            <w:r>
              <w:rPr>
                <w:sz w:val="24"/>
              </w:rPr>
              <w:t>单螺杆泵的选材详见数据表。</w:t>
            </w:r>
          </w:p>
          <w:p w:rsidR="003825F8" w:rsidRDefault="003825F8">
            <w:pPr>
              <w:pStyle w:val="TableParagraph"/>
              <w:spacing w:before="10"/>
              <w:rPr>
                <w:rFonts w:ascii="Microsoft JhengHei"/>
                <w:b/>
                <w:sz w:val="14"/>
              </w:rPr>
            </w:pPr>
          </w:p>
          <w:p w:rsidR="003825F8" w:rsidRDefault="00E937F6">
            <w:pPr>
              <w:pStyle w:val="TableParagraph"/>
              <w:numPr>
                <w:ilvl w:val="2"/>
                <w:numId w:val="6"/>
              </w:numPr>
              <w:tabs>
                <w:tab w:val="left" w:pos="1166"/>
              </w:tabs>
              <w:spacing w:before="1"/>
              <w:ind w:left="1166" w:hanging="706"/>
              <w:rPr>
                <w:sz w:val="24"/>
              </w:rPr>
            </w:pPr>
            <w:r>
              <w:rPr>
                <w:sz w:val="24"/>
              </w:rPr>
              <w:t>螺杆泵采用变频电机控制</w:t>
            </w:r>
          </w:p>
          <w:p w:rsidR="003825F8" w:rsidRDefault="003825F8">
            <w:pPr>
              <w:pStyle w:val="TableParagraph"/>
              <w:spacing w:before="11"/>
              <w:rPr>
                <w:rFonts w:ascii="Microsoft JhengHei"/>
                <w:b/>
                <w:sz w:val="14"/>
              </w:rPr>
            </w:pPr>
          </w:p>
          <w:p w:rsidR="003825F8" w:rsidRDefault="00E937F6">
            <w:pPr>
              <w:pStyle w:val="TableParagraph"/>
              <w:numPr>
                <w:ilvl w:val="2"/>
                <w:numId w:val="6"/>
              </w:numPr>
              <w:tabs>
                <w:tab w:val="left" w:pos="1118"/>
              </w:tabs>
              <w:rPr>
                <w:sz w:val="24"/>
              </w:rPr>
            </w:pPr>
            <w:r>
              <w:rPr>
                <w:sz w:val="24"/>
              </w:rPr>
              <w:t>转油泵</w:t>
            </w:r>
            <w:proofErr w:type="gramStart"/>
            <w:r>
              <w:rPr>
                <w:sz w:val="24"/>
              </w:rPr>
              <w:t>撬</w:t>
            </w:r>
            <w:proofErr w:type="gramEnd"/>
            <w:r>
              <w:rPr>
                <w:sz w:val="24"/>
              </w:rPr>
              <w:t>机泵采用单螺杆泵</w:t>
            </w:r>
          </w:p>
          <w:p w:rsidR="003825F8" w:rsidRDefault="00E937F6">
            <w:pPr>
              <w:pStyle w:val="TableParagraph"/>
              <w:numPr>
                <w:ilvl w:val="1"/>
                <w:numId w:val="7"/>
              </w:numPr>
              <w:tabs>
                <w:tab w:val="left" w:pos="827"/>
              </w:tabs>
              <w:spacing w:before="189"/>
              <w:ind w:hanging="367"/>
              <w:rPr>
                <w:rFonts w:ascii="Microsoft JhengHei" w:eastAsia="Microsoft JhengHei"/>
                <w:b/>
                <w:sz w:val="24"/>
              </w:rPr>
            </w:pPr>
            <w:r>
              <w:rPr>
                <w:rFonts w:ascii="Microsoft JhengHei" w:eastAsia="Microsoft JhengHei" w:hint="eastAsia"/>
                <w:b/>
                <w:sz w:val="24"/>
              </w:rPr>
              <w:t>、设计要求</w:t>
            </w:r>
          </w:p>
          <w:p w:rsidR="003825F8" w:rsidRDefault="00E937F6">
            <w:pPr>
              <w:pStyle w:val="TableParagraph"/>
              <w:spacing w:before="214" w:line="448" w:lineRule="auto"/>
              <w:ind w:left="460" w:right="202" w:firstLine="480"/>
              <w:rPr>
                <w:sz w:val="24"/>
              </w:rPr>
            </w:pPr>
            <w:proofErr w:type="gramStart"/>
            <w:r>
              <w:rPr>
                <w:sz w:val="24"/>
              </w:rPr>
              <w:t>撬块的</w:t>
            </w:r>
            <w:proofErr w:type="gramEnd"/>
            <w:r>
              <w:rPr>
                <w:sz w:val="24"/>
              </w:rPr>
              <w:t>设计、制造、检验和测试应符合有关标准、规范和本技术规定的要求，满足最严格的要求。</w:t>
            </w:r>
          </w:p>
          <w:p w:rsidR="003825F8" w:rsidRDefault="00E937F6">
            <w:pPr>
              <w:pStyle w:val="TableParagraph"/>
              <w:spacing w:before="2"/>
              <w:ind w:left="940"/>
              <w:rPr>
                <w:sz w:val="24"/>
              </w:rPr>
            </w:pPr>
            <w:proofErr w:type="gramStart"/>
            <w:r>
              <w:rPr>
                <w:sz w:val="24"/>
              </w:rPr>
              <w:t>泵与电机</w:t>
            </w:r>
            <w:proofErr w:type="gramEnd"/>
            <w:r>
              <w:rPr>
                <w:sz w:val="24"/>
              </w:rPr>
              <w:t>的匹配以及泵和电机的良好机械性能均应由供货方保证。</w:t>
            </w:r>
          </w:p>
          <w:p w:rsidR="003825F8" w:rsidRDefault="003825F8">
            <w:pPr>
              <w:pStyle w:val="TableParagraph"/>
              <w:spacing w:before="11"/>
              <w:rPr>
                <w:rFonts w:ascii="Microsoft JhengHei"/>
                <w:b/>
                <w:sz w:val="14"/>
              </w:rPr>
            </w:pPr>
          </w:p>
          <w:p w:rsidR="003825F8" w:rsidRDefault="00E937F6">
            <w:pPr>
              <w:pStyle w:val="TableParagraph"/>
              <w:spacing w:line="448" w:lineRule="auto"/>
              <w:ind w:left="460" w:right="243" w:firstLine="480"/>
              <w:jc w:val="both"/>
              <w:rPr>
                <w:sz w:val="24"/>
              </w:rPr>
            </w:pPr>
            <w:proofErr w:type="gramStart"/>
            <w:r>
              <w:rPr>
                <w:spacing w:val="6"/>
                <w:sz w:val="24"/>
              </w:rPr>
              <w:t>撬块内</w:t>
            </w:r>
            <w:proofErr w:type="gramEnd"/>
            <w:r>
              <w:rPr>
                <w:spacing w:val="6"/>
                <w:sz w:val="24"/>
              </w:rPr>
              <w:t>出口法兰采用</w:t>
            </w:r>
            <w:r>
              <w:rPr>
                <w:spacing w:val="-6"/>
                <w:sz w:val="24"/>
              </w:rPr>
              <w:t>RF</w:t>
            </w:r>
            <w:r>
              <w:rPr>
                <w:spacing w:val="-6"/>
                <w:sz w:val="24"/>
              </w:rPr>
              <w:t>（</w:t>
            </w:r>
            <w:r>
              <w:rPr>
                <w:spacing w:val="-6"/>
                <w:sz w:val="24"/>
              </w:rPr>
              <w:t>A</w:t>
            </w:r>
            <w:r>
              <w:rPr>
                <w:spacing w:val="-6"/>
                <w:sz w:val="24"/>
              </w:rPr>
              <w:t>）</w:t>
            </w:r>
            <w:r>
              <w:rPr>
                <w:spacing w:val="6"/>
                <w:sz w:val="24"/>
              </w:rPr>
              <w:t>系列法兰，执行</w:t>
            </w:r>
            <w:r>
              <w:rPr>
                <w:sz w:val="24"/>
              </w:rPr>
              <w:t>HG/T20592-2009</w:t>
            </w:r>
            <w:r>
              <w:rPr>
                <w:spacing w:val="-10"/>
                <w:sz w:val="24"/>
              </w:rPr>
              <w:t xml:space="preserve"> </w:t>
            </w:r>
            <w:r>
              <w:rPr>
                <w:spacing w:val="-10"/>
                <w:sz w:val="24"/>
              </w:rPr>
              <w:t>标准，带配对法兰、螺栓、带缠绕式垫片。所有界面连接管道和接头应该符合国家标准。设备</w:t>
            </w:r>
            <w:r>
              <w:rPr>
                <w:sz w:val="24"/>
              </w:rPr>
              <w:t>（泵、电机）</w:t>
            </w:r>
            <w:r>
              <w:rPr>
                <w:spacing w:val="-8"/>
                <w:sz w:val="24"/>
              </w:rPr>
              <w:t>应有</w:t>
            </w:r>
            <w:r>
              <w:rPr>
                <w:sz w:val="24"/>
              </w:rPr>
              <w:t>足够的吊装点和所有必要的单点吊装设备。</w:t>
            </w:r>
          </w:p>
          <w:p w:rsidR="003825F8" w:rsidRDefault="00E937F6">
            <w:pPr>
              <w:pStyle w:val="TableParagraph"/>
              <w:spacing w:before="3" w:line="448" w:lineRule="auto"/>
              <w:ind w:left="460" w:right="243" w:firstLine="480"/>
              <w:jc w:val="both"/>
              <w:rPr>
                <w:sz w:val="24"/>
              </w:rPr>
            </w:pPr>
            <w:r>
              <w:rPr>
                <w:spacing w:val="-2"/>
                <w:sz w:val="24"/>
              </w:rPr>
              <w:t>转油泵</w:t>
            </w:r>
            <w:proofErr w:type="gramStart"/>
            <w:r>
              <w:rPr>
                <w:spacing w:val="-2"/>
                <w:sz w:val="24"/>
              </w:rPr>
              <w:t>撬</w:t>
            </w:r>
            <w:proofErr w:type="gramEnd"/>
            <w:r>
              <w:rPr>
                <w:spacing w:val="-2"/>
                <w:sz w:val="24"/>
              </w:rPr>
              <w:t>主要包含：泵体及配套工艺管线、阀门以及电气相关、控制仪表设施所集成的接线箱、控制柜、变频柜等设备。</w:t>
            </w:r>
            <w:proofErr w:type="gramStart"/>
            <w:r>
              <w:rPr>
                <w:spacing w:val="-2"/>
                <w:sz w:val="24"/>
              </w:rPr>
              <w:t>泵撬为</w:t>
            </w:r>
            <w:proofErr w:type="gramEnd"/>
            <w:r>
              <w:rPr>
                <w:spacing w:val="-2"/>
                <w:sz w:val="24"/>
              </w:rPr>
              <w:t>整装式供货，泵体及工艺系统和与之相配套的</w:t>
            </w:r>
            <w:r>
              <w:rPr>
                <w:spacing w:val="3"/>
                <w:sz w:val="24"/>
              </w:rPr>
              <w:t>功能设施集成安装在一个底座上。</w:t>
            </w:r>
            <w:proofErr w:type="gramStart"/>
            <w:r>
              <w:rPr>
                <w:spacing w:val="3"/>
                <w:sz w:val="24"/>
              </w:rPr>
              <w:t>泵撬内</w:t>
            </w:r>
            <w:proofErr w:type="gramEnd"/>
            <w:r>
              <w:rPr>
                <w:spacing w:val="3"/>
                <w:sz w:val="24"/>
              </w:rPr>
              <w:t>的工艺管道及其它有介质通过的设备均应</w:t>
            </w:r>
            <w:proofErr w:type="gramStart"/>
            <w:r>
              <w:rPr>
                <w:spacing w:val="3"/>
                <w:sz w:val="24"/>
              </w:rPr>
              <w:t>做保</w:t>
            </w:r>
            <w:proofErr w:type="gramEnd"/>
            <w:r>
              <w:rPr>
                <w:spacing w:val="3"/>
                <w:sz w:val="24"/>
              </w:rPr>
              <w:t>温，保证冬季低温下运行介质不发生冻堵。压力仪表根部阀门的保温。</w:t>
            </w:r>
          </w:p>
          <w:p w:rsidR="003825F8" w:rsidRDefault="00E937F6">
            <w:pPr>
              <w:pStyle w:val="TableParagraph"/>
              <w:numPr>
                <w:ilvl w:val="1"/>
                <w:numId w:val="7"/>
              </w:numPr>
              <w:tabs>
                <w:tab w:val="left" w:pos="827"/>
              </w:tabs>
              <w:spacing w:line="366" w:lineRule="exact"/>
              <w:ind w:hanging="367"/>
              <w:rPr>
                <w:rFonts w:ascii="Microsoft JhengHei" w:eastAsia="Microsoft JhengHei"/>
                <w:b/>
                <w:sz w:val="24"/>
              </w:rPr>
            </w:pPr>
            <w:r>
              <w:rPr>
                <w:rFonts w:ascii="Microsoft JhengHei" w:eastAsia="Microsoft JhengHei" w:hint="eastAsia"/>
                <w:b/>
                <w:sz w:val="24"/>
              </w:rPr>
              <w:t>、电气条件：</w:t>
            </w:r>
          </w:p>
          <w:p w:rsidR="003825F8" w:rsidRDefault="00E937F6">
            <w:pPr>
              <w:pStyle w:val="TableParagraph"/>
              <w:numPr>
                <w:ilvl w:val="2"/>
                <w:numId w:val="7"/>
              </w:numPr>
              <w:tabs>
                <w:tab w:val="left" w:pos="1118"/>
              </w:tabs>
              <w:spacing w:before="214" w:line="448" w:lineRule="auto"/>
              <w:ind w:right="123" w:firstLine="0"/>
              <w:rPr>
                <w:sz w:val="24"/>
              </w:rPr>
            </w:pPr>
            <w:r>
              <w:rPr>
                <w:spacing w:val="-6"/>
                <w:sz w:val="24"/>
              </w:rPr>
              <w:t>可用电源参数标明在数据表中。供货商应在投标文件中提供每一种电气元件的电压、</w:t>
            </w:r>
            <w:r>
              <w:rPr>
                <w:sz w:val="24"/>
              </w:rPr>
              <w:t>电流，并注明每一电压等级下总的负荷要求。</w:t>
            </w:r>
          </w:p>
          <w:p w:rsidR="003825F8" w:rsidRDefault="00E937F6">
            <w:pPr>
              <w:pStyle w:val="TableParagraph"/>
              <w:numPr>
                <w:ilvl w:val="2"/>
                <w:numId w:val="7"/>
              </w:numPr>
              <w:tabs>
                <w:tab w:val="left" w:pos="1118"/>
              </w:tabs>
              <w:spacing w:before="2" w:line="448" w:lineRule="auto"/>
              <w:ind w:right="243" w:firstLine="0"/>
              <w:rPr>
                <w:sz w:val="24"/>
              </w:rPr>
            </w:pPr>
            <w:r>
              <w:rPr>
                <w:spacing w:val="-6"/>
                <w:sz w:val="24"/>
              </w:rPr>
              <w:t>供货商应提供文件，包括授权机构颁发的证明书，以确定所有的电气</w:t>
            </w:r>
            <w:r>
              <w:rPr>
                <w:sz w:val="24"/>
              </w:rPr>
              <w:t>/</w:t>
            </w:r>
            <w:r>
              <w:rPr>
                <w:spacing w:val="-3"/>
                <w:sz w:val="24"/>
              </w:rPr>
              <w:t>电子设备及材</w:t>
            </w:r>
            <w:r>
              <w:rPr>
                <w:sz w:val="24"/>
              </w:rPr>
              <w:t>料已经检验，并对其选择使用进行批准。</w:t>
            </w:r>
          </w:p>
          <w:p w:rsidR="003825F8" w:rsidRDefault="00E937F6">
            <w:pPr>
              <w:pStyle w:val="TableParagraph"/>
              <w:numPr>
                <w:ilvl w:val="2"/>
                <w:numId w:val="7"/>
              </w:numPr>
              <w:tabs>
                <w:tab w:val="left" w:pos="1176"/>
              </w:tabs>
              <w:spacing w:before="2" w:line="448" w:lineRule="auto"/>
              <w:ind w:right="238" w:firstLine="0"/>
              <w:jc w:val="both"/>
              <w:rPr>
                <w:sz w:val="24"/>
              </w:rPr>
            </w:pPr>
            <w:r>
              <w:rPr>
                <w:sz w:val="24"/>
              </w:rPr>
              <w:t>供货商应在转</w:t>
            </w:r>
            <w:proofErr w:type="gramStart"/>
            <w:r>
              <w:rPr>
                <w:sz w:val="24"/>
              </w:rPr>
              <w:t>油泵撬座边缘</w:t>
            </w:r>
            <w:proofErr w:type="gramEnd"/>
            <w:r>
              <w:rPr>
                <w:sz w:val="24"/>
              </w:rPr>
              <w:t>上安装防爆配电箱（</w:t>
            </w:r>
            <w:r>
              <w:rPr>
                <w:spacing w:val="-1"/>
                <w:sz w:val="24"/>
              </w:rPr>
              <w:t>不含泵供电回路，仅</w:t>
            </w:r>
            <w:proofErr w:type="gramStart"/>
            <w:r>
              <w:rPr>
                <w:spacing w:val="-1"/>
                <w:sz w:val="24"/>
              </w:rPr>
              <w:t>含撬体内部伴</w:t>
            </w:r>
            <w:r>
              <w:rPr>
                <w:w w:val="99"/>
                <w:sz w:val="24"/>
              </w:rPr>
              <w:t>热</w:t>
            </w:r>
            <w:proofErr w:type="gramEnd"/>
            <w:r>
              <w:rPr>
                <w:w w:val="99"/>
                <w:sz w:val="24"/>
              </w:rPr>
              <w:t>等配电回路，并至少预留</w:t>
            </w:r>
            <w:r>
              <w:rPr>
                <w:spacing w:val="-63"/>
                <w:sz w:val="24"/>
              </w:rPr>
              <w:t xml:space="preserve"> </w:t>
            </w:r>
            <w:r>
              <w:rPr>
                <w:w w:val="99"/>
                <w:sz w:val="24"/>
              </w:rPr>
              <w:t>2</w:t>
            </w:r>
            <w:r>
              <w:rPr>
                <w:spacing w:val="-63"/>
                <w:sz w:val="24"/>
              </w:rPr>
              <w:t xml:space="preserve"> </w:t>
            </w:r>
            <w:r>
              <w:rPr>
                <w:w w:val="99"/>
                <w:sz w:val="24"/>
              </w:rPr>
              <w:t>路</w:t>
            </w:r>
            <w:r>
              <w:rPr>
                <w:spacing w:val="-63"/>
                <w:sz w:val="24"/>
              </w:rPr>
              <w:t xml:space="preserve"> </w:t>
            </w:r>
            <w:r>
              <w:rPr>
                <w:w w:val="99"/>
                <w:sz w:val="24"/>
              </w:rPr>
              <w:t>1</w:t>
            </w:r>
            <w:r>
              <w:rPr>
                <w:spacing w:val="4"/>
                <w:w w:val="99"/>
                <w:sz w:val="24"/>
              </w:rPr>
              <w:t>6</w:t>
            </w:r>
            <w:r>
              <w:rPr>
                <w:w w:val="99"/>
                <w:sz w:val="24"/>
              </w:rPr>
              <w:t>A</w:t>
            </w:r>
            <w:r>
              <w:rPr>
                <w:spacing w:val="-63"/>
                <w:sz w:val="24"/>
              </w:rPr>
              <w:t xml:space="preserve"> </w:t>
            </w:r>
            <w:r>
              <w:rPr>
                <w:w w:val="99"/>
                <w:sz w:val="24"/>
              </w:rPr>
              <w:t>电伴热回路</w:t>
            </w:r>
            <w:r>
              <w:rPr>
                <w:spacing w:val="-120"/>
                <w:w w:val="99"/>
                <w:sz w:val="24"/>
              </w:rPr>
              <w:t>）</w:t>
            </w:r>
            <w:r>
              <w:rPr>
                <w:spacing w:val="-1"/>
                <w:w w:val="99"/>
                <w:sz w:val="24"/>
              </w:rPr>
              <w:t>；防爆接线箱</w:t>
            </w:r>
            <w:r>
              <w:rPr>
                <w:w w:val="99"/>
                <w:sz w:val="24"/>
              </w:rPr>
              <w:t>（仪表</w:t>
            </w:r>
            <w:r>
              <w:rPr>
                <w:spacing w:val="-120"/>
                <w:w w:val="99"/>
                <w:sz w:val="24"/>
              </w:rPr>
              <w:t>）</w:t>
            </w:r>
            <w:r>
              <w:rPr>
                <w:spacing w:val="-1"/>
                <w:w w:val="99"/>
                <w:sz w:val="24"/>
              </w:rPr>
              <w:t>，以便内部接线。</w:t>
            </w:r>
            <w:r>
              <w:rPr>
                <w:spacing w:val="-3"/>
                <w:sz w:val="24"/>
              </w:rPr>
              <w:t>应使用单独的防爆箱以隔离不同系统或电压等级的线路。电机的动力电源不能接到防爆仪</w:t>
            </w:r>
            <w:r>
              <w:rPr>
                <w:spacing w:val="-2"/>
                <w:sz w:val="24"/>
              </w:rPr>
              <w:t>表端子接线盒内。所有的终端都应有永久性标注，并且每根导线应有附加的电缆标示。所</w:t>
            </w:r>
          </w:p>
        </w:tc>
      </w:tr>
    </w:tbl>
    <w:p w:rsidR="003825F8" w:rsidRDefault="003825F8">
      <w:pPr>
        <w:spacing w:line="448" w:lineRule="auto"/>
        <w:jc w:val="both"/>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12"/>
              <w:rPr>
                <w:rFonts w:ascii="Microsoft JhengHei"/>
                <w:b/>
                <w:sz w:val="13"/>
              </w:rPr>
            </w:pPr>
          </w:p>
          <w:p w:rsidR="003825F8" w:rsidRDefault="00E937F6">
            <w:pPr>
              <w:pStyle w:val="TableParagraph"/>
              <w:spacing w:before="1"/>
              <w:ind w:left="460"/>
              <w:rPr>
                <w:sz w:val="24"/>
              </w:rPr>
            </w:pPr>
            <w:r>
              <w:rPr>
                <w:sz w:val="24"/>
              </w:rPr>
              <w:t>有的防爆配电箱、接线箱均应配置动力电缆、控制电缆的进、出线格兰；</w:t>
            </w:r>
          </w:p>
          <w:p w:rsidR="003825F8" w:rsidRDefault="003825F8">
            <w:pPr>
              <w:pStyle w:val="TableParagraph"/>
              <w:spacing w:before="10"/>
              <w:rPr>
                <w:rFonts w:ascii="Microsoft JhengHei"/>
                <w:b/>
                <w:sz w:val="14"/>
              </w:rPr>
            </w:pPr>
          </w:p>
          <w:p w:rsidR="003825F8" w:rsidRDefault="00E937F6">
            <w:pPr>
              <w:pStyle w:val="TableParagraph"/>
              <w:spacing w:before="1" w:line="448" w:lineRule="auto"/>
              <w:ind w:left="460" w:right="243" w:firstLine="480"/>
              <w:jc w:val="both"/>
              <w:rPr>
                <w:sz w:val="24"/>
              </w:rPr>
            </w:pPr>
            <w:r>
              <w:rPr>
                <w:spacing w:val="-2"/>
                <w:sz w:val="24"/>
              </w:rPr>
              <w:t>转油泵</w:t>
            </w:r>
            <w:proofErr w:type="gramStart"/>
            <w:r>
              <w:rPr>
                <w:spacing w:val="-2"/>
                <w:sz w:val="24"/>
              </w:rPr>
              <w:t>撬</w:t>
            </w:r>
            <w:proofErr w:type="gramEnd"/>
            <w:r>
              <w:rPr>
                <w:spacing w:val="-2"/>
                <w:sz w:val="24"/>
              </w:rPr>
              <w:t>防爆配电箱</w:t>
            </w:r>
            <w:proofErr w:type="gramStart"/>
            <w:r>
              <w:rPr>
                <w:spacing w:val="-2"/>
                <w:sz w:val="24"/>
              </w:rPr>
              <w:t>至撬块内部</w:t>
            </w:r>
            <w:proofErr w:type="gramEnd"/>
            <w:r>
              <w:rPr>
                <w:spacing w:val="-2"/>
                <w:sz w:val="24"/>
              </w:rPr>
              <w:t>所有供电及接线由厂家成套提供，配电箱内</w:t>
            </w:r>
            <w:proofErr w:type="gramStart"/>
            <w:r>
              <w:rPr>
                <w:spacing w:val="-2"/>
                <w:sz w:val="24"/>
              </w:rPr>
              <w:t>集成转油</w:t>
            </w:r>
            <w:r>
              <w:rPr>
                <w:spacing w:val="-3"/>
                <w:sz w:val="24"/>
              </w:rPr>
              <w:t>泵</w:t>
            </w:r>
            <w:proofErr w:type="gramEnd"/>
            <w:r>
              <w:rPr>
                <w:spacing w:val="-3"/>
                <w:sz w:val="24"/>
              </w:rPr>
              <w:t>就地启停控制控制按钮及信号灯，配电箱电源及信号均引自厂家配套的变频器柜，接线</w:t>
            </w:r>
            <w:r>
              <w:rPr>
                <w:sz w:val="24"/>
              </w:rPr>
              <w:t>均由厂家负责。</w:t>
            </w:r>
          </w:p>
          <w:p w:rsidR="003825F8" w:rsidRDefault="00E937F6">
            <w:pPr>
              <w:pStyle w:val="TableParagraph"/>
              <w:numPr>
                <w:ilvl w:val="2"/>
                <w:numId w:val="8"/>
              </w:numPr>
              <w:tabs>
                <w:tab w:val="left" w:pos="1176"/>
              </w:tabs>
              <w:spacing w:before="3" w:line="448" w:lineRule="auto"/>
              <w:ind w:right="243" w:firstLine="0"/>
              <w:rPr>
                <w:sz w:val="24"/>
              </w:rPr>
            </w:pPr>
            <w:r>
              <w:rPr>
                <w:spacing w:val="-1"/>
                <w:sz w:val="24"/>
              </w:rPr>
              <w:t>供货商应提供详细的点对点端子接线图、内部零部件和平面图，此平面图能够清晰</w:t>
            </w:r>
            <w:r>
              <w:rPr>
                <w:sz w:val="24"/>
              </w:rPr>
              <w:t>地说明哪部分是由供货商提供的线路、设备及电气部件；哪些部分是由用户提供的。</w:t>
            </w:r>
          </w:p>
          <w:p w:rsidR="003825F8" w:rsidRDefault="00E937F6">
            <w:pPr>
              <w:pStyle w:val="TableParagraph"/>
              <w:numPr>
                <w:ilvl w:val="2"/>
                <w:numId w:val="8"/>
              </w:numPr>
              <w:tabs>
                <w:tab w:val="left" w:pos="1118"/>
              </w:tabs>
              <w:spacing w:before="1" w:line="448" w:lineRule="auto"/>
              <w:ind w:right="123" w:firstLine="0"/>
              <w:rPr>
                <w:sz w:val="24"/>
              </w:rPr>
            </w:pPr>
            <w:r>
              <w:rPr>
                <w:spacing w:val="-4"/>
                <w:sz w:val="24"/>
              </w:rPr>
              <w:t>端子板应置于一个单独密封的接线箱里，以免现场连接回路裸露。端口应该有标号，</w:t>
            </w:r>
            <w:r>
              <w:rPr>
                <w:spacing w:val="-4"/>
                <w:sz w:val="24"/>
              </w:rPr>
              <w:t xml:space="preserve"> </w:t>
            </w:r>
            <w:r>
              <w:rPr>
                <w:spacing w:val="-4"/>
                <w:sz w:val="24"/>
              </w:rPr>
              <w:t>接线也要能清晰地识别。接线箱应设有电缆连接的入口，未用的接线要用金属插头封闭。</w:t>
            </w:r>
            <w:r>
              <w:rPr>
                <w:spacing w:val="-11"/>
                <w:sz w:val="24"/>
              </w:rPr>
              <w:t>电缆入口和连接件都应该是防爆的。在没有断开外部接线的情况下，控制回路应易于检测。</w:t>
            </w:r>
            <w:r>
              <w:rPr>
                <w:sz w:val="24"/>
              </w:rPr>
              <w:t>接线箱内外都要有接地端子。</w:t>
            </w:r>
          </w:p>
          <w:p w:rsidR="003825F8" w:rsidRDefault="00E937F6">
            <w:pPr>
              <w:pStyle w:val="TableParagraph"/>
              <w:numPr>
                <w:ilvl w:val="2"/>
                <w:numId w:val="8"/>
              </w:numPr>
              <w:tabs>
                <w:tab w:val="left" w:pos="1118"/>
              </w:tabs>
              <w:spacing w:before="4" w:line="448" w:lineRule="auto"/>
              <w:ind w:right="181" w:firstLine="0"/>
              <w:rPr>
                <w:sz w:val="24"/>
              </w:rPr>
            </w:pPr>
            <w:r>
              <w:rPr>
                <w:spacing w:val="5"/>
                <w:sz w:val="24"/>
              </w:rPr>
              <w:t>电气部分的端子箱应符合</w:t>
            </w:r>
            <w:r>
              <w:rPr>
                <w:sz w:val="24"/>
              </w:rPr>
              <w:t>IP65</w:t>
            </w:r>
            <w:r>
              <w:rPr>
                <w:sz w:val="24"/>
              </w:rPr>
              <w:t>、</w:t>
            </w:r>
            <w:r>
              <w:rPr>
                <w:sz w:val="24"/>
              </w:rPr>
              <w:t>ExdⅡBT4</w:t>
            </w:r>
            <w:r>
              <w:rPr>
                <w:spacing w:val="-9"/>
                <w:sz w:val="24"/>
              </w:rPr>
              <w:t xml:space="preserve"> </w:t>
            </w:r>
            <w:r>
              <w:rPr>
                <w:spacing w:val="-9"/>
                <w:sz w:val="24"/>
              </w:rPr>
              <w:t>等级要求，并应有权威部门颁发的证书。</w:t>
            </w:r>
            <w:r>
              <w:rPr>
                <w:sz w:val="24"/>
              </w:rPr>
              <w:t>所有电气主线和控制回路应有过压保护，以防止电压过高而引起的电路破坏。</w:t>
            </w:r>
          </w:p>
          <w:p w:rsidR="003825F8" w:rsidRDefault="00E937F6">
            <w:pPr>
              <w:pStyle w:val="TableParagraph"/>
              <w:numPr>
                <w:ilvl w:val="2"/>
                <w:numId w:val="8"/>
              </w:numPr>
              <w:tabs>
                <w:tab w:val="left" w:pos="1118"/>
              </w:tabs>
              <w:spacing w:before="2"/>
              <w:ind w:left="1118" w:hanging="658"/>
              <w:rPr>
                <w:sz w:val="24"/>
              </w:rPr>
            </w:pPr>
            <w:r>
              <w:rPr>
                <w:spacing w:val="2"/>
                <w:sz w:val="24"/>
              </w:rPr>
              <w:t>电动机为防爆电动机，电机外壳防护等级至少</w:t>
            </w:r>
            <w:r>
              <w:rPr>
                <w:sz w:val="24"/>
              </w:rPr>
              <w:t>IP65</w:t>
            </w:r>
            <w:r>
              <w:rPr>
                <w:sz w:val="24"/>
              </w:rPr>
              <w:t>，</w:t>
            </w:r>
            <w:r>
              <w:rPr>
                <w:spacing w:val="14"/>
                <w:sz w:val="24"/>
              </w:rPr>
              <w:t>防爆等级</w:t>
            </w:r>
            <w:r>
              <w:rPr>
                <w:sz w:val="24"/>
              </w:rPr>
              <w:t>ExdⅡBT4</w:t>
            </w:r>
            <w:r>
              <w:rPr>
                <w:sz w:val="24"/>
              </w:rPr>
              <w:t>。</w:t>
            </w:r>
          </w:p>
          <w:p w:rsidR="003825F8" w:rsidRDefault="003825F8">
            <w:pPr>
              <w:pStyle w:val="TableParagraph"/>
              <w:spacing w:before="11"/>
              <w:rPr>
                <w:rFonts w:ascii="Microsoft JhengHei"/>
                <w:b/>
                <w:sz w:val="14"/>
              </w:rPr>
            </w:pPr>
          </w:p>
          <w:p w:rsidR="003825F8" w:rsidRDefault="00E937F6">
            <w:pPr>
              <w:pStyle w:val="TableParagraph"/>
              <w:numPr>
                <w:ilvl w:val="2"/>
                <w:numId w:val="8"/>
              </w:numPr>
              <w:tabs>
                <w:tab w:val="left" w:pos="1190"/>
              </w:tabs>
              <w:ind w:left="1190" w:hanging="730"/>
              <w:jc w:val="both"/>
              <w:rPr>
                <w:sz w:val="24"/>
              </w:rPr>
            </w:pPr>
            <w:r>
              <w:rPr>
                <w:spacing w:val="9"/>
                <w:sz w:val="24"/>
              </w:rPr>
              <w:t>电动机的额定频率为</w:t>
            </w:r>
            <w:r>
              <w:rPr>
                <w:spacing w:val="9"/>
                <w:sz w:val="24"/>
              </w:rPr>
              <w:t xml:space="preserve"> </w:t>
            </w:r>
            <w:r>
              <w:rPr>
                <w:spacing w:val="3"/>
                <w:sz w:val="24"/>
              </w:rPr>
              <w:t>50Hz</w:t>
            </w:r>
            <w:r>
              <w:rPr>
                <w:spacing w:val="8"/>
                <w:sz w:val="24"/>
              </w:rPr>
              <w:t>，当频率为额定，且电源电压与额定值的偏差不超过</w:t>
            </w:r>
          </w:p>
          <w:p w:rsidR="003825F8" w:rsidRDefault="003825F8">
            <w:pPr>
              <w:pStyle w:val="TableParagraph"/>
              <w:spacing w:before="11"/>
              <w:rPr>
                <w:rFonts w:ascii="Microsoft JhengHei"/>
                <w:b/>
                <w:sz w:val="14"/>
              </w:rPr>
            </w:pPr>
          </w:p>
          <w:p w:rsidR="003825F8" w:rsidRDefault="00E937F6">
            <w:pPr>
              <w:pStyle w:val="TableParagraph"/>
              <w:spacing w:line="448" w:lineRule="auto"/>
              <w:ind w:left="460" w:right="238"/>
              <w:jc w:val="both"/>
              <w:rPr>
                <w:sz w:val="24"/>
              </w:rPr>
            </w:pPr>
            <w:r>
              <w:rPr>
                <w:sz w:val="24"/>
              </w:rPr>
              <w:t>±10</w:t>
            </w:r>
            <w:r>
              <w:rPr>
                <w:sz w:val="24"/>
              </w:rPr>
              <w:t>％时，电动机应能输出额定功率。当电压为额定，且电源频率为</w:t>
            </w:r>
            <w:r>
              <w:rPr>
                <w:sz w:val="24"/>
              </w:rPr>
              <w:t xml:space="preserve"> 48.5</w:t>
            </w:r>
            <w:r>
              <w:rPr>
                <w:sz w:val="24"/>
              </w:rPr>
              <w:t>～</w:t>
            </w:r>
            <w:r>
              <w:rPr>
                <w:sz w:val="24"/>
              </w:rPr>
              <w:t xml:space="preserve">50.5Hz </w:t>
            </w:r>
            <w:r>
              <w:rPr>
                <w:sz w:val="24"/>
              </w:rPr>
              <w:t>时，</w:t>
            </w:r>
            <w:r>
              <w:rPr>
                <w:sz w:val="24"/>
              </w:rPr>
              <w:t xml:space="preserve"> </w:t>
            </w:r>
            <w:r>
              <w:rPr>
                <w:sz w:val="24"/>
              </w:rPr>
              <w:t>电动机应能输出额定功率。</w:t>
            </w:r>
          </w:p>
          <w:p w:rsidR="003825F8" w:rsidRDefault="00E937F6">
            <w:pPr>
              <w:pStyle w:val="TableParagraph"/>
              <w:numPr>
                <w:ilvl w:val="2"/>
                <w:numId w:val="8"/>
              </w:numPr>
              <w:tabs>
                <w:tab w:val="left" w:pos="1176"/>
              </w:tabs>
              <w:spacing w:before="2" w:line="448" w:lineRule="auto"/>
              <w:ind w:right="243" w:firstLine="0"/>
              <w:jc w:val="both"/>
              <w:rPr>
                <w:sz w:val="24"/>
              </w:rPr>
            </w:pPr>
            <w:r>
              <w:rPr>
                <w:spacing w:val="-1"/>
                <w:sz w:val="24"/>
              </w:rPr>
              <w:t>电动机应有可靠的接地装置，并应有指示接地的明显标志，此标志应保证在电动机</w:t>
            </w:r>
            <w:r>
              <w:rPr>
                <w:spacing w:val="-2"/>
                <w:sz w:val="24"/>
              </w:rPr>
              <w:t>使用期内不易脱落，磨灭。接地装置应设在电动机主接线盒的一侧，或者在卧式电动机后端的底座附近。若采用螺栓连接，在金属垫片或是电动机的底座上，应有足够数量的螺栓</w:t>
            </w:r>
            <w:r>
              <w:rPr>
                <w:sz w:val="24"/>
              </w:rPr>
              <w:t>保证连接牢固。</w:t>
            </w:r>
          </w:p>
          <w:p w:rsidR="003825F8" w:rsidRDefault="00E937F6">
            <w:pPr>
              <w:pStyle w:val="TableParagraph"/>
              <w:numPr>
                <w:ilvl w:val="2"/>
                <w:numId w:val="8"/>
              </w:numPr>
              <w:tabs>
                <w:tab w:val="left" w:pos="1238"/>
              </w:tabs>
              <w:spacing w:before="4" w:line="448" w:lineRule="auto"/>
              <w:ind w:right="243" w:firstLine="0"/>
              <w:jc w:val="both"/>
              <w:rPr>
                <w:sz w:val="24"/>
              </w:rPr>
            </w:pPr>
            <w:proofErr w:type="gramStart"/>
            <w:r>
              <w:rPr>
                <w:spacing w:val="-9"/>
                <w:sz w:val="24"/>
              </w:rPr>
              <w:t>撬</w:t>
            </w:r>
            <w:proofErr w:type="gramEnd"/>
            <w:r>
              <w:rPr>
                <w:spacing w:val="-9"/>
                <w:sz w:val="24"/>
              </w:rPr>
              <w:t>块中所有设备、仪表、仪表盘、供电箱、电线保护管、铠装电缆、钢带、支架槽</w:t>
            </w:r>
            <w:r>
              <w:rPr>
                <w:spacing w:val="-3"/>
                <w:sz w:val="24"/>
              </w:rPr>
              <w:t>板等均应依据相关标准进行电气连接和保护接地，应设置专用的接地螺栓，并置于明显的</w:t>
            </w:r>
            <w:r>
              <w:rPr>
                <w:sz w:val="24"/>
              </w:rPr>
              <w:t>位置和具有接地符号标志。</w:t>
            </w:r>
          </w:p>
          <w:p w:rsidR="003825F8" w:rsidRDefault="00E937F6">
            <w:pPr>
              <w:pStyle w:val="TableParagraph"/>
              <w:numPr>
                <w:ilvl w:val="2"/>
                <w:numId w:val="8"/>
              </w:numPr>
              <w:tabs>
                <w:tab w:val="left" w:pos="1238"/>
              </w:tabs>
              <w:spacing w:before="3"/>
              <w:ind w:left="1238" w:hanging="778"/>
              <w:jc w:val="both"/>
              <w:rPr>
                <w:sz w:val="24"/>
              </w:rPr>
            </w:pPr>
            <w:r>
              <w:rPr>
                <w:spacing w:val="-8"/>
                <w:sz w:val="24"/>
              </w:rPr>
              <w:t>装置中所有设备、仪表、仪表盘、供电箱、电线保护管、铠装电缆、钢带、支架槽</w:t>
            </w:r>
          </w:p>
        </w:tc>
      </w:tr>
    </w:tbl>
    <w:p w:rsidR="003825F8" w:rsidRDefault="003825F8">
      <w:pPr>
        <w:jc w:val="both"/>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12"/>
              <w:rPr>
                <w:rFonts w:ascii="Microsoft JhengHei"/>
                <w:b/>
                <w:sz w:val="13"/>
              </w:rPr>
            </w:pPr>
          </w:p>
          <w:p w:rsidR="003825F8" w:rsidRDefault="00E937F6">
            <w:pPr>
              <w:pStyle w:val="TableParagraph"/>
              <w:spacing w:before="1" w:line="448" w:lineRule="auto"/>
              <w:ind w:left="460" w:right="204"/>
              <w:rPr>
                <w:sz w:val="24"/>
              </w:rPr>
            </w:pPr>
            <w:r>
              <w:rPr>
                <w:sz w:val="24"/>
              </w:rPr>
              <w:t>板等均应依据相关标准进行电气连接和保护接地，应设置专用的接地螺栓，并置于明显的位置和具有接地符号标志。</w:t>
            </w:r>
          </w:p>
          <w:p w:rsidR="003825F8" w:rsidRDefault="00E937F6">
            <w:pPr>
              <w:pStyle w:val="TableParagraph"/>
              <w:numPr>
                <w:ilvl w:val="2"/>
                <w:numId w:val="9"/>
              </w:numPr>
              <w:tabs>
                <w:tab w:val="left" w:pos="1238"/>
              </w:tabs>
              <w:spacing w:before="1"/>
              <w:rPr>
                <w:sz w:val="24"/>
              </w:rPr>
            </w:pPr>
            <w:r>
              <w:rPr>
                <w:sz w:val="24"/>
              </w:rPr>
              <w:t>转油泵每套</w:t>
            </w:r>
            <w:proofErr w:type="gramStart"/>
            <w:r>
              <w:rPr>
                <w:sz w:val="24"/>
              </w:rPr>
              <w:t>撬块具备</w:t>
            </w:r>
            <w:proofErr w:type="gramEnd"/>
            <w:r>
              <w:rPr>
                <w:sz w:val="24"/>
              </w:rPr>
              <w:t>的主要功能及技术要求如下：</w:t>
            </w:r>
          </w:p>
          <w:p w:rsidR="003825F8" w:rsidRDefault="003825F8">
            <w:pPr>
              <w:pStyle w:val="TableParagraph"/>
              <w:rPr>
                <w:rFonts w:ascii="Microsoft JhengHei"/>
                <w:b/>
                <w:sz w:val="24"/>
              </w:rPr>
            </w:pPr>
          </w:p>
          <w:tbl>
            <w:tblPr>
              <w:tblpPr w:leftFromText="180" w:rightFromText="180" w:vertAnchor="page" w:horzAnchor="page" w:tblpX="577" w:tblpY="2587"/>
              <w:tblOverlap w:val="never"/>
              <w:tblW w:w="9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8"/>
              <w:gridCol w:w="2127"/>
              <w:gridCol w:w="2333"/>
              <w:gridCol w:w="874"/>
              <w:gridCol w:w="1469"/>
              <w:gridCol w:w="1243"/>
            </w:tblGrid>
            <w:tr w:rsidR="003825F8">
              <w:trPr>
                <w:trHeight w:val="441"/>
              </w:trPr>
              <w:tc>
                <w:tcPr>
                  <w:tcW w:w="1138" w:type="dxa"/>
                </w:tcPr>
                <w:p w:rsidR="003825F8" w:rsidRDefault="00E937F6">
                  <w:pPr>
                    <w:pStyle w:val="TableParagraph"/>
                    <w:spacing w:before="110"/>
                    <w:ind w:left="306" w:right="302"/>
                    <w:jc w:val="center"/>
                    <w:rPr>
                      <w:sz w:val="24"/>
                    </w:rPr>
                  </w:pPr>
                  <w:r>
                    <w:rPr>
                      <w:sz w:val="24"/>
                    </w:rPr>
                    <w:t>序号</w:t>
                  </w:r>
                </w:p>
              </w:tc>
              <w:tc>
                <w:tcPr>
                  <w:tcW w:w="2127" w:type="dxa"/>
                </w:tcPr>
                <w:p w:rsidR="003825F8" w:rsidRDefault="00E937F6">
                  <w:pPr>
                    <w:pStyle w:val="TableParagraph"/>
                    <w:spacing w:before="110"/>
                    <w:ind w:left="200" w:right="197"/>
                    <w:jc w:val="center"/>
                    <w:rPr>
                      <w:sz w:val="24"/>
                    </w:rPr>
                  </w:pPr>
                  <w:r>
                    <w:rPr>
                      <w:sz w:val="24"/>
                    </w:rPr>
                    <w:t>电机功率（</w:t>
                  </w:r>
                  <w:r>
                    <w:rPr>
                      <w:sz w:val="24"/>
                    </w:rPr>
                    <w:t>kW</w:t>
                  </w:r>
                  <w:r>
                    <w:rPr>
                      <w:sz w:val="24"/>
                    </w:rPr>
                    <w:t>）</w:t>
                  </w:r>
                </w:p>
              </w:tc>
              <w:tc>
                <w:tcPr>
                  <w:tcW w:w="2333" w:type="dxa"/>
                </w:tcPr>
                <w:p w:rsidR="003825F8" w:rsidRDefault="00E937F6">
                  <w:pPr>
                    <w:pStyle w:val="TableParagraph"/>
                    <w:spacing w:before="110"/>
                    <w:ind w:left="305" w:right="298"/>
                    <w:jc w:val="center"/>
                    <w:rPr>
                      <w:sz w:val="24"/>
                    </w:rPr>
                  </w:pPr>
                  <w:r>
                    <w:rPr>
                      <w:sz w:val="24"/>
                    </w:rPr>
                    <w:t>变频器功率</w:t>
                  </w:r>
                  <w:r>
                    <w:rPr>
                      <w:sz w:val="24"/>
                    </w:rPr>
                    <w:t>(kW)</w:t>
                  </w:r>
                </w:p>
              </w:tc>
              <w:tc>
                <w:tcPr>
                  <w:tcW w:w="874" w:type="dxa"/>
                </w:tcPr>
                <w:p w:rsidR="003825F8" w:rsidRDefault="00E937F6">
                  <w:pPr>
                    <w:pStyle w:val="TableParagraph"/>
                    <w:spacing w:before="110"/>
                    <w:ind w:left="175" w:right="169"/>
                    <w:jc w:val="center"/>
                    <w:rPr>
                      <w:sz w:val="24"/>
                    </w:rPr>
                  </w:pPr>
                  <w:r>
                    <w:rPr>
                      <w:sz w:val="24"/>
                    </w:rPr>
                    <w:t>数量</w:t>
                  </w:r>
                </w:p>
              </w:tc>
              <w:tc>
                <w:tcPr>
                  <w:tcW w:w="1469" w:type="dxa"/>
                </w:tcPr>
                <w:p w:rsidR="003825F8" w:rsidRDefault="00E937F6">
                  <w:pPr>
                    <w:pStyle w:val="TableParagraph"/>
                    <w:spacing w:before="110"/>
                    <w:ind w:left="229" w:right="230"/>
                    <w:jc w:val="center"/>
                    <w:rPr>
                      <w:sz w:val="24"/>
                    </w:rPr>
                  </w:pPr>
                  <w:proofErr w:type="gramStart"/>
                  <w:r>
                    <w:rPr>
                      <w:sz w:val="24"/>
                    </w:rPr>
                    <w:t>撬块数量</w:t>
                  </w:r>
                  <w:proofErr w:type="gramEnd"/>
                </w:p>
              </w:tc>
              <w:tc>
                <w:tcPr>
                  <w:tcW w:w="1243" w:type="dxa"/>
                </w:tcPr>
                <w:p w:rsidR="003825F8" w:rsidRDefault="00E937F6">
                  <w:pPr>
                    <w:pStyle w:val="TableParagraph"/>
                    <w:spacing w:before="110"/>
                    <w:ind w:left="145" w:right="144"/>
                    <w:jc w:val="center"/>
                    <w:rPr>
                      <w:sz w:val="24"/>
                    </w:rPr>
                  </w:pPr>
                  <w:r>
                    <w:rPr>
                      <w:sz w:val="24"/>
                    </w:rPr>
                    <w:t>备注</w:t>
                  </w:r>
                </w:p>
              </w:tc>
            </w:tr>
            <w:tr w:rsidR="003825F8">
              <w:trPr>
                <w:trHeight w:val="441"/>
              </w:trPr>
              <w:tc>
                <w:tcPr>
                  <w:tcW w:w="1138" w:type="dxa"/>
                </w:tcPr>
                <w:p w:rsidR="003825F8" w:rsidRDefault="00E937F6">
                  <w:pPr>
                    <w:pStyle w:val="TableParagraph"/>
                    <w:spacing w:before="110"/>
                    <w:ind w:left="9"/>
                    <w:jc w:val="center"/>
                    <w:rPr>
                      <w:sz w:val="24"/>
                    </w:rPr>
                  </w:pPr>
                  <w:r>
                    <w:rPr>
                      <w:w w:val="99"/>
                      <w:sz w:val="24"/>
                    </w:rPr>
                    <w:t>1</w:t>
                  </w:r>
                </w:p>
              </w:tc>
              <w:tc>
                <w:tcPr>
                  <w:tcW w:w="2127" w:type="dxa"/>
                </w:tcPr>
                <w:p w:rsidR="003825F8" w:rsidRDefault="00E937F6">
                  <w:pPr>
                    <w:pStyle w:val="TableParagraph"/>
                    <w:spacing w:before="110"/>
                    <w:ind w:left="200" w:right="197"/>
                    <w:jc w:val="center"/>
                    <w:rPr>
                      <w:sz w:val="24"/>
                    </w:rPr>
                  </w:pPr>
                  <w:r>
                    <w:rPr>
                      <w:sz w:val="24"/>
                    </w:rPr>
                    <w:t>18.5</w:t>
                  </w:r>
                </w:p>
              </w:tc>
              <w:tc>
                <w:tcPr>
                  <w:tcW w:w="2333" w:type="dxa"/>
                </w:tcPr>
                <w:p w:rsidR="003825F8" w:rsidRDefault="00E937F6">
                  <w:pPr>
                    <w:pStyle w:val="TableParagraph"/>
                    <w:spacing w:before="110"/>
                    <w:ind w:left="305" w:right="298"/>
                    <w:jc w:val="center"/>
                    <w:rPr>
                      <w:sz w:val="24"/>
                    </w:rPr>
                  </w:pPr>
                  <w:r>
                    <w:rPr>
                      <w:sz w:val="24"/>
                    </w:rPr>
                    <w:t>22</w:t>
                  </w:r>
                </w:p>
              </w:tc>
              <w:tc>
                <w:tcPr>
                  <w:tcW w:w="874" w:type="dxa"/>
                </w:tcPr>
                <w:p w:rsidR="003825F8" w:rsidRDefault="00E937F6">
                  <w:pPr>
                    <w:pStyle w:val="TableParagraph"/>
                    <w:spacing w:before="110"/>
                    <w:ind w:left="1"/>
                    <w:jc w:val="center"/>
                    <w:rPr>
                      <w:sz w:val="24"/>
                    </w:rPr>
                  </w:pPr>
                  <w:r>
                    <w:rPr>
                      <w:w w:val="99"/>
                      <w:sz w:val="24"/>
                    </w:rPr>
                    <w:t>2</w:t>
                  </w:r>
                </w:p>
              </w:tc>
              <w:tc>
                <w:tcPr>
                  <w:tcW w:w="1469" w:type="dxa"/>
                </w:tcPr>
                <w:p w:rsidR="003825F8" w:rsidRDefault="00E937F6">
                  <w:pPr>
                    <w:pStyle w:val="TableParagraph"/>
                    <w:spacing w:before="110"/>
                    <w:ind w:left="1"/>
                    <w:jc w:val="center"/>
                    <w:rPr>
                      <w:sz w:val="24"/>
                    </w:rPr>
                  </w:pPr>
                  <w:r>
                    <w:rPr>
                      <w:w w:val="99"/>
                      <w:sz w:val="24"/>
                    </w:rPr>
                    <w:t>1</w:t>
                  </w:r>
                </w:p>
              </w:tc>
              <w:tc>
                <w:tcPr>
                  <w:tcW w:w="1243" w:type="dxa"/>
                </w:tcPr>
                <w:p w:rsidR="003825F8" w:rsidRDefault="00E937F6">
                  <w:pPr>
                    <w:pStyle w:val="TableParagraph"/>
                    <w:spacing w:before="110"/>
                    <w:ind w:left="145" w:right="144"/>
                    <w:jc w:val="center"/>
                    <w:rPr>
                      <w:sz w:val="24"/>
                    </w:rPr>
                  </w:pPr>
                  <w:r>
                    <w:rPr>
                      <w:sz w:val="24"/>
                    </w:rPr>
                    <w:t>施耐德</w:t>
                  </w:r>
                </w:p>
              </w:tc>
            </w:tr>
          </w:tbl>
          <w:p w:rsidR="003825F8" w:rsidRDefault="003825F8">
            <w:pPr>
              <w:pStyle w:val="TableParagraph"/>
              <w:rPr>
                <w:rFonts w:ascii="Microsoft JhengHei"/>
                <w:b/>
                <w:sz w:val="24"/>
              </w:rPr>
            </w:pPr>
          </w:p>
          <w:p w:rsidR="003825F8" w:rsidRDefault="003825F8">
            <w:pPr>
              <w:pStyle w:val="TableParagraph"/>
              <w:spacing w:before="17"/>
              <w:rPr>
                <w:rFonts w:ascii="Microsoft JhengHei"/>
                <w:b/>
                <w:sz w:val="14"/>
              </w:rPr>
            </w:pPr>
          </w:p>
          <w:p w:rsidR="003825F8" w:rsidRDefault="003825F8">
            <w:pPr>
              <w:pStyle w:val="TableParagraph"/>
              <w:spacing w:line="345" w:lineRule="auto"/>
              <w:ind w:left="940" w:right="6238"/>
              <w:rPr>
                <w:spacing w:val="-2"/>
                <w:sz w:val="24"/>
              </w:rPr>
            </w:pPr>
          </w:p>
          <w:p w:rsidR="003825F8" w:rsidRDefault="003825F8">
            <w:pPr>
              <w:pStyle w:val="TableParagraph"/>
              <w:spacing w:line="345" w:lineRule="auto"/>
              <w:ind w:left="940" w:right="6238"/>
              <w:rPr>
                <w:spacing w:val="-2"/>
                <w:sz w:val="24"/>
              </w:rPr>
            </w:pPr>
          </w:p>
          <w:p w:rsidR="003825F8" w:rsidRDefault="00E937F6">
            <w:pPr>
              <w:pStyle w:val="TableParagraph"/>
              <w:spacing w:line="345" w:lineRule="auto"/>
              <w:ind w:left="940" w:right="6238"/>
              <w:rPr>
                <w:sz w:val="24"/>
              </w:rPr>
            </w:pPr>
            <w:r>
              <w:rPr>
                <w:spacing w:val="-2"/>
                <w:sz w:val="24"/>
              </w:rPr>
              <w:t>控制方式：一拖</w:t>
            </w:r>
            <w:proofErr w:type="gramStart"/>
            <w:r>
              <w:rPr>
                <w:spacing w:val="-2"/>
                <w:sz w:val="24"/>
              </w:rPr>
              <w:t>一</w:t>
            </w:r>
            <w:proofErr w:type="gramEnd"/>
            <w:r>
              <w:rPr>
                <w:spacing w:val="-2"/>
                <w:sz w:val="24"/>
              </w:rPr>
              <w:t>变频控制</w:t>
            </w:r>
            <w:r>
              <w:rPr>
                <w:sz w:val="24"/>
              </w:rPr>
              <w:t>额定电压：～</w:t>
            </w:r>
            <w:r>
              <w:rPr>
                <w:sz w:val="24"/>
              </w:rPr>
              <w:t>380V</w:t>
            </w:r>
          </w:p>
          <w:p w:rsidR="003825F8" w:rsidRDefault="00E937F6">
            <w:pPr>
              <w:pStyle w:val="TableParagraph"/>
              <w:spacing w:line="345" w:lineRule="auto"/>
              <w:ind w:left="940" w:right="3301"/>
              <w:rPr>
                <w:sz w:val="24"/>
              </w:rPr>
            </w:pPr>
            <w:r>
              <w:rPr>
                <w:spacing w:val="-7"/>
                <w:sz w:val="24"/>
              </w:rPr>
              <w:t>额定电流：主母线</w:t>
            </w:r>
            <w:r>
              <w:rPr>
                <w:spacing w:val="-7"/>
                <w:sz w:val="24"/>
              </w:rPr>
              <w:t xml:space="preserve"> </w:t>
            </w:r>
            <w:r>
              <w:rPr>
                <w:sz w:val="24"/>
              </w:rPr>
              <w:t>400A</w:t>
            </w:r>
            <w:r>
              <w:rPr>
                <w:sz w:val="24"/>
              </w:rPr>
              <w:t>，分支母线（馈电回路）</w:t>
            </w:r>
            <w:r>
              <w:rPr>
                <w:sz w:val="24"/>
              </w:rPr>
              <w:t>100A</w:t>
            </w:r>
            <w:r>
              <w:rPr>
                <w:spacing w:val="-17"/>
                <w:sz w:val="24"/>
              </w:rPr>
              <w:t>。</w:t>
            </w:r>
            <w:r>
              <w:rPr>
                <w:sz w:val="24"/>
              </w:rPr>
              <w:t>额定频率：</w:t>
            </w:r>
            <w:r>
              <w:rPr>
                <w:sz w:val="24"/>
              </w:rPr>
              <w:t xml:space="preserve"> 50Hz</w:t>
            </w:r>
          </w:p>
          <w:p w:rsidR="003825F8" w:rsidRDefault="00E937F6">
            <w:pPr>
              <w:pStyle w:val="TableParagraph"/>
              <w:spacing w:line="305" w:lineRule="exact"/>
              <w:ind w:left="940"/>
              <w:rPr>
                <w:sz w:val="24"/>
              </w:rPr>
            </w:pPr>
            <w:r>
              <w:rPr>
                <w:w w:val="99"/>
                <w:sz w:val="24"/>
              </w:rPr>
              <w:t>额定短时耐受电流（</w:t>
            </w:r>
            <w:r>
              <w:rPr>
                <w:w w:val="99"/>
                <w:sz w:val="24"/>
              </w:rPr>
              <w:t>1s</w:t>
            </w:r>
            <w:r>
              <w:rPr>
                <w:spacing w:val="-120"/>
                <w:w w:val="99"/>
                <w:sz w:val="24"/>
              </w:rPr>
              <w:t>）</w:t>
            </w:r>
            <w:r>
              <w:rPr>
                <w:spacing w:val="-1"/>
                <w:w w:val="99"/>
                <w:sz w:val="24"/>
              </w:rPr>
              <w:t>：</w:t>
            </w:r>
            <w:r>
              <w:rPr>
                <w:w w:val="99"/>
                <w:sz w:val="24"/>
              </w:rPr>
              <w:t>50kA</w:t>
            </w:r>
            <w:r>
              <w:rPr>
                <w:w w:val="99"/>
                <w:sz w:val="24"/>
              </w:rPr>
              <w:t>。</w:t>
            </w:r>
          </w:p>
          <w:p w:rsidR="003825F8" w:rsidRDefault="00E937F6">
            <w:pPr>
              <w:pStyle w:val="TableParagraph"/>
              <w:spacing w:before="122"/>
              <w:ind w:left="940"/>
              <w:rPr>
                <w:sz w:val="24"/>
              </w:rPr>
            </w:pPr>
            <w:r>
              <w:rPr>
                <w:w w:val="99"/>
                <w:sz w:val="24"/>
              </w:rPr>
              <w:t>额定峰值耐受电流（</w:t>
            </w:r>
            <w:r>
              <w:rPr>
                <w:w w:val="99"/>
                <w:sz w:val="24"/>
              </w:rPr>
              <w:t>0.1s</w:t>
            </w:r>
            <w:r>
              <w:rPr>
                <w:spacing w:val="-120"/>
                <w:w w:val="99"/>
                <w:sz w:val="24"/>
              </w:rPr>
              <w:t>）</w:t>
            </w:r>
            <w:r>
              <w:rPr>
                <w:spacing w:val="-1"/>
                <w:w w:val="99"/>
                <w:sz w:val="24"/>
              </w:rPr>
              <w:t>：</w:t>
            </w:r>
            <w:r>
              <w:rPr>
                <w:w w:val="99"/>
                <w:sz w:val="24"/>
              </w:rPr>
              <w:t>105kA</w:t>
            </w:r>
            <w:r>
              <w:rPr>
                <w:w w:val="99"/>
                <w:sz w:val="24"/>
              </w:rPr>
              <w:t>。</w:t>
            </w:r>
          </w:p>
          <w:p w:rsidR="003825F8" w:rsidRDefault="00E937F6">
            <w:pPr>
              <w:pStyle w:val="TableParagraph"/>
              <w:spacing w:before="134" w:line="345" w:lineRule="auto"/>
              <w:ind w:left="940" w:right="3123"/>
              <w:rPr>
                <w:sz w:val="24"/>
              </w:rPr>
            </w:pPr>
            <w:r>
              <w:rPr>
                <w:spacing w:val="-6"/>
                <w:sz w:val="24"/>
              </w:rPr>
              <w:t>绝缘水平：额定绝缘电压</w:t>
            </w:r>
            <w:r>
              <w:rPr>
                <w:spacing w:val="-6"/>
                <w:sz w:val="24"/>
              </w:rPr>
              <w:t xml:space="preserve"> </w:t>
            </w:r>
            <w:r>
              <w:rPr>
                <w:sz w:val="24"/>
              </w:rPr>
              <w:t>660V</w:t>
            </w:r>
            <w:r>
              <w:rPr>
                <w:sz w:val="24"/>
              </w:rPr>
              <w:t>，</w:t>
            </w:r>
            <w:r>
              <w:rPr>
                <w:spacing w:val="-8"/>
                <w:sz w:val="24"/>
              </w:rPr>
              <w:t>一分钟工频耐压</w:t>
            </w:r>
            <w:r>
              <w:rPr>
                <w:spacing w:val="-8"/>
                <w:sz w:val="24"/>
              </w:rPr>
              <w:t xml:space="preserve"> </w:t>
            </w:r>
            <w:r>
              <w:rPr>
                <w:sz w:val="24"/>
              </w:rPr>
              <w:t>2500V</w:t>
            </w:r>
            <w:r>
              <w:rPr>
                <w:spacing w:val="-15"/>
                <w:sz w:val="24"/>
              </w:rPr>
              <w:t>。</w:t>
            </w:r>
            <w:r>
              <w:rPr>
                <w:sz w:val="24"/>
              </w:rPr>
              <w:t>输入允许电压波动：</w:t>
            </w:r>
            <w:r>
              <w:rPr>
                <w:sz w:val="24"/>
              </w:rPr>
              <w:t>±20%</w:t>
            </w:r>
          </w:p>
          <w:p w:rsidR="003825F8" w:rsidRDefault="00E937F6">
            <w:pPr>
              <w:pStyle w:val="TableParagraph"/>
              <w:spacing w:line="345" w:lineRule="auto"/>
              <w:ind w:left="940" w:right="3238"/>
              <w:rPr>
                <w:sz w:val="24"/>
              </w:rPr>
            </w:pPr>
            <w:r>
              <w:rPr>
                <w:spacing w:val="-1"/>
                <w:w w:val="95"/>
                <w:sz w:val="24"/>
              </w:rPr>
              <w:t>输入允许频率波动</w:t>
            </w:r>
            <w:r>
              <w:rPr>
                <w:w w:val="95"/>
                <w:sz w:val="24"/>
              </w:rPr>
              <w:t>：</w:t>
            </w:r>
            <w:r>
              <w:rPr>
                <w:w w:val="95"/>
                <w:sz w:val="24"/>
              </w:rPr>
              <w:t>±5%</w:t>
            </w:r>
            <w:r>
              <w:rPr>
                <w:w w:val="95"/>
                <w:sz w:val="24"/>
              </w:rPr>
              <w:t>输出频率控制范围：</w:t>
            </w:r>
            <w:r>
              <w:rPr>
                <w:w w:val="95"/>
                <w:sz w:val="24"/>
              </w:rPr>
              <w:t>0.1</w:t>
            </w:r>
            <w:r>
              <w:rPr>
                <w:w w:val="95"/>
                <w:sz w:val="24"/>
              </w:rPr>
              <w:t>～</w:t>
            </w:r>
            <w:r>
              <w:rPr>
                <w:w w:val="95"/>
                <w:sz w:val="24"/>
              </w:rPr>
              <w:t xml:space="preserve">50Hz </w:t>
            </w:r>
            <w:r>
              <w:rPr>
                <w:sz w:val="24"/>
              </w:rPr>
              <w:t>输出频率最小精度：最大频率值的</w:t>
            </w:r>
            <w:r>
              <w:rPr>
                <w:sz w:val="24"/>
              </w:rPr>
              <w:t>±0.5%</w:t>
            </w:r>
          </w:p>
          <w:p w:rsidR="003825F8" w:rsidRDefault="00E937F6">
            <w:pPr>
              <w:pStyle w:val="TableParagraph"/>
              <w:spacing w:line="340" w:lineRule="auto"/>
              <w:ind w:left="940" w:right="6358"/>
              <w:rPr>
                <w:sz w:val="24"/>
              </w:rPr>
            </w:pPr>
            <w:r>
              <w:rPr>
                <w:sz w:val="24"/>
              </w:rPr>
              <w:t>输出频率分辨率：</w:t>
            </w:r>
            <w:r>
              <w:rPr>
                <w:sz w:val="24"/>
              </w:rPr>
              <w:t xml:space="preserve">0.1Hz </w:t>
            </w:r>
            <w:r>
              <w:rPr>
                <w:sz w:val="24"/>
              </w:rPr>
              <w:t>加速</w:t>
            </w:r>
            <w:r>
              <w:rPr>
                <w:sz w:val="24"/>
              </w:rPr>
              <w:t>/</w:t>
            </w:r>
            <w:r>
              <w:rPr>
                <w:sz w:val="24"/>
              </w:rPr>
              <w:t>减速时间</w:t>
            </w:r>
            <w:r>
              <w:rPr>
                <w:spacing w:val="-3"/>
                <w:sz w:val="24"/>
              </w:rPr>
              <w:t>：</w:t>
            </w:r>
            <w:r>
              <w:rPr>
                <w:spacing w:val="-3"/>
                <w:sz w:val="24"/>
              </w:rPr>
              <w:t>0</w:t>
            </w:r>
            <w:r>
              <w:rPr>
                <w:spacing w:val="-3"/>
                <w:sz w:val="24"/>
              </w:rPr>
              <w:t>～</w:t>
            </w:r>
            <w:r>
              <w:rPr>
                <w:spacing w:val="-3"/>
                <w:sz w:val="24"/>
              </w:rPr>
              <w:t>3600s</w:t>
            </w:r>
          </w:p>
          <w:p w:rsidR="003825F8" w:rsidRDefault="00E937F6">
            <w:pPr>
              <w:pStyle w:val="TableParagraph"/>
              <w:ind w:left="940"/>
              <w:rPr>
                <w:sz w:val="24"/>
              </w:rPr>
            </w:pPr>
            <w:r>
              <w:rPr>
                <w:sz w:val="24"/>
              </w:rPr>
              <w:t>谐波电压最大畸变率：</w:t>
            </w:r>
            <w:r>
              <w:rPr>
                <w:sz w:val="24"/>
              </w:rPr>
              <w:t>≤3%</w:t>
            </w:r>
          </w:p>
          <w:p w:rsidR="003825F8" w:rsidRDefault="00E937F6">
            <w:pPr>
              <w:pStyle w:val="TableParagraph"/>
              <w:spacing w:before="130" w:line="340" w:lineRule="auto"/>
              <w:ind w:left="940" w:right="4798"/>
              <w:rPr>
                <w:sz w:val="24"/>
              </w:rPr>
            </w:pPr>
            <w:r>
              <w:rPr>
                <w:sz w:val="24"/>
              </w:rPr>
              <w:t>进出线方式：电缆进出线，下进下出线。变频器控制负载数量：一拖</w:t>
            </w:r>
            <w:proofErr w:type="gramStart"/>
            <w:r>
              <w:rPr>
                <w:sz w:val="24"/>
              </w:rPr>
              <w:t>一</w:t>
            </w:r>
            <w:proofErr w:type="gramEnd"/>
            <w:r>
              <w:rPr>
                <w:sz w:val="24"/>
              </w:rPr>
              <w:t>。</w:t>
            </w:r>
          </w:p>
          <w:p w:rsidR="003825F8" w:rsidRDefault="00E937F6">
            <w:pPr>
              <w:pStyle w:val="TableParagraph"/>
              <w:spacing w:before="5"/>
              <w:ind w:left="940"/>
              <w:rPr>
                <w:sz w:val="24"/>
              </w:rPr>
            </w:pPr>
            <w:r>
              <w:rPr>
                <w:sz w:val="24"/>
              </w:rPr>
              <w:t>海拔高度：</w:t>
            </w:r>
            <w:r>
              <w:rPr>
                <w:sz w:val="24"/>
              </w:rPr>
              <w:t>1600m</w:t>
            </w:r>
            <w:r>
              <w:rPr>
                <w:sz w:val="24"/>
              </w:rPr>
              <w:t>。</w:t>
            </w:r>
          </w:p>
          <w:p w:rsidR="003825F8" w:rsidRDefault="00E937F6">
            <w:pPr>
              <w:pStyle w:val="TableParagraph"/>
              <w:numPr>
                <w:ilvl w:val="2"/>
                <w:numId w:val="9"/>
              </w:numPr>
              <w:tabs>
                <w:tab w:val="left" w:pos="1238"/>
              </w:tabs>
              <w:spacing w:before="158"/>
              <w:rPr>
                <w:sz w:val="24"/>
              </w:rPr>
            </w:pPr>
            <w:r>
              <w:rPr>
                <w:sz w:val="24"/>
              </w:rPr>
              <w:t>技术说明</w:t>
            </w:r>
          </w:p>
          <w:p w:rsidR="003825F8" w:rsidRDefault="003825F8">
            <w:pPr>
              <w:pStyle w:val="TableParagraph"/>
              <w:spacing w:before="5"/>
              <w:rPr>
                <w:rFonts w:ascii="Microsoft JhengHei"/>
                <w:b/>
                <w:sz w:val="13"/>
              </w:rPr>
            </w:pPr>
          </w:p>
          <w:p w:rsidR="003825F8" w:rsidRDefault="00E937F6">
            <w:pPr>
              <w:pStyle w:val="TableParagraph"/>
              <w:numPr>
                <w:ilvl w:val="3"/>
                <w:numId w:val="9"/>
              </w:numPr>
              <w:tabs>
                <w:tab w:val="left" w:pos="1478"/>
              </w:tabs>
              <w:rPr>
                <w:sz w:val="24"/>
              </w:rPr>
            </w:pPr>
            <w:r>
              <w:rPr>
                <w:sz w:val="24"/>
              </w:rPr>
              <w:t>转油泵</w:t>
            </w:r>
            <w:proofErr w:type="gramStart"/>
            <w:r>
              <w:rPr>
                <w:sz w:val="24"/>
              </w:rPr>
              <w:t>撬</w:t>
            </w:r>
            <w:proofErr w:type="gramEnd"/>
            <w:r>
              <w:rPr>
                <w:sz w:val="24"/>
              </w:rPr>
              <w:t>配套变频器柜结构型式：</w:t>
            </w:r>
            <w:r>
              <w:rPr>
                <w:sz w:val="24"/>
              </w:rPr>
              <w:t>GGD</w:t>
            </w:r>
            <w:r>
              <w:rPr>
                <w:spacing w:val="-32"/>
                <w:sz w:val="24"/>
              </w:rPr>
              <w:t xml:space="preserve"> </w:t>
            </w:r>
            <w:r>
              <w:rPr>
                <w:spacing w:val="-32"/>
                <w:sz w:val="24"/>
              </w:rPr>
              <w:t>柜</w:t>
            </w:r>
          </w:p>
          <w:p w:rsidR="003825F8" w:rsidRDefault="00E937F6">
            <w:pPr>
              <w:pStyle w:val="TableParagraph"/>
              <w:spacing w:before="130" w:line="343" w:lineRule="auto"/>
              <w:ind w:left="460" w:right="238" w:firstLine="523"/>
              <w:rPr>
                <w:sz w:val="24"/>
              </w:rPr>
            </w:pPr>
            <w:r>
              <w:rPr>
                <w:spacing w:val="6"/>
                <w:sz w:val="24"/>
              </w:rPr>
              <w:t>低压变频柜为固定型</w:t>
            </w:r>
            <w:r>
              <w:rPr>
                <w:sz w:val="24"/>
              </w:rPr>
              <w:t>GGD</w:t>
            </w:r>
            <w:r>
              <w:rPr>
                <w:spacing w:val="-12"/>
                <w:sz w:val="24"/>
              </w:rPr>
              <w:t xml:space="preserve"> </w:t>
            </w:r>
            <w:r>
              <w:rPr>
                <w:spacing w:val="-12"/>
                <w:sz w:val="24"/>
              </w:rPr>
              <w:t>柜体结构，与泵撬撬体为分体式，并单独安装。柜门面板上有分、合、就地</w:t>
            </w:r>
            <w:r>
              <w:rPr>
                <w:spacing w:val="-12"/>
                <w:sz w:val="24"/>
              </w:rPr>
              <w:t>/</w:t>
            </w:r>
            <w:r>
              <w:rPr>
                <w:spacing w:val="-12"/>
                <w:sz w:val="24"/>
              </w:rPr>
              <w:t>远程等位置的明显标志。门和面板必须能承受最大短路电流发生时所引</w:t>
            </w:r>
            <w:r>
              <w:rPr>
                <w:spacing w:val="-13"/>
                <w:sz w:val="24"/>
              </w:rPr>
              <w:t>起的冲击压力，而不危及操作人员的安全和损坏设备。柜体接线出入口按要求进行封堵，</w:t>
            </w:r>
            <w:r>
              <w:rPr>
                <w:spacing w:val="-13"/>
                <w:sz w:val="24"/>
              </w:rPr>
              <w:t xml:space="preserve"> </w:t>
            </w:r>
            <w:r>
              <w:rPr>
                <w:sz w:val="24"/>
              </w:rPr>
              <w:t>防止小动物进入。</w:t>
            </w:r>
          </w:p>
          <w:p w:rsidR="003825F8" w:rsidRDefault="00E937F6">
            <w:pPr>
              <w:pStyle w:val="TableParagraph"/>
              <w:numPr>
                <w:ilvl w:val="3"/>
                <w:numId w:val="9"/>
              </w:numPr>
              <w:tabs>
                <w:tab w:val="left" w:pos="1541"/>
              </w:tabs>
              <w:spacing w:before="2"/>
              <w:ind w:left="1540" w:hanging="1081"/>
              <w:rPr>
                <w:sz w:val="24"/>
              </w:rPr>
            </w:pPr>
            <w:r>
              <w:rPr>
                <w:sz w:val="24"/>
              </w:rPr>
              <w:t>隔离开关</w:t>
            </w:r>
          </w:p>
          <w:p w:rsidR="003825F8" w:rsidRDefault="00E937F6">
            <w:pPr>
              <w:pStyle w:val="TableParagraph"/>
              <w:spacing w:before="134"/>
              <w:ind w:left="983"/>
              <w:rPr>
                <w:sz w:val="24"/>
              </w:rPr>
            </w:pPr>
            <w:r>
              <w:rPr>
                <w:sz w:val="24"/>
              </w:rPr>
              <w:t>隔离开关能够在断电状态灵活、可靠地分合。</w:t>
            </w:r>
          </w:p>
          <w:p w:rsidR="003825F8" w:rsidRDefault="00E937F6">
            <w:pPr>
              <w:pStyle w:val="TableParagraph"/>
              <w:spacing w:before="130"/>
              <w:ind w:left="983"/>
              <w:rPr>
                <w:sz w:val="24"/>
              </w:rPr>
            </w:pPr>
            <w:r>
              <w:rPr>
                <w:sz w:val="24"/>
              </w:rPr>
              <w:t>隔离开关操作机构应清楚地显示其接通和断开的状态。</w:t>
            </w:r>
          </w:p>
        </w:tc>
      </w:tr>
    </w:tbl>
    <w:p w:rsidR="003825F8" w:rsidRDefault="00E937F6">
      <w:pPr>
        <w:rPr>
          <w:sz w:val="2"/>
          <w:szCs w:val="2"/>
        </w:rPr>
      </w:pPr>
      <w:r>
        <w:pict>
          <v:shape id="文本框 7" o:spid="_x0000_s1121" type="#_x0000_t202" style="position:absolute;margin-left:82.05pt;margin-top:171.4pt;width:459.85pt;height:45.6pt;z-index:251660288;mso-position-horizontal-relative:page;mso-position-vertical-relative:page;mso-width-relative:page;mso-height-relative:page" o:gfxdata="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q6uKH2QAAAAwBAAAPAAAA&#10;AAAAAAEAIAAAACIAAABkcnMvZG93bnJldi54bWxQSwECFAAUAAAACACHTuJA0qzIpqIBAAAlAwAA&#10;DgAAAAAAAAABACAAAAAoAQAAZHJzL2Uyb0RvYy54bWxQSwUGAAAAAAYABgBZAQAAPA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7"/>
              <w:rPr>
                <w:rFonts w:ascii="Microsoft JhengHei"/>
                <w:b/>
                <w:sz w:val="12"/>
              </w:rPr>
            </w:pPr>
          </w:p>
          <w:p w:rsidR="003825F8" w:rsidRDefault="00E937F6">
            <w:pPr>
              <w:pStyle w:val="TableParagraph"/>
              <w:ind w:left="983"/>
              <w:rPr>
                <w:sz w:val="24"/>
              </w:rPr>
            </w:pPr>
            <w:r>
              <w:rPr>
                <w:sz w:val="24"/>
              </w:rPr>
              <w:t>隔离开关应满足本柜内所有</w:t>
            </w:r>
            <w:proofErr w:type="gramStart"/>
            <w:r>
              <w:rPr>
                <w:sz w:val="24"/>
              </w:rPr>
              <w:t>电气出线</w:t>
            </w:r>
            <w:proofErr w:type="gramEnd"/>
            <w:r>
              <w:rPr>
                <w:sz w:val="24"/>
              </w:rPr>
              <w:t>回路的电气隔离。</w:t>
            </w:r>
          </w:p>
          <w:p w:rsidR="003825F8" w:rsidRDefault="00E937F6">
            <w:pPr>
              <w:pStyle w:val="TableParagraph"/>
              <w:numPr>
                <w:ilvl w:val="3"/>
                <w:numId w:val="10"/>
              </w:numPr>
              <w:tabs>
                <w:tab w:val="left" w:pos="1541"/>
              </w:tabs>
              <w:spacing w:before="134"/>
              <w:ind w:hanging="1081"/>
              <w:rPr>
                <w:sz w:val="24"/>
              </w:rPr>
            </w:pPr>
            <w:r>
              <w:rPr>
                <w:sz w:val="24"/>
              </w:rPr>
              <w:t>表计</w:t>
            </w:r>
          </w:p>
          <w:p w:rsidR="003825F8" w:rsidRDefault="00E937F6">
            <w:pPr>
              <w:pStyle w:val="TableParagraph"/>
              <w:spacing w:before="134"/>
              <w:ind w:left="940"/>
              <w:rPr>
                <w:sz w:val="24"/>
              </w:rPr>
            </w:pPr>
            <w:r>
              <w:rPr>
                <w:sz w:val="24"/>
              </w:rPr>
              <w:t>电流表、电压表应采用小型数显表计。</w:t>
            </w:r>
          </w:p>
          <w:p w:rsidR="003825F8" w:rsidRDefault="00E937F6">
            <w:pPr>
              <w:pStyle w:val="TableParagraph"/>
              <w:numPr>
                <w:ilvl w:val="3"/>
                <w:numId w:val="10"/>
              </w:numPr>
              <w:tabs>
                <w:tab w:val="left" w:pos="1541"/>
              </w:tabs>
              <w:spacing w:before="129"/>
              <w:ind w:hanging="1081"/>
              <w:rPr>
                <w:sz w:val="24"/>
              </w:rPr>
            </w:pPr>
            <w:r>
              <w:rPr>
                <w:sz w:val="24"/>
              </w:rPr>
              <w:t>接地系统</w:t>
            </w:r>
          </w:p>
          <w:p w:rsidR="003825F8" w:rsidRDefault="00E937F6">
            <w:pPr>
              <w:pStyle w:val="TableParagraph"/>
              <w:spacing w:before="135"/>
              <w:ind w:left="940"/>
              <w:rPr>
                <w:sz w:val="24"/>
              </w:rPr>
            </w:pPr>
            <w:r>
              <w:rPr>
                <w:sz w:val="24"/>
              </w:rPr>
              <w:t>接地系统为</w:t>
            </w:r>
            <w:r>
              <w:rPr>
                <w:sz w:val="24"/>
              </w:rPr>
              <w:t xml:space="preserve">TN-S </w:t>
            </w:r>
            <w:r>
              <w:rPr>
                <w:sz w:val="24"/>
              </w:rPr>
              <w:t>系统，变频柜内的</w:t>
            </w:r>
            <w:r>
              <w:rPr>
                <w:sz w:val="24"/>
              </w:rPr>
              <w:t xml:space="preserve"> N </w:t>
            </w:r>
            <w:r>
              <w:rPr>
                <w:sz w:val="24"/>
              </w:rPr>
              <w:t>母线应与</w:t>
            </w:r>
            <w:r>
              <w:rPr>
                <w:sz w:val="24"/>
              </w:rPr>
              <w:t xml:space="preserve">PE </w:t>
            </w:r>
            <w:r>
              <w:rPr>
                <w:sz w:val="24"/>
              </w:rPr>
              <w:t>母线严格分开。</w:t>
            </w:r>
          </w:p>
          <w:p w:rsidR="003825F8" w:rsidRDefault="00E937F6">
            <w:pPr>
              <w:pStyle w:val="TableParagraph"/>
              <w:numPr>
                <w:ilvl w:val="3"/>
                <w:numId w:val="10"/>
              </w:numPr>
              <w:tabs>
                <w:tab w:val="left" w:pos="1541"/>
              </w:tabs>
              <w:spacing w:before="158"/>
              <w:ind w:hanging="1081"/>
              <w:rPr>
                <w:sz w:val="24"/>
              </w:rPr>
            </w:pPr>
            <w:r>
              <w:rPr>
                <w:sz w:val="24"/>
              </w:rPr>
              <w:t>变频器技术要求</w:t>
            </w:r>
          </w:p>
          <w:p w:rsidR="003825F8" w:rsidRDefault="003825F8">
            <w:pPr>
              <w:pStyle w:val="TableParagraph"/>
              <w:spacing w:before="10"/>
              <w:rPr>
                <w:rFonts w:ascii="Microsoft JhengHei"/>
                <w:b/>
                <w:sz w:val="14"/>
              </w:rPr>
            </w:pPr>
          </w:p>
          <w:p w:rsidR="003825F8" w:rsidRDefault="00E937F6">
            <w:pPr>
              <w:pStyle w:val="TableParagraph"/>
              <w:numPr>
                <w:ilvl w:val="4"/>
                <w:numId w:val="10"/>
              </w:numPr>
              <w:tabs>
                <w:tab w:val="left" w:pos="1302"/>
              </w:tabs>
              <w:spacing w:before="1"/>
              <w:ind w:hanging="362"/>
              <w:rPr>
                <w:sz w:val="24"/>
              </w:rPr>
            </w:pPr>
            <w:r>
              <w:rPr>
                <w:sz w:val="24"/>
              </w:rPr>
              <w:t>变频器额定电流必须大于电机的额定电流。</w:t>
            </w:r>
          </w:p>
          <w:p w:rsidR="003825F8" w:rsidRDefault="003825F8">
            <w:pPr>
              <w:pStyle w:val="TableParagraph"/>
              <w:spacing w:before="11"/>
              <w:rPr>
                <w:rFonts w:ascii="Microsoft JhengHei"/>
                <w:b/>
                <w:sz w:val="14"/>
              </w:rPr>
            </w:pPr>
          </w:p>
          <w:p w:rsidR="003825F8" w:rsidRDefault="00E937F6">
            <w:pPr>
              <w:pStyle w:val="TableParagraph"/>
              <w:numPr>
                <w:ilvl w:val="4"/>
                <w:numId w:val="10"/>
              </w:numPr>
              <w:tabs>
                <w:tab w:val="left" w:pos="1302"/>
              </w:tabs>
              <w:ind w:hanging="362"/>
              <w:rPr>
                <w:sz w:val="24"/>
              </w:rPr>
            </w:pPr>
            <w:r>
              <w:rPr>
                <w:sz w:val="24"/>
              </w:rPr>
              <w:t>变频器可在</w:t>
            </w:r>
            <w:r>
              <w:rPr>
                <w:sz w:val="24"/>
              </w:rPr>
              <w:t>-35℃</w:t>
            </w:r>
            <w:r>
              <w:rPr>
                <w:sz w:val="24"/>
              </w:rPr>
              <w:t>～</w:t>
            </w:r>
            <w:r>
              <w:rPr>
                <w:sz w:val="24"/>
              </w:rPr>
              <w:t>+40℃</w:t>
            </w:r>
            <w:r>
              <w:rPr>
                <w:sz w:val="24"/>
              </w:rPr>
              <w:t>环境使用。</w:t>
            </w:r>
          </w:p>
          <w:p w:rsidR="003825F8" w:rsidRDefault="003825F8">
            <w:pPr>
              <w:pStyle w:val="TableParagraph"/>
              <w:spacing w:before="11"/>
              <w:rPr>
                <w:rFonts w:ascii="Microsoft JhengHei"/>
                <w:b/>
                <w:sz w:val="14"/>
              </w:rPr>
            </w:pPr>
          </w:p>
          <w:p w:rsidR="003825F8" w:rsidRDefault="00E937F6">
            <w:pPr>
              <w:pStyle w:val="TableParagraph"/>
              <w:numPr>
                <w:ilvl w:val="4"/>
                <w:numId w:val="10"/>
              </w:numPr>
              <w:tabs>
                <w:tab w:val="left" w:pos="1302"/>
              </w:tabs>
              <w:ind w:hanging="362"/>
              <w:rPr>
                <w:sz w:val="24"/>
              </w:rPr>
            </w:pPr>
            <w:r>
              <w:rPr>
                <w:sz w:val="24"/>
              </w:rPr>
              <w:t>变频</w:t>
            </w:r>
            <w:proofErr w:type="gramStart"/>
            <w:r>
              <w:rPr>
                <w:sz w:val="24"/>
              </w:rPr>
              <w:t>柜必须</w:t>
            </w:r>
            <w:proofErr w:type="gramEnd"/>
            <w:r>
              <w:rPr>
                <w:sz w:val="24"/>
              </w:rPr>
              <w:t>包括所有必需的设备及其内部设备之间的接线。</w:t>
            </w:r>
          </w:p>
          <w:p w:rsidR="003825F8" w:rsidRDefault="003825F8">
            <w:pPr>
              <w:pStyle w:val="TableParagraph"/>
              <w:spacing w:before="11"/>
              <w:rPr>
                <w:rFonts w:ascii="Microsoft JhengHei"/>
                <w:b/>
                <w:sz w:val="14"/>
              </w:rPr>
            </w:pPr>
          </w:p>
          <w:p w:rsidR="003825F8" w:rsidRDefault="00E937F6">
            <w:pPr>
              <w:pStyle w:val="TableParagraph"/>
              <w:numPr>
                <w:ilvl w:val="4"/>
                <w:numId w:val="10"/>
              </w:numPr>
              <w:tabs>
                <w:tab w:val="left" w:pos="1302"/>
              </w:tabs>
              <w:ind w:hanging="362"/>
              <w:rPr>
                <w:sz w:val="24"/>
              </w:rPr>
            </w:pPr>
            <w:r>
              <w:rPr>
                <w:sz w:val="24"/>
              </w:rPr>
              <w:t>变频</w:t>
            </w:r>
            <w:proofErr w:type="gramStart"/>
            <w:r>
              <w:rPr>
                <w:sz w:val="24"/>
              </w:rPr>
              <w:t>柜整个</w:t>
            </w:r>
            <w:proofErr w:type="gramEnd"/>
            <w:r>
              <w:rPr>
                <w:sz w:val="24"/>
              </w:rPr>
              <w:t>系统必须在出厂前进行整体测试，以确保整套系统的可靠性。</w:t>
            </w:r>
          </w:p>
          <w:p w:rsidR="003825F8" w:rsidRDefault="003825F8">
            <w:pPr>
              <w:pStyle w:val="TableParagraph"/>
              <w:spacing w:before="11"/>
              <w:rPr>
                <w:rFonts w:ascii="Microsoft JhengHei"/>
                <w:b/>
                <w:sz w:val="14"/>
              </w:rPr>
            </w:pPr>
          </w:p>
          <w:p w:rsidR="003825F8" w:rsidRDefault="00E937F6">
            <w:pPr>
              <w:pStyle w:val="TableParagraph"/>
              <w:numPr>
                <w:ilvl w:val="4"/>
                <w:numId w:val="10"/>
              </w:numPr>
              <w:tabs>
                <w:tab w:val="left" w:pos="1302"/>
              </w:tabs>
              <w:spacing w:line="448" w:lineRule="auto"/>
              <w:ind w:left="460" w:right="243" w:firstLine="480"/>
              <w:rPr>
                <w:sz w:val="24"/>
              </w:rPr>
            </w:pPr>
            <w:r>
              <w:rPr>
                <w:spacing w:val="-1"/>
                <w:sz w:val="24"/>
              </w:rPr>
              <w:t>变频</w:t>
            </w:r>
            <w:proofErr w:type="gramStart"/>
            <w:r>
              <w:rPr>
                <w:spacing w:val="-1"/>
                <w:sz w:val="24"/>
              </w:rPr>
              <w:t>柜系统</w:t>
            </w:r>
            <w:proofErr w:type="gramEnd"/>
            <w:r>
              <w:rPr>
                <w:spacing w:val="-1"/>
                <w:sz w:val="24"/>
              </w:rPr>
              <w:t>输入输出电压均为</w:t>
            </w:r>
            <w:r>
              <w:rPr>
                <w:spacing w:val="-1"/>
                <w:sz w:val="24"/>
              </w:rPr>
              <w:t xml:space="preserve"> </w:t>
            </w:r>
            <w:r>
              <w:rPr>
                <w:sz w:val="24"/>
              </w:rPr>
              <w:t>380V</w:t>
            </w:r>
            <w:r>
              <w:rPr>
                <w:sz w:val="24"/>
              </w:rPr>
              <w:t>，</w:t>
            </w:r>
            <w:r>
              <w:rPr>
                <w:spacing w:val="-1"/>
                <w:sz w:val="24"/>
              </w:rPr>
              <w:t>变频装置必须满足电动机的配套使用，特别</w:t>
            </w:r>
            <w:r>
              <w:rPr>
                <w:sz w:val="24"/>
              </w:rPr>
              <w:t>是能保证低频下运行电机</w:t>
            </w:r>
            <w:proofErr w:type="gramStart"/>
            <w:r>
              <w:rPr>
                <w:sz w:val="24"/>
              </w:rPr>
              <w:t>不过热且</w:t>
            </w:r>
            <w:proofErr w:type="gramEnd"/>
            <w:r>
              <w:rPr>
                <w:sz w:val="24"/>
              </w:rPr>
              <w:t>散热良好。</w:t>
            </w:r>
          </w:p>
          <w:p w:rsidR="003825F8" w:rsidRDefault="00E937F6">
            <w:pPr>
              <w:pStyle w:val="TableParagraph"/>
              <w:numPr>
                <w:ilvl w:val="4"/>
                <w:numId w:val="10"/>
              </w:numPr>
              <w:tabs>
                <w:tab w:val="left" w:pos="1302"/>
              </w:tabs>
              <w:spacing w:before="2" w:line="448" w:lineRule="auto"/>
              <w:ind w:left="460" w:right="244" w:firstLine="480"/>
              <w:rPr>
                <w:sz w:val="24"/>
              </w:rPr>
            </w:pPr>
            <w:r>
              <w:rPr>
                <w:spacing w:val="-32"/>
                <w:sz w:val="24"/>
              </w:rPr>
              <w:t>在</w:t>
            </w:r>
            <w:r>
              <w:rPr>
                <w:spacing w:val="-32"/>
                <w:sz w:val="24"/>
              </w:rPr>
              <w:t xml:space="preserve"> </w:t>
            </w:r>
            <w:r>
              <w:rPr>
                <w:sz w:val="24"/>
              </w:rPr>
              <w:t>30-100%</w:t>
            </w:r>
            <w:r>
              <w:rPr>
                <w:spacing w:val="-5"/>
                <w:sz w:val="24"/>
              </w:rPr>
              <w:t>的调速范围内，变频系统在不外加任何功率因素补偿的情况下输入端</w:t>
            </w:r>
            <w:r>
              <w:rPr>
                <w:spacing w:val="-11"/>
                <w:sz w:val="24"/>
              </w:rPr>
              <w:t>功率因素必须达到</w:t>
            </w:r>
            <w:r>
              <w:rPr>
                <w:spacing w:val="-11"/>
                <w:sz w:val="24"/>
              </w:rPr>
              <w:t xml:space="preserve"> </w:t>
            </w:r>
            <w:r>
              <w:rPr>
                <w:sz w:val="24"/>
              </w:rPr>
              <w:t>0.95</w:t>
            </w:r>
            <w:r>
              <w:rPr>
                <w:spacing w:val="-17"/>
                <w:sz w:val="24"/>
              </w:rPr>
              <w:t xml:space="preserve"> </w:t>
            </w:r>
            <w:r>
              <w:rPr>
                <w:spacing w:val="-17"/>
                <w:sz w:val="24"/>
              </w:rPr>
              <w:t>以上。</w:t>
            </w:r>
          </w:p>
          <w:p w:rsidR="003825F8" w:rsidRDefault="00E937F6">
            <w:pPr>
              <w:pStyle w:val="TableParagraph"/>
              <w:numPr>
                <w:ilvl w:val="4"/>
                <w:numId w:val="10"/>
              </w:numPr>
              <w:tabs>
                <w:tab w:val="left" w:pos="1310"/>
              </w:tabs>
              <w:spacing w:before="2" w:line="448" w:lineRule="auto"/>
              <w:ind w:left="460" w:right="239" w:firstLine="480"/>
              <w:rPr>
                <w:sz w:val="24"/>
              </w:rPr>
            </w:pPr>
            <w:r>
              <w:rPr>
                <w:sz w:val="24"/>
              </w:rPr>
              <w:t>变频装置对输出电缆的长度不应有任何要求，变频装置必须保护电机不受共模电</w:t>
            </w:r>
            <w:r>
              <w:rPr>
                <w:spacing w:val="28"/>
                <w:sz w:val="24"/>
              </w:rPr>
              <w:t>压及</w:t>
            </w:r>
            <w:r>
              <w:rPr>
                <w:sz w:val="24"/>
              </w:rPr>
              <w:t>dV/dt</w:t>
            </w:r>
            <w:r>
              <w:rPr>
                <w:spacing w:val="-11"/>
                <w:sz w:val="24"/>
              </w:rPr>
              <w:t xml:space="preserve"> </w:t>
            </w:r>
            <w:r>
              <w:rPr>
                <w:spacing w:val="-11"/>
                <w:sz w:val="24"/>
              </w:rPr>
              <w:t>应力的影响。</w:t>
            </w:r>
          </w:p>
          <w:p w:rsidR="003825F8" w:rsidRDefault="00E937F6">
            <w:pPr>
              <w:pStyle w:val="TableParagraph"/>
              <w:numPr>
                <w:ilvl w:val="4"/>
                <w:numId w:val="10"/>
              </w:numPr>
              <w:tabs>
                <w:tab w:val="left" w:pos="1310"/>
              </w:tabs>
              <w:spacing w:before="2" w:line="448" w:lineRule="auto"/>
              <w:ind w:left="460" w:right="238" w:firstLine="480"/>
              <w:rPr>
                <w:sz w:val="24"/>
              </w:rPr>
            </w:pPr>
            <w:r>
              <w:rPr>
                <w:sz w:val="24"/>
              </w:rPr>
              <w:t>变频装置的功率单元为模块化设计，方便从机架上抽出、移动和变换，所有单元可以互换。</w:t>
            </w:r>
          </w:p>
          <w:p w:rsidR="003825F8" w:rsidRDefault="00E937F6">
            <w:pPr>
              <w:pStyle w:val="TableParagraph"/>
              <w:numPr>
                <w:ilvl w:val="4"/>
                <w:numId w:val="10"/>
              </w:numPr>
              <w:tabs>
                <w:tab w:val="left" w:pos="1302"/>
              </w:tabs>
              <w:spacing w:before="2" w:line="448" w:lineRule="auto"/>
              <w:ind w:left="460" w:right="123" w:firstLine="480"/>
              <w:rPr>
                <w:sz w:val="24"/>
              </w:rPr>
            </w:pPr>
            <w:r>
              <w:rPr>
                <w:spacing w:val="5"/>
                <w:sz w:val="24"/>
              </w:rPr>
              <w:t>变频装置输出必须符合</w:t>
            </w:r>
            <w:r>
              <w:rPr>
                <w:sz w:val="24"/>
              </w:rPr>
              <w:t>IEEE</w:t>
            </w:r>
            <w:r>
              <w:rPr>
                <w:spacing w:val="-4"/>
                <w:sz w:val="24"/>
              </w:rPr>
              <w:t xml:space="preserve"> </w:t>
            </w:r>
            <w:r>
              <w:rPr>
                <w:sz w:val="24"/>
              </w:rPr>
              <w:t>519</w:t>
            </w:r>
            <w:r>
              <w:rPr>
                <w:spacing w:val="-4"/>
                <w:sz w:val="24"/>
              </w:rPr>
              <w:t xml:space="preserve"> </w:t>
            </w:r>
            <w:r>
              <w:rPr>
                <w:sz w:val="24"/>
              </w:rPr>
              <w:t>1992</w:t>
            </w:r>
            <w:r>
              <w:rPr>
                <w:spacing w:val="-9"/>
                <w:sz w:val="24"/>
              </w:rPr>
              <w:t xml:space="preserve"> </w:t>
            </w:r>
            <w:r>
              <w:rPr>
                <w:spacing w:val="-9"/>
                <w:sz w:val="24"/>
              </w:rPr>
              <w:t>及中国供电部门对电压失真最严格的要求，</w:t>
            </w:r>
            <w:r>
              <w:rPr>
                <w:spacing w:val="-9"/>
                <w:sz w:val="24"/>
              </w:rPr>
              <w:t xml:space="preserve"> </w:t>
            </w:r>
            <w:r>
              <w:rPr>
                <w:spacing w:val="14"/>
                <w:sz w:val="24"/>
              </w:rPr>
              <w:t>高于国标</w:t>
            </w:r>
            <w:r>
              <w:rPr>
                <w:sz w:val="24"/>
              </w:rPr>
              <w:t>GB14549-93</w:t>
            </w:r>
            <w:r>
              <w:rPr>
                <w:spacing w:val="-9"/>
                <w:sz w:val="24"/>
              </w:rPr>
              <w:t xml:space="preserve"> </w:t>
            </w:r>
            <w:r>
              <w:rPr>
                <w:spacing w:val="-9"/>
                <w:sz w:val="24"/>
              </w:rPr>
              <w:t>对谐波失真的要求。</w:t>
            </w:r>
          </w:p>
          <w:p w:rsidR="003825F8" w:rsidRDefault="00E937F6">
            <w:pPr>
              <w:pStyle w:val="TableParagraph"/>
              <w:numPr>
                <w:ilvl w:val="4"/>
                <w:numId w:val="10"/>
              </w:numPr>
              <w:tabs>
                <w:tab w:val="left" w:pos="1422"/>
              </w:tabs>
              <w:spacing w:before="2" w:line="448" w:lineRule="auto"/>
              <w:ind w:left="460" w:right="248" w:firstLine="480"/>
              <w:rPr>
                <w:sz w:val="24"/>
              </w:rPr>
            </w:pPr>
            <w:r>
              <w:rPr>
                <w:spacing w:val="3"/>
                <w:sz w:val="24"/>
              </w:rPr>
              <w:t>变频装置对电网反馈的谐波要求也必须符合</w:t>
            </w:r>
            <w:r>
              <w:rPr>
                <w:sz w:val="24"/>
              </w:rPr>
              <w:t>IEEE</w:t>
            </w:r>
            <w:r>
              <w:rPr>
                <w:spacing w:val="-4"/>
                <w:sz w:val="24"/>
              </w:rPr>
              <w:t xml:space="preserve"> </w:t>
            </w:r>
            <w:r>
              <w:rPr>
                <w:sz w:val="24"/>
              </w:rPr>
              <w:t>519</w:t>
            </w:r>
            <w:r>
              <w:rPr>
                <w:spacing w:val="-4"/>
                <w:sz w:val="24"/>
              </w:rPr>
              <w:t xml:space="preserve"> </w:t>
            </w:r>
            <w:r>
              <w:rPr>
                <w:sz w:val="24"/>
              </w:rPr>
              <w:t>1992</w:t>
            </w:r>
            <w:r>
              <w:rPr>
                <w:spacing w:val="-10"/>
                <w:sz w:val="24"/>
              </w:rPr>
              <w:t xml:space="preserve"> </w:t>
            </w:r>
            <w:r>
              <w:rPr>
                <w:spacing w:val="-10"/>
                <w:sz w:val="24"/>
              </w:rPr>
              <w:t>及中国供电部门对电</w:t>
            </w:r>
            <w:r>
              <w:rPr>
                <w:spacing w:val="4"/>
                <w:sz w:val="24"/>
              </w:rPr>
              <w:t>压失真最严格的要求，高于国标</w:t>
            </w:r>
            <w:r>
              <w:rPr>
                <w:sz w:val="24"/>
              </w:rPr>
              <w:t>GB14549-93</w:t>
            </w:r>
            <w:r>
              <w:rPr>
                <w:spacing w:val="-8"/>
                <w:sz w:val="24"/>
              </w:rPr>
              <w:t xml:space="preserve"> </w:t>
            </w:r>
            <w:r>
              <w:rPr>
                <w:spacing w:val="-8"/>
                <w:sz w:val="24"/>
              </w:rPr>
              <w:t>对谐波失真的要求。</w:t>
            </w:r>
          </w:p>
          <w:p w:rsidR="003825F8" w:rsidRDefault="00E937F6">
            <w:pPr>
              <w:pStyle w:val="TableParagraph"/>
              <w:numPr>
                <w:ilvl w:val="4"/>
                <w:numId w:val="10"/>
              </w:numPr>
              <w:tabs>
                <w:tab w:val="left" w:pos="1422"/>
              </w:tabs>
              <w:spacing w:before="2" w:line="448" w:lineRule="auto"/>
              <w:ind w:left="460" w:right="243" w:firstLine="480"/>
              <w:rPr>
                <w:sz w:val="24"/>
              </w:rPr>
            </w:pPr>
            <w:r>
              <w:rPr>
                <w:spacing w:val="-6"/>
                <w:sz w:val="24"/>
              </w:rPr>
              <w:t>变频装置输出波形为正弦波，不会引起电机的谐振，转矩脉动小于</w:t>
            </w:r>
            <w:r>
              <w:rPr>
                <w:spacing w:val="-6"/>
                <w:sz w:val="24"/>
              </w:rPr>
              <w:t xml:space="preserve"> </w:t>
            </w:r>
            <w:r>
              <w:rPr>
                <w:spacing w:val="-3"/>
                <w:sz w:val="24"/>
              </w:rPr>
              <w:t>0.1%</w:t>
            </w:r>
            <w:r>
              <w:rPr>
                <w:spacing w:val="-5"/>
                <w:sz w:val="24"/>
              </w:rPr>
              <w:t>，变频器</w:t>
            </w:r>
            <w:r>
              <w:rPr>
                <w:sz w:val="24"/>
              </w:rPr>
              <w:t>可自动跳过共振点。避免电机喘振现象。</w:t>
            </w:r>
          </w:p>
          <w:p w:rsidR="003825F8" w:rsidRDefault="00E937F6">
            <w:pPr>
              <w:pStyle w:val="TableParagraph"/>
              <w:numPr>
                <w:ilvl w:val="4"/>
                <w:numId w:val="10"/>
              </w:numPr>
              <w:tabs>
                <w:tab w:val="left" w:pos="1422"/>
              </w:tabs>
              <w:spacing w:before="2"/>
              <w:ind w:left="1421" w:hanging="482"/>
              <w:rPr>
                <w:sz w:val="24"/>
              </w:rPr>
            </w:pPr>
            <w:r>
              <w:rPr>
                <w:spacing w:val="-1"/>
                <w:sz w:val="24"/>
              </w:rPr>
              <w:t>变频器自身效率应达到</w:t>
            </w:r>
            <w:r>
              <w:rPr>
                <w:spacing w:val="-1"/>
                <w:sz w:val="24"/>
              </w:rPr>
              <w:t xml:space="preserve"> </w:t>
            </w:r>
            <w:r>
              <w:rPr>
                <w:sz w:val="24"/>
              </w:rPr>
              <w:t>98%</w:t>
            </w:r>
            <w:r>
              <w:rPr>
                <w:sz w:val="24"/>
              </w:rPr>
              <w:t>以上，变频装置整个系统的效率在额定负载条件下达</w:t>
            </w:r>
          </w:p>
        </w:tc>
      </w:tr>
    </w:tbl>
    <w:p w:rsidR="003825F8" w:rsidRDefault="003825F8">
      <w:pPr>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12"/>
              <w:rPr>
                <w:rFonts w:ascii="Microsoft JhengHei"/>
                <w:b/>
                <w:sz w:val="13"/>
              </w:rPr>
            </w:pPr>
          </w:p>
          <w:p w:rsidR="003825F8" w:rsidRDefault="00E937F6">
            <w:pPr>
              <w:pStyle w:val="TableParagraph"/>
              <w:spacing w:before="1"/>
              <w:ind w:left="460"/>
              <w:rPr>
                <w:sz w:val="24"/>
              </w:rPr>
            </w:pPr>
            <w:r>
              <w:rPr>
                <w:sz w:val="24"/>
              </w:rPr>
              <w:t>到</w:t>
            </w:r>
            <w:r>
              <w:rPr>
                <w:sz w:val="24"/>
              </w:rPr>
              <w:t xml:space="preserve"> 96%</w:t>
            </w:r>
            <w:r>
              <w:rPr>
                <w:sz w:val="24"/>
              </w:rPr>
              <w:t>以上。</w:t>
            </w:r>
          </w:p>
          <w:p w:rsidR="003825F8" w:rsidRDefault="003825F8">
            <w:pPr>
              <w:pStyle w:val="TableParagraph"/>
              <w:spacing w:before="10"/>
              <w:rPr>
                <w:rFonts w:ascii="Microsoft JhengHei"/>
                <w:b/>
                <w:sz w:val="14"/>
              </w:rPr>
            </w:pPr>
          </w:p>
          <w:p w:rsidR="003825F8" w:rsidRDefault="00E937F6">
            <w:pPr>
              <w:pStyle w:val="TableParagraph"/>
              <w:numPr>
                <w:ilvl w:val="0"/>
                <w:numId w:val="11"/>
              </w:numPr>
              <w:tabs>
                <w:tab w:val="left" w:pos="1422"/>
              </w:tabs>
              <w:spacing w:before="1"/>
              <w:ind w:hanging="482"/>
              <w:rPr>
                <w:sz w:val="24"/>
              </w:rPr>
            </w:pPr>
            <w:r>
              <w:rPr>
                <w:spacing w:val="-8"/>
                <w:sz w:val="24"/>
              </w:rPr>
              <w:t>在距离变频装置</w:t>
            </w:r>
            <w:r>
              <w:rPr>
                <w:spacing w:val="-8"/>
                <w:sz w:val="24"/>
              </w:rPr>
              <w:t xml:space="preserve"> </w:t>
            </w:r>
            <w:r>
              <w:rPr>
                <w:sz w:val="24"/>
              </w:rPr>
              <w:t>1</w:t>
            </w:r>
            <w:r>
              <w:rPr>
                <w:spacing w:val="-8"/>
                <w:sz w:val="24"/>
              </w:rPr>
              <w:t xml:space="preserve"> </w:t>
            </w:r>
            <w:r>
              <w:rPr>
                <w:spacing w:val="-8"/>
                <w:sz w:val="24"/>
              </w:rPr>
              <w:t>米的范围内任何一个方向进行测试，所测得的变频装置噪声不</w:t>
            </w:r>
          </w:p>
          <w:p w:rsidR="003825F8" w:rsidRDefault="003825F8">
            <w:pPr>
              <w:pStyle w:val="TableParagraph"/>
              <w:spacing w:before="10"/>
              <w:rPr>
                <w:rFonts w:ascii="Microsoft JhengHei"/>
                <w:b/>
                <w:sz w:val="14"/>
              </w:rPr>
            </w:pPr>
          </w:p>
          <w:p w:rsidR="003825F8" w:rsidRDefault="00E937F6">
            <w:pPr>
              <w:pStyle w:val="TableParagraph"/>
              <w:spacing w:before="1"/>
              <w:ind w:left="460"/>
              <w:rPr>
                <w:sz w:val="24"/>
              </w:rPr>
            </w:pPr>
            <w:r>
              <w:rPr>
                <w:sz w:val="24"/>
              </w:rPr>
              <w:t>得超过</w:t>
            </w:r>
            <w:r>
              <w:rPr>
                <w:sz w:val="24"/>
              </w:rPr>
              <w:t xml:space="preserve"> 80 </w:t>
            </w:r>
            <w:r>
              <w:rPr>
                <w:sz w:val="24"/>
              </w:rPr>
              <w:t>分贝。</w:t>
            </w:r>
          </w:p>
          <w:p w:rsidR="003825F8" w:rsidRDefault="003825F8">
            <w:pPr>
              <w:pStyle w:val="TableParagraph"/>
              <w:spacing w:before="11"/>
              <w:rPr>
                <w:rFonts w:ascii="Microsoft JhengHei"/>
                <w:b/>
                <w:sz w:val="14"/>
              </w:rPr>
            </w:pPr>
          </w:p>
          <w:p w:rsidR="003825F8" w:rsidRDefault="00E937F6">
            <w:pPr>
              <w:pStyle w:val="TableParagraph"/>
              <w:numPr>
                <w:ilvl w:val="0"/>
                <w:numId w:val="11"/>
              </w:numPr>
              <w:tabs>
                <w:tab w:val="left" w:pos="1422"/>
              </w:tabs>
              <w:spacing w:line="448" w:lineRule="auto"/>
              <w:ind w:left="460" w:right="248" w:firstLine="480"/>
              <w:rPr>
                <w:sz w:val="24"/>
              </w:rPr>
            </w:pPr>
            <w:r>
              <w:rPr>
                <w:spacing w:val="-1"/>
                <w:sz w:val="24"/>
              </w:rPr>
              <w:t>变频装置对电网电压的波动应有较强的适应能力，在</w:t>
            </w:r>
            <w:r>
              <w:rPr>
                <w:sz w:val="24"/>
              </w:rPr>
              <w:t>-15%</w:t>
            </w:r>
            <w:r>
              <w:rPr>
                <w:sz w:val="24"/>
              </w:rPr>
              <w:t>～</w:t>
            </w:r>
            <w:r>
              <w:rPr>
                <w:sz w:val="24"/>
              </w:rPr>
              <w:t>+10%</w:t>
            </w:r>
            <w:r>
              <w:rPr>
                <w:spacing w:val="-3"/>
                <w:sz w:val="24"/>
              </w:rPr>
              <w:t>电网电压波动时</w:t>
            </w:r>
            <w:r>
              <w:rPr>
                <w:sz w:val="24"/>
              </w:rPr>
              <w:t>必须满载输出。</w:t>
            </w:r>
          </w:p>
          <w:p w:rsidR="003825F8" w:rsidRDefault="00E937F6">
            <w:pPr>
              <w:pStyle w:val="TableParagraph"/>
              <w:numPr>
                <w:ilvl w:val="0"/>
                <w:numId w:val="11"/>
              </w:numPr>
              <w:tabs>
                <w:tab w:val="left" w:pos="1422"/>
              </w:tabs>
              <w:spacing w:before="2" w:line="448" w:lineRule="auto"/>
              <w:ind w:left="460" w:right="243" w:firstLine="480"/>
              <w:rPr>
                <w:sz w:val="24"/>
              </w:rPr>
            </w:pPr>
            <w:r>
              <w:rPr>
                <w:spacing w:val="-1"/>
                <w:sz w:val="24"/>
              </w:rPr>
              <w:t>变频装置能实现远距离</w:t>
            </w:r>
            <w:r>
              <w:rPr>
                <w:spacing w:val="-1"/>
                <w:sz w:val="24"/>
              </w:rPr>
              <w:t xml:space="preserve"> </w:t>
            </w:r>
            <w:r>
              <w:rPr>
                <w:sz w:val="24"/>
              </w:rPr>
              <w:t>DCS</w:t>
            </w:r>
            <w:r>
              <w:rPr>
                <w:spacing w:val="-1"/>
                <w:sz w:val="24"/>
              </w:rPr>
              <w:t xml:space="preserve"> </w:t>
            </w:r>
            <w:r>
              <w:rPr>
                <w:spacing w:val="-1"/>
                <w:sz w:val="24"/>
              </w:rPr>
              <w:t>操作，并可对其进行远程</w:t>
            </w:r>
            <w:r>
              <w:rPr>
                <w:sz w:val="24"/>
              </w:rPr>
              <w:t>/</w:t>
            </w:r>
            <w:r>
              <w:rPr>
                <w:spacing w:val="-2"/>
                <w:sz w:val="24"/>
              </w:rPr>
              <w:t>就地控制的切换。变频装</w:t>
            </w:r>
            <w:r>
              <w:rPr>
                <w:sz w:val="24"/>
              </w:rPr>
              <w:t>置必须提供厂家配备的进线有源滤波，出线正弦滤波器等器件。</w:t>
            </w:r>
          </w:p>
          <w:p w:rsidR="003825F8" w:rsidRDefault="00E937F6">
            <w:pPr>
              <w:pStyle w:val="TableParagraph"/>
              <w:numPr>
                <w:ilvl w:val="0"/>
                <w:numId w:val="11"/>
              </w:numPr>
              <w:tabs>
                <w:tab w:val="left" w:pos="1422"/>
              </w:tabs>
              <w:spacing w:before="2"/>
              <w:ind w:hanging="482"/>
              <w:rPr>
                <w:sz w:val="24"/>
              </w:rPr>
            </w:pPr>
            <w:r>
              <w:rPr>
                <w:sz w:val="24"/>
              </w:rPr>
              <w:t>系统</w:t>
            </w:r>
            <w:proofErr w:type="gramStart"/>
            <w:r>
              <w:rPr>
                <w:sz w:val="24"/>
              </w:rPr>
              <w:t>不</w:t>
            </w:r>
            <w:proofErr w:type="gramEnd"/>
            <w:r>
              <w:rPr>
                <w:sz w:val="24"/>
              </w:rPr>
              <w:t>装设转速传感器，采用无速度传感器控制方式。</w:t>
            </w:r>
          </w:p>
          <w:p w:rsidR="003825F8" w:rsidRDefault="003825F8">
            <w:pPr>
              <w:pStyle w:val="TableParagraph"/>
              <w:spacing w:before="10"/>
              <w:rPr>
                <w:rFonts w:ascii="Microsoft JhengHei"/>
                <w:b/>
                <w:sz w:val="14"/>
              </w:rPr>
            </w:pPr>
          </w:p>
          <w:p w:rsidR="003825F8" w:rsidRDefault="00E937F6">
            <w:pPr>
              <w:pStyle w:val="TableParagraph"/>
              <w:numPr>
                <w:ilvl w:val="0"/>
                <w:numId w:val="11"/>
              </w:numPr>
              <w:tabs>
                <w:tab w:val="left" w:pos="1422"/>
              </w:tabs>
              <w:spacing w:before="1" w:line="448" w:lineRule="auto"/>
              <w:ind w:left="460" w:right="243" w:firstLine="480"/>
              <w:rPr>
                <w:sz w:val="24"/>
              </w:rPr>
            </w:pPr>
            <w:r>
              <w:rPr>
                <w:spacing w:val="-2"/>
                <w:sz w:val="24"/>
              </w:rPr>
              <w:t>在整个频率调节范围内，被控电动机均能保持正常运行。在最低输出频率时，应</w:t>
            </w:r>
            <w:r>
              <w:rPr>
                <w:sz w:val="24"/>
              </w:rPr>
              <w:t>能持续地输出电流。在最高输出频率时，应能输出额定电流或额定功率。</w:t>
            </w:r>
          </w:p>
          <w:p w:rsidR="003825F8" w:rsidRDefault="00E937F6">
            <w:pPr>
              <w:pStyle w:val="TableParagraph"/>
              <w:numPr>
                <w:ilvl w:val="0"/>
                <w:numId w:val="11"/>
              </w:numPr>
              <w:tabs>
                <w:tab w:val="left" w:pos="1422"/>
              </w:tabs>
              <w:spacing w:before="2" w:line="448" w:lineRule="auto"/>
              <w:ind w:left="460" w:right="243" w:firstLine="480"/>
              <w:jc w:val="both"/>
              <w:rPr>
                <w:sz w:val="24"/>
              </w:rPr>
            </w:pPr>
            <w:r>
              <w:rPr>
                <w:spacing w:val="-2"/>
                <w:sz w:val="24"/>
              </w:rPr>
              <w:t>变频装置应具备以下保护：过电压、过电流、欠电压、缺相保护、短路保护、超频保护、失速保护、变频器过载、电机过载保护、半导体器件的过热保护、瞬时停电保护</w:t>
            </w:r>
            <w:r>
              <w:rPr>
                <w:sz w:val="24"/>
              </w:rPr>
              <w:t>等。保护性能应符合国家有关标准的规定。</w:t>
            </w:r>
          </w:p>
          <w:p w:rsidR="003825F8" w:rsidRDefault="00E937F6">
            <w:pPr>
              <w:pStyle w:val="TableParagraph"/>
              <w:numPr>
                <w:ilvl w:val="0"/>
                <w:numId w:val="11"/>
              </w:numPr>
              <w:tabs>
                <w:tab w:val="left" w:pos="1422"/>
              </w:tabs>
              <w:spacing w:before="3" w:line="448" w:lineRule="auto"/>
              <w:ind w:left="940" w:right="2158" w:firstLine="0"/>
              <w:rPr>
                <w:sz w:val="24"/>
              </w:rPr>
            </w:pPr>
            <w:r>
              <w:rPr>
                <w:spacing w:val="-1"/>
                <w:sz w:val="24"/>
              </w:rPr>
              <w:t>变频装置应至少包含以下几种信号类型，并能实现远程控制：</w:t>
            </w:r>
            <w:r>
              <w:rPr>
                <w:spacing w:val="-1"/>
                <w:sz w:val="24"/>
              </w:rPr>
              <w:t xml:space="preserve"> </w:t>
            </w:r>
            <w:r>
              <w:rPr>
                <w:sz w:val="24"/>
              </w:rPr>
              <w:t>开关量输入：起动、停止、急停、复位、手动</w:t>
            </w:r>
            <w:r>
              <w:rPr>
                <w:sz w:val="24"/>
              </w:rPr>
              <w:t>/</w:t>
            </w:r>
            <w:r>
              <w:rPr>
                <w:sz w:val="24"/>
              </w:rPr>
              <w:t>自动转换等信号。</w:t>
            </w:r>
          </w:p>
          <w:p w:rsidR="003825F8" w:rsidRDefault="00E937F6">
            <w:pPr>
              <w:pStyle w:val="TableParagraph"/>
              <w:spacing w:before="1" w:line="448" w:lineRule="auto"/>
              <w:ind w:left="940" w:right="718"/>
              <w:rPr>
                <w:sz w:val="24"/>
              </w:rPr>
            </w:pPr>
            <w:r>
              <w:rPr>
                <w:spacing w:val="-1"/>
                <w:sz w:val="24"/>
              </w:rPr>
              <w:t>开关量输出：变频器准备就绪、变频器运行、变频器故障、变频器停止等信号。</w:t>
            </w:r>
            <w:r>
              <w:rPr>
                <w:sz w:val="24"/>
              </w:rPr>
              <w:t>模拟量输入：频率调节（转速给定</w:t>
            </w:r>
            <w:r>
              <w:rPr>
                <w:spacing w:val="-120"/>
                <w:sz w:val="24"/>
              </w:rPr>
              <w:t>）</w:t>
            </w:r>
            <w:r>
              <w:rPr>
                <w:sz w:val="24"/>
              </w:rPr>
              <w:t>。</w:t>
            </w:r>
          </w:p>
          <w:p w:rsidR="003825F8" w:rsidRDefault="00E937F6">
            <w:pPr>
              <w:pStyle w:val="TableParagraph"/>
              <w:spacing w:before="2" w:line="448" w:lineRule="auto"/>
              <w:ind w:left="940" w:right="4078"/>
              <w:rPr>
                <w:sz w:val="24"/>
              </w:rPr>
            </w:pPr>
            <w:r>
              <w:rPr>
                <w:sz w:val="24"/>
              </w:rPr>
              <w:t>模拟量输出：输出频率、输出电流、输出电压。数据通讯：光端通讯接口（采用单模光缆）</w:t>
            </w:r>
          </w:p>
          <w:p w:rsidR="003825F8" w:rsidRDefault="00E937F6">
            <w:pPr>
              <w:pStyle w:val="TableParagraph"/>
              <w:tabs>
                <w:tab w:val="left" w:pos="5860"/>
              </w:tabs>
              <w:spacing w:before="2"/>
              <w:ind w:left="940"/>
              <w:rPr>
                <w:sz w:val="24"/>
              </w:rPr>
            </w:pPr>
            <w:r>
              <w:rPr>
                <w:sz w:val="24"/>
              </w:rPr>
              <w:t>数据通讯：光端通信接口，通讯协议</w:t>
            </w:r>
            <w:r>
              <w:rPr>
                <w:spacing w:val="-1"/>
                <w:sz w:val="24"/>
              </w:rPr>
              <w:t xml:space="preserve"> </w:t>
            </w:r>
            <w:r>
              <w:rPr>
                <w:sz w:val="24"/>
              </w:rPr>
              <w:t>MODBUS</w:t>
            </w:r>
            <w:r>
              <w:rPr>
                <w:sz w:val="24"/>
              </w:rPr>
              <w:tab/>
              <w:t>TCP/IP</w:t>
            </w:r>
          </w:p>
          <w:p w:rsidR="003825F8" w:rsidRDefault="003825F8">
            <w:pPr>
              <w:pStyle w:val="TableParagraph"/>
              <w:spacing w:before="11"/>
              <w:rPr>
                <w:rFonts w:ascii="Microsoft JhengHei"/>
                <w:b/>
                <w:sz w:val="14"/>
              </w:rPr>
            </w:pPr>
          </w:p>
          <w:p w:rsidR="003825F8" w:rsidRDefault="00E937F6">
            <w:pPr>
              <w:pStyle w:val="TableParagraph"/>
              <w:numPr>
                <w:ilvl w:val="0"/>
                <w:numId w:val="12"/>
              </w:numPr>
              <w:tabs>
                <w:tab w:val="left" w:pos="1422"/>
              </w:tabs>
              <w:spacing w:line="448" w:lineRule="auto"/>
              <w:ind w:right="243" w:firstLine="480"/>
              <w:rPr>
                <w:sz w:val="24"/>
              </w:rPr>
            </w:pPr>
            <w:r>
              <w:rPr>
                <w:spacing w:val="-6"/>
                <w:sz w:val="24"/>
              </w:rPr>
              <w:t>变频装置开关量至少有</w:t>
            </w:r>
            <w:r>
              <w:rPr>
                <w:spacing w:val="-6"/>
                <w:sz w:val="24"/>
              </w:rPr>
              <w:t xml:space="preserve"> </w:t>
            </w:r>
            <w:r>
              <w:rPr>
                <w:sz w:val="24"/>
              </w:rPr>
              <w:t>3</w:t>
            </w:r>
            <w:r>
              <w:rPr>
                <w:spacing w:val="-14"/>
                <w:sz w:val="24"/>
              </w:rPr>
              <w:t xml:space="preserve"> </w:t>
            </w:r>
            <w:proofErr w:type="gramStart"/>
            <w:r>
              <w:rPr>
                <w:spacing w:val="-14"/>
                <w:sz w:val="24"/>
              </w:rPr>
              <w:t>个</w:t>
            </w:r>
            <w:proofErr w:type="gramEnd"/>
            <w:r>
              <w:rPr>
                <w:spacing w:val="-14"/>
                <w:sz w:val="24"/>
              </w:rPr>
              <w:t>无源接点，开关容量为直流</w:t>
            </w:r>
            <w:r>
              <w:rPr>
                <w:spacing w:val="-14"/>
                <w:sz w:val="24"/>
              </w:rPr>
              <w:t xml:space="preserve"> </w:t>
            </w:r>
            <w:r>
              <w:rPr>
                <w:sz w:val="24"/>
              </w:rPr>
              <w:t>220V</w:t>
            </w:r>
            <w:r>
              <w:rPr>
                <w:spacing w:val="-15"/>
                <w:sz w:val="24"/>
              </w:rPr>
              <w:t>、</w:t>
            </w:r>
            <w:r>
              <w:rPr>
                <w:spacing w:val="-5"/>
                <w:sz w:val="24"/>
              </w:rPr>
              <w:t>5A</w:t>
            </w:r>
            <w:r>
              <w:rPr>
                <w:spacing w:val="-4"/>
                <w:sz w:val="24"/>
              </w:rPr>
              <w:t>，模拟量信号至</w:t>
            </w:r>
            <w:r>
              <w:rPr>
                <w:spacing w:val="-21"/>
                <w:sz w:val="24"/>
              </w:rPr>
              <w:t>少有</w:t>
            </w:r>
            <w:r>
              <w:rPr>
                <w:spacing w:val="-21"/>
                <w:sz w:val="24"/>
              </w:rPr>
              <w:t xml:space="preserve"> </w:t>
            </w:r>
            <w:r>
              <w:rPr>
                <w:sz w:val="24"/>
              </w:rPr>
              <w:t>2</w:t>
            </w:r>
            <w:r>
              <w:rPr>
                <w:spacing w:val="-3"/>
                <w:sz w:val="24"/>
              </w:rPr>
              <w:t xml:space="preserve"> </w:t>
            </w:r>
            <w:proofErr w:type="gramStart"/>
            <w:r>
              <w:rPr>
                <w:spacing w:val="-3"/>
                <w:sz w:val="24"/>
              </w:rPr>
              <w:t>个</w:t>
            </w:r>
            <w:proofErr w:type="gramEnd"/>
            <w:r>
              <w:rPr>
                <w:spacing w:val="-3"/>
                <w:sz w:val="24"/>
              </w:rPr>
              <w:t>为</w:t>
            </w:r>
            <w:r>
              <w:rPr>
                <w:sz w:val="24"/>
              </w:rPr>
              <w:t>DC4</w:t>
            </w:r>
            <w:r>
              <w:rPr>
                <w:sz w:val="24"/>
              </w:rPr>
              <w:t>～</w:t>
            </w:r>
            <w:r>
              <w:rPr>
                <w:sz w:val="24"/>
              </w:rPr>
              <w:t>20mA</w:t>
            </w:r>
            <w:r>
              <w:rPr>
                <w:sz w:val="24"/>
              </w:rPr>
              <w:t>。</w:t>
            </w:r>
            <w:r>
              <w:rPr>
                <w:sz w:val="24"/>
              </w:rPr>
              <w:t>4</w:t>
            </w:r>
            <w:r>
              <w:rPr>
                <w:sz w:val="24"/>
              </w:rPr>
              <w:t>～</w:t>
            </w:r>
            <w:r>
              <w:rPr>
                <w:sz w:val="24"/>
              </w:rPr>
              <w:t>20mA</w:t>
            </w:r>
            <w:r>
              <w:rPr>
                <w:spacing w:val="-12"/>
                <w:sz w:val="24"/>
              </w:rPr>
              <w:t xml:space="preserve"> </w:t>
            </w:r>
            <w:r>
              <w:rPr>
                <w:spacing w:val="-12"/>
                <w:sz w:val="24"/>
              </w:rPr>
              <w:t>转速跟踪。</w:t>
            </w:r>
          </w:p>
          <w:p w:rsidR="003825F8" w:rsidRDefault="00E937F6">
            <w:pPr>
              <w:pStyle w:val="TableParagraph"/>
              <w:numPr>
                <w:ilvl w:val="0"/>
                <w:numId w:val="12"/>
              </w:numPr>
              <w:tabs>
                <w:tab w:val="left" w:pos="1422"/>
              </w:tabs>
              <w:spacing w:before="2" w:line="448" w:lineRule="auto"/>
              <w:ind w:right="123" w:firstLine="480"/>
              <w:rPr>
                <w:sz w:val="24"/>
              </w:rPr>
            </w:pPr>
            <w:r>
              <w:rPr>
                <w:spacing w:val="-3"/>
                <w:sz w:val="24"/>
              </w:rPr>
              <w:t>变频器</w:t>
            </w:r>
            <w:proofErr w:type="gramStart"/>
            <w:r>
              <w:rPr>
                <w:spacing w:val="-3"/>
                <w:sz w:val="24"/>
              </w:rPr>
              <w:t>柜操作</w:t>
            </w:r>
            <w:proofErr w:type="gramEnd"/>
            <w:r>
              <w:rPr>
                <w:spacing w:val="-3"/>
                <w:sz w:val="24"/>
              </w:rPr>
              <w:t>面板应能进行各种控制操作和参数设置。显示面板应具有输出电流</w:t>
            </w:r>
            <w:r>
              <w:rPr>
                <w:spacing w:val="-4"/>
                <w:sz w:val="24"/>
              </w:rPr>
              <w:t>、电压、频率、功率、功率因数、开、停、故障显示及故障追忆等功能。</w:t>
            </w:r>
          </w:p>
        </w:tc>
      </w:tr>
    </w:tbl>
    <w:p w:rsidR="003825F8" w:rsidRDefault="003825F8">
      <w:pPr>
        <w:spacing w:line="448" w:lineRule="auto"/>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12"/>
              <w:rPr>
                <w:rFonts w:ascii="Microsoft JhengHei"/>
                <w:b/>
                <w:sz w:val="13"/>
              </w:rPr>
            </w:pPr>
          </w:p>
          <w:p w:rsidR="003825F8" w:rsidRDefault="00E937F6">
            <w:pPr>
              <w:pStyle w:val="TableParagraph"/>
              <w:numPr>
                <w:ilvl w:val="0"/>
                <w:numId w:val="13"/>
              </w:numPr>
              <w:tabs>
                <w:tab w:val="left" w:pos="1422"/>
              </w:tabs>
              <w:spacing w:before="1" w:line="448" w:lineRule="auto"/>
              <w:ind w:right="243" w:firstLine="480"/>
              <w:rPr>
                <w:sz w:val="24"/>
              </w:rPr>
            </w:pPr>
            <w:r>
              <w:rPr>
                <w:spacing w:val="-2"/>
                <w:sz w:val="24"/>
              </w:rPr>
              <w:t>变频装置具有计算机在线控制、监视、检测、诊断功能及相应的软件。软件的升</w:t>
            </w:r>
            <w:r>
              <w:rPr>
                <w:sz w:val="24"/>
              </w:rPr>
              <w:t>级问题具体商定。</w:t>
            </w:r>
          </w:p>
          <w:p w:rsidR="003825F8" w:rsidRDefault="00E937F6">
            <w:pPr>
              <w:pStyle w:val="TableParagraph"/>
              <w:numPr>
                <w:ilvl w:val="0"/>
                <w:numId w:val="13"/>
              </w:numPr>
              <w:tabs>
                <w:tab w:val="left" w:pos="1422"/>
              </w:tabs>
              <w:spacing w:before="1"/>
              <w:ind w:left="1421" w:hanging="482"/>
              <w:rPr>
                <w:sz w:val="24"/>
              </w:rPr>
            </w:pPr>
            <w:r>
              <w:rPr>
                <w:spacing w:val="-11"/>
                <w:sz w:val="24"/>
              </w:rPr>
              <w:t>频率</w:t>
            </w:r>
            <w:proofErr w:type="gramStart"/>
            <w:r>
              <w:rPr>
                <w:spacing w:val="-11"/>
                <w:sz w:val="24"/>
              </w:rPr>
              <w:t>分辩率</w:t>
            </w:r>
            <w:proofErr w:type="gramEnd"/>
            <w:r>
              <w:rPr>
                <w:spacing w:val="-11"/>
                <w:sz w:val="24"/>
              </w:rPr>
              <w:t xml:space="preserve"> </w:t>
            </w:r>
            <w:r>
              <w:rPr>
                <w:sz w:val="24"/>
              </w:rPr>
              <w:t>0.01Hz</w:t>
            </w:r>
            <w:r>
              <w:rPr>
                <w:sz w:val="24"/>
              </w:rPr>
              <w:t>，频率调整范围：</w:t>
            </w:r>
            <w:r>
              <w:rPr>
                <w:sz w:val="24"/>
              </w:rPr>
              <w:t>0.1</w:t>
            </w:r>
            <w:r>
              <w:rPr>
                <w:sz w:val="24"/>
              </w:rPr>
              <w:t>～</w:t>
            </w:r>
            <w:r>
              <w:rPr>
                <w:sz w:val="24"/>
              </w:rPr>
              <w:t>50Hz</w:t>
            </w:r>
            <w:r>
              <w:rPr>
                <w:sz w:val="24"/>
              </w:rPr>
              <w:t>。</w:t>
            </w:r>
          </w:p>
          <w:p w:rsidR="003825F8" w:rsidRDefault="003825F8">
            <w:pPr>
              <w:pStyle w:val="TableParagraph"/>
              <w:spacing w:before="11"/>
              <w:rPr>
                <w:rFonts w:ascii="Microsoft JhengHei"/>
                <w:b/>
                <w:sz w:val="14"/>
              </w:rPr>
            </w:pPr>
          </w:p>
          <w:p w:rsidR="003825F8" w:rsidRDefault="00E937F6">
            <w:pPr>
              <w:pStyle w:val="TableParagraph"/>
              <w:numPr>
                <w:ilvl w:val="0"/>
                <w:numId w:val="13"/>
              </w:numPr>
              <w:tabs>
                <w:tab w:val="left" w:pos="1422"/>
              </w:tabs>
              <w:spacing w:before="1"/>
              <w:ind w:left="1421" w:hanging="482"/>
              <w:rPr>
                <w:sz w:val="24"/>
              </w:rPr>
            </w:pPr>
            <w:r>
              <w:rPr>
                <w:spacing w:val="-6"/>
                <w:sz w:val="24"/>
              </w:rPr>
              <w:t>变频装置应具有过载能力</w:t>
            </w:r>
            <w:r>
              <w:rPr>
                <w:spacing w:val="-6"/>
                <w:sz w:val="24"/>
              </w:rPr>
              <w:t xml:space="preserve"> </w:t>
            </w:r>
            <w:r>
              <w:rPr>
                <w:sz w:val="24"/>
              </w:rPr>
              <w:t>150%</w:t>
            </w:r>
            <w:r>
              <w:rPr>
                <w:sz w:val="24"/>
              </w:rPr>
              <w:t>，</w:t>
            </w:r>
            <w:r>
              <w:rPr>
                <w:sz w:val="24"/>
              </w:rPr>
              <w:t>1</w:t>
            </w:r>
            <w:r>
              <w:rPr>
                <w:spacing w:val="-17"/>
                <w:sz w:val="24"/>
              </w:rPr>
              <w:t xml:space="preserve"> </w:t>
            </w:r>
            <w:r>
              <w:rPr>
                <w:spacing w:val="-17"/>
                <w:sz w:val="24"/>
              </w:rPr>
              <w:t>分钟。</w:t>
            </w:r>
          </w:p>
          <w:p w:rsidR="003825F8" w:rsidRDefault="003825F8">
            <w:pPr>
              <w:pStyle w:val="TableParagraph"/>
              <w:spacing w:before="10"/>
              <w:rPr>
                <w:rFonts w:ascii="Microsoft JhengHei"/>
                <w:b/>
                <w:sz w:val="14"/>
              </w:rPr>
            </w:pPr>
          </w:p>
          <w:p w:rsidR="003825F8" w:rsidRDefault="00E937F6">
            <w:pPr>
              <w:pStyle w:val="TableParagraph"/>
              <w:numPr>
                <w:ilvl w:val="0"/>
                <w:numId w:val="13"/>
              </w:numPr>
              <w:tabs>
                <w:tab w:val="left" w:pos="1422"/>
              </w:tabs>
              <w:spacing w:before="1"/>
              <w:ind w:left="1421" w:hanging="482"/>
              <w:rPr>
                <w:sz w:val="24"/>
              </w:rPr>
            </w:pPr>
            <w:r>
              <w:rPr>
                <w:spacing w:val="-5"/>
                <w:sz w:val="24"/>
              </w:rPr>
              <w:t>变频装置应满足在电源失压后</w:t>
            </w:r>
            <w:r>
              <w:rPr>
                <w:spacing w:val="-5"/>
                <w:sz w:val="24"/>
              </w:rPr>
              <w:t xml:space="preserve"> </w:t>
            </w:r>
            <w:r>
              <w:rPr>
                <w:sz w:val="24"/>
              </w:rPr>
              <w:t>20</w:t>
            </w:r>
            <w:r>
              <w:rPr>
                <w:spacing w:val="-8"/>
                <w:sz w:val="24"/>
              </w:rPr>
              <w:t xml:space="preserve"> </w:t>
            </w:r>
            <w:r>
              <w:rPr>
                <w:spacing w:val="-8"/>
                <w:sz w:val="24"/>
              </w:rPr>
              <w:t>秒，来电满足手动</w:t>
            </w:r>
            <w:r>
              <w:rPr>
                <w:sz w:val="24"/>
              </w:rPr>
              <w:t>/</w:t>
            </w:r>
            <w:r>
              <w:rPr>
                <w:sz w:val="24"/>
              </w:rPr>
              <w:t>自启动要求。</w:t>
            </w:r>
          </w:p>
          <w:p w:rsidR="003825F8" w:rsidRDefault="003825F8">
            <w:pPr>
              <w:pStyle w:val="TableParagraph"/>
              <w:spacing w:before="10"/>
              <w:rPr>
                <w:rFonts w:ascii="Microsoft JhengHei"/>
                <w:b/>
                <w:sz w:val="14"/>
              </w:rPr>
            </w:pPr>
          </w:p>
          <w:p w:rsidR="003825F8" w:rsidRDefault="00E937F6">
            <w:pPr>
              <w:pStyle w:val="TableParagraph"/>
              <w:numPr>
                <w:ilvl w:val="0"/>
                <w:numId w:val="13"/>
              </w:numPr>
              <w:tabs>
                <w:tab w:val="left" w:pos="1465"/>
              </w:tabs>
              <w:spacing w:before="1" w:line="448" w:lineRule="auto"/>
              <w:ind w:right="128" w:firstLine="523"/>
              <w:rPr>
                <w:sz w:val="24"/>
              </w:rPr>
            </w:pPr>
            <w:r>
              <w:rPr>
                <w:spacing w:val="-12"/>
                <w:sz w:val="24"/>
              </w:rPr>
              <w:t>指示仪表、按钮、控制开关和指示灯等安装在正面柜面上，布置安装应整齐美观</w:t>
            </w:r>
            <w:r>
              <w:rPr>
                <w:spacing w:val="-4"/>
                <w:sz w:val="24"/>
              </w:rPr>
              <w:t>，指示灯应选用最新型的节能产品。柜底部用绝缘板封闭。</w:t>
            </w:r>
          </w:p>
          <w:p w:rsidR="003825F8" w:rsidRDefault="00E937F6">
            <w:pPr>
              <w:pStyle w:val="TableParagraph"/>
              <w:numPr>
                <w:ilvl w:val="0"/>
                <w:numId w:val="13"/>
              </w:numPr>
              <w:tabs>
                <w:tab w:val="left" w:pos="1465"/>
              </w:tabs>
              <w:spacing w:before="2"/>
              <w:ind w:left="1464" w:hanging="482"/>
              <w:rPr>
                <w:sz w:val="24"/>
              </w:rPr>
            </w:pPr>
            <w:r>
              <w:rPr>
                <w:sz w:val="24"/>
              </w:rPr>
              <w:t>低压变频柜内预留外接控制端子，用于外部控制接线。</w:t>
            </w:r>
          </w:p>
          <w:p w:rsidR="003825F8" w:rsidRDefault="003825F8">
            <w:pPr>
              <w:pStyle w:val="TableParagraph"/>
              <w:spacing w:before="10"/>
              <w:rPr>
                <w:rFonts w:ascii="Microsoft JhengHei"/>
                <w:b/>
                <w:sz w:val="14"/>
              </w:rPr>
            </w:pPr>
          </w:p>
          <w:p w:rsidR="003825F8" w:rsidRDefault="00E937F6">
            <w:pPr>
              <w:pStyle w:val="TableParagraph"/>
              <w:numPr>
                <w:ilvl w:val="0"/>
                <w:numId w:val="13"/>
              </w:numPr>
              <w:tabs>
                <w:tab w:val="left" w:pos="1422"/>
              </w:tabs>
              <w:spacing w:before="1" w:line="448" w:lineRule="auto"/>
              <w:ind w:right="243" w:firstLine="480"/>
              <w:jc w:val="both"/>
              <w:rPr>
                <w:sz w:val="24"/>
              </w:rPr>
            </w:pPr>
            <w:r>
              <w:rPr>
                <w:spacing w:val="-2"/>
                <w:sz w:val="24"/>
              </w:rPr>
              <w:t>低压变频柜内敷设绝缘导线时，应采用线夹固定或在绝缘行线槽内敷设。低压变频柜内可移动的部位，</w:t>
            </w:r>
            <w:proofErr w:type="gramStart"/>
            <w:r>
              <w:rPr>
                <w:spacing w:val="-2"/>
                <w:sz w:val="24"/>
              </w:rPr>
              <w:t>如跨门</w:t>
            </w:r>
            <w:proofErr w:type="gramEnd"/>
            <w:r>
              <w:rPr>
                <w:spacing w:val="-2"/>
                <w:sz w:val="24"/>
              </w:rPr>
              <w:t>连接线，必须采用多股铜芯黄绿双色绝缘导线，并应留有一定的长度裕量。变频柜母线要有清晰的颜色标志，一次母线必须镀锡；变频柜内所有的端</w:t>
            </w:r>
            <w:r>
              <w:rPr>
                <w:sz w:val="24"/>
              </w:rPr>
              <w:t>子和接线均使用清晰耐用的标签识别，二次回路接地点必须有明显标识。</w:t>
            </w:r>
          </w:p>
          <w:p w:rsidR="003825F8" w:rsidRDefault="00E937F6">
            <w:pPr>
              <w:pStyle w:val="TableParagraph"/>
              <w:numPr>
                <w:ilvl w:val="0"/>
                <w:numId w:val="13"/>
              </w:numPr>
              <w:tabs>
                <w:tab w:val="left" w:pos="1422"/>
              </w:tabs>
              <w:spacing w:before="4"/>
              <w:ind w:left="1421" w:hanging="482"/>
              <w:rPr>
                <w:sz w:val="24"/>
              </w:rPr>
            </w:pPr>
            <w:r>
              <w:rPr>
                <w:sz w:val="24"/>
              </w:rPr>
              <w:t>动力及控制电缆接头均采用冷轧铜接头。</w:t>
            </w:r>
          </w:p>
          <w:p w:rsidR="003825F8" w:rsidRDefault="003825F8">
            <w:pPr>
              <w:pStyle w:val="TableParagraph"/>
              <w:spacing w:before="10"/>
              <w:rPr>
                <w:rFonts w:ascii="Microsoft JhengHei"/>
                <w:b/>
                <w:sz w:val="14"/>
              </w:rPr>
            </w:pPr>
          </w:p>
          <w:p w:rsidR="003825F8" w:rsidRDefault="00E937F6">
            <w:pPr>
              <w:pStyle w:val="TableParagraph"/>
              <w:numPr>
                <w:ilvl w:val="0"/>
                <w:numId w:val="13"/>
              </w:numPr>
              <w:tabs>
                <w:tab w:val="left" w:pos="1422"/>
              </w:tabs>
              <w:spacing w:before="1" w:line="448" w:lineRule="auto"/>
              <w:ind w:right="243" w:firstLine="480"/>
              <w:rPr>
                <w:sz w:val="24"/>
              </w:rPr>
            </w:pPr>
            <w:r>
              <w:rPr>
                <w:spacing w:val="-2"/>
                <w:sz w:val="24"/>
              </w:rPr>
              <w:t>低压变频柜外壳加工必须达到外观美观、表面光滑。低压变频柜内的各种元器件</w:t>
            </w:r>
            <w:r>
              <w:rPr>
                <w:sz w:val="24"/>
              </w:rPr>
              <w:t>的选用应严格依照设计图纸执行，如有疑问及时提出与设计沟通确认。</w:t>
            </w:r>
          </w:p>
          <w:p w:rsidR="003825F8" w:rsidRDefault="00E937F6">
            <w:pPr>
              <w:pStyle w:val="TableParagraph"/>
              <w:numPr>
                <w:ilvl w:val="1"/>
                <w:numId w:val="14"/>
              </w:numPr>
              <w:tabs>
                <w:tab w:val="left" w:pos="878"/>
              </w:tabs>
              <w:spacing w:before="2"/>
              <w:rPr>
                <w:sz w:val="24"/>
              </w:rPr>
            </w:pPr>
            <w:r>
              <w:rPr>
                <w:sz w:val="24"/>
              </w:rPr>
              <w:t>控制要求</w:t>
            </w:r>
          </w:p>
          <w:p w:rsidR="003825F8" w:rsidRDefault="003825F8">
            <w:pPr>
              <w:pStyle w:val="TableParagraph"/>
              <w:spacing w:before="10"/>
              <w:rPr>
                <w:rFonts w:ascii="Microsoft JhengHei"/>
                <w:b/>
                <w:sz w:val="14"/>
              </w:rPr>
            </w:pPr>
          </w:p>
          <w:p w:rsidR="003825F8" w:rsidRDefault="00E937F6">
            <w:pPr>
              <w:pStyle w:val="TableParagraph"/>
              <w:numPr>
                <w:ilvl w:val="2"/>
                <w:numId w:val="14"/>
              </w:numPr>
              <w:tabs>
                <w:tab w:val="left" w:pos="1118"/>
              </w:tabs>
              <w:spacing w:before="1"/>
              <w:rPr>
                <w:sz w:val="24"/>
              </w:rPr>
            </w:pPr>
            <w:r>
              <w:rPr>
                <w:sz w:val="24"/>
              </w:rPr>
              <w:t>就地安装的仪表及相应阀门。</w:t>
            </w:r>
          </w:p>
          <w:p w:rsidR="003825F8" w:rsidRDefault="003825F8">
            <w:pPr>
              <w:pStyle w:val="TableParagraph"/>
              <w:spacing w:before="10"/>
              <w:rPr>
                <w:rFonts w:ascii="Microsoft JhengHei"/>
                <w:b/>
                <w:sz w:val="14"/>
              </w:rPr>
            </w:pPr>
          </w:p>
          <w:p w:rsidR="003825F8" w:rsidRDefault="00E937F6">
            <w:pPr>
              <w:pStyle w:val="TableParagraph"/>
              <w:spacing w:before="1"/>
              <w:ind w:left="820"/>
              <w:jc w:val="both"/>
              <w:rPr>
                <w:sz w:val="24"/>
              </w:rPr>
            </w:pPr>
            <w:r>
              <w:rPr>
                <w:sz w:val="24"/>
              </w:rPr>
              <w:t>1</w:t>
            </w:r>
            <w:r>
              <w:rPr>
                <w:sz w:val="24"/>
              </w:rPr>
              <w:t>）控制系统应采用</w:t>
            </w:r>
            <w:r>
              <w:rPr>
                <w:sz w:val="24"/>
              </w:rPr>
              <w:t xml:space="preserve"> PLC </w:t>
            </w:r>
            <w:r>
              <w:rPr>
                <w:sz w:val="24"/>
              </w:rPr>
              <w:t>可编程控制器</w:t>
            </w:r>
            <w:r>
              <w:rPr>
                <w:sz w:val="24"/>
              </w:rPr>
              <w:t>,</w:t>
            </w:r>
            <w:r>
              <w:rPr>
                <w:sz w:val="24"/>
              </w:rPr>
              <w:t>控制器为西门子</w:t>
            </w:r>
            <w:r>
              <w:rPr>
                <w:sz w:val="24"/>
              </w:rPr>
              <w:t xml:space="preserve"> S7-300 </w:t>
            </w:r>
            <w:r>
              <w:rPr>
                <w:sz w:val="24"/>
              </w:rPr>
              <w:t>系列，</w:t>
            </w:r>
            <w:r>
              <w:rPr>
                <w:sz w:val="24"/>
              </w:rPr>
              <w:t xml:space="preserve">CPU </w:t>
            </w:r>
            <w:r>
              <w:rPr>
                <w:sz w:val="24"/>
              </w:rPr>
              <w:t>不低于</w:t>
            </w:r>
          </w:p>
          <w:p w:rsidR="003825F8" w:rsidRDefault="003825F8">
            <w:pPr>
              <w:pStyle w:val="TableParagraph"/>
              <w:spacing w:before="11"/>
              <w:rPr>
                <w:rFonts w:ascii="Microsoft JhengHei"/>
                <w:b/>
                <w:sz w:val="14"/>
              </w:rPr>
            </w:pPr>
          </w:p>
          <w:p w:rsidR="003825F8" w:rsidRDefault="00E937F6">
            <w:pPr>
              <w:pStyle w:val="TableParagraph"/>
              <w:spacing w:line="448" w:lineRule="auto"/>
              <w:ind w:left="460" w:right="238"/>
              <w:jc w:val="both"/>
              <w:rPr>
                <w:sz w:val="24"/>
              </w:rPr>
            </w:pPr>
            <w:r>
              <w:rPr>
                <w:sz w:val="24"/>
              </w:rPr>
              <w:t>315-PN/DP</w:t>
            </w:r>
            <w:r>
              <w:rPr>
                <w:sz w:val="24"/>
              </w:rPr>
              <w:t>。组态软件版本是</w:t>
            </w:r>
            <w:r>
              <w:rPr>
                <w:sz w:val="24"/>
              </w:rPr>
              <w:t xml:space="preserve"> PORTAL V15 </w:t>
            </w:r>
            <w:r>
              <w:rPr>
                <w:sz w:val="24"/>
              </w:rPr>
              <w:t>博途，组态软件必须是经过授权的正版软件，</w:t>
            </w:r>
            <w:r>
              <w:rPr>
                <w:sz w:val="24"/>
              </w:rPr>
              <w:t xml:space="preserve"> </w:t>
            </w:r>
            <w:r>
              <w:rPr>
                <w:sz w:val="24"/>
              </w:rPr>
              <w:t>知识产权受保护，不受第三方影响，</w:t>
            </w:r>
            <w:r>
              <w:rPr>
                <w:sz w:val="24"/>
              </w:rPr>
              <w:t xml:space="preserve">PLC </w:t>
            </w:r>
            <w:r>
              <w:rPr>
                <w:sz w:val="24"/>
              </w:rPr>
              <w:t>的</w:t>
            </w:r>
            <w:r>
              <w:rPr>
                <w:sz w:val="24"/>
              </w:rPr>
              <w:t xml:space="preserve"> license </w:t>
            </w:r>
            <w:r>
              <w:rPr>
                <w:sz w:val="24"/>
              </w:rPr>
              <w:t>点数不少于</w:t>
            </w:r>
            <w:r>
              <w:rPr>
                <w:sz w:val="24"/>
              </w:rPr>
              <w:t xml:space="preserve"> 1000 </w:t>
            </w:r>
            <w:r>
              <w:rPr>
                <w:sz w:val="24"/>
              </w:rPr>
              <w:t>点，并配套稳压电源保证系统供电的正常，并且必须是成熟的、经过实际应用考验的系统，应便于扩展，</w:t>
            </w:r>
            <w:r>
              <w:rPr>
                <w:sz w:val="24"/>
              </w:rPr>
              <w:t xml:space="preserve"> </w:t>
            </w:r>
            <w:r>
              <w:rPr>
                <w:sz w:val="24"/>
              </w:rPr>
              <w:t>应能满足石油化工装置大规模安全生产的过程控制、检测、优化与管理的需要。</w:t>
            </w:r>
          </w:p>
          <w:p w:rsidR="003825F8" w:rsidRDefault="00E937F6">
            <w:pPr>
              <w:pStyle w:val="TableParagraph"/>
              <w:spacing w:before="4" w:line="448" w:lineRule="auto"/>
              <w:ind w:left="460" w:right="239" w:firstLine="480"/>
              <w:rPr>
                <w:sz w:val="24"/>
              </w:rPr>
            </w:pPr>
            <w:r>
              <w:rPr>
                <w:sz w:val="24"/>
              </w:rPr>
              <w:t>2</w:t>
            </w:r>
            <w:r>
              <w:rPr>
                <w:sz w:val="24"/>
              </w:rPr>
              <w:t>）供货商提供的自控系统需对、压力和机泵运行信号等重要参数进行遥控操作和持续监控，供货商在投标时需提供主要监控参数数据表。</w:t>
            </w:r>
          </w:p>
        </w:tc>
      </w:tr>
    </w:tbl>
    <w:p w:rsidR="003825F8" w:rsidRDefault="003825F8">
      <w:pPr>
        <w:spacing w:line="448" w:lineRule="auto"/>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12"/>
              <w:rPr>
                <w:rFonts w:ascii="Microsoft JhengHei"/>
                <w:b/>
                <w:sz w:val="13"/>
              </w:rPr>
            </w:pPr>
          </w:p>
          <w:p w:rsidR="003825F8" w:rsidRDefault="00E937F6">
            <w:pPr>
              <w:pStyle w:val="TableParagraph"/>
              <w:numPr>
                <w:ilvl w:val="2"/>
                <w:numId w:val="15"/>
              </w:numPr>
              <w:tabs>
                <w:tab w:val="left" w:pos="1118"/>
              </w:tabs>
              <w:spacing w:before="1"/>
              <w:rPr>
                <w:sz w:val="24"/>
              </w:rPr>
            </w:pPr>
            <w:r>
              <w:rPr>
                <w:sz w:val="24"/>
              </w:rPr>
              <w:t>系统应满足环境要求</w:t>
            </w:r>
          </w:p>
          <w:p w:rsidR="003825F8" w:rsidRDefault="003825F8">
            <w:pPr>
              <w:pStyle w:val="TableParagraph"/>
              <w:spacing w:before="10"/>
              <w:rPr>
                <w:rFonts w:ascii="Microsoft JhengHei"/>
                <w:b/>
                <w:sz w:val="14"/>
              </w:rPr>
            </w:pPr>
          </w:p>
          <w:p w:rsidR="003825F8" w:rsidRDefault="00E937F6">
            <w:pPr>
              <w:pStyle w:val="TableParagraph"/>
              <w:numPr>
                <w:ilvl w:val="3"/>
                <w:numId w:val="15"/>
              </w:numPr>
              <w:tabs>
                <w:tab w:val="left" w:pos="1302"/>
              </w:tabs>
              <w:spacing w:before="1"/>
              <w:ind w:hanging="362"/>
              <w:rPr>
                <w:sz w:val="24"/>
              </w:rPr>
            </w:pPr>
            <w:r>
              <w:rPr>
                <w:spacing w:val="-5"/>
                <w:sz w:val="24"/>
              </w:rPr>
              <w:t>环境要求：安装在户外，湿度</w:t>
            </w:r>
            <w:r>
              <w:rPr>
                <w:spacing w:val="-5"/>
                <w:sz w:val="24"/>
              </w:rPr>
              <w:t xml:space="preserve"> </w:t>
            </w:r>
            <w:r>
              <w:rPr>
                <w:sz w:val="24"/>
              </w:rPr>
              <w:t>10</w:t>
            </w:r>
            <w:r>
              <w:rPr>
                <w:sz w:val="24"/>
              </w:rPr>
              <w:t>～</w:t>
            </w:r>
            <w:r>
              <w:rPr>
                <w:sz w:val="24"/>
              </w:rPr>
              <w:t>95%RH,</w:t>
            </w:r>
            <w:r>
              <w:rPr>
                <w:sz w:val="24"/>
              </w:rPr>
              <w:t>且常年多风沙，具体要求见气象条件。</w:t>
            </w:r>
          </w:p>
          <w:p w:rsidR="003825F8" w:rsidRDefault="003825F8">
            <w:pPr>
              <w:pStyle w:val="TableParagraph"/>
              <w:spacing w:before="10"/>
              <w:rPr>
                <w:rFonts w:ascii="Microsoft JhengHei"/>
                <w:b/>
                <w:sz w:val="14"/>
              </w:rPr>
            </w:pPr>
          </w:p>
          <w:p w:rsidR="003825F8" w:rsidRDefault="00E937F6">
            <w:pPr>
              <w:pStyle w:val="TableParagraph"/>
              <w:numPr>
                <w:ilvl w:val="3"/>
                <w:numId w:val="15"/>
              </w:numPr>
              <w:tabs>
                <w:tab w:val="left" w:pos="1302"/>
              </w:tabs>
              <w:spacing w:before="1"/>
              <w:ind w:hanging="362"/>
              <w:rPr>
                <w:sz w:val="24"/>
              </w:rPr>
            </w:pPr>
            <w:r>
              <w:rPr>
                <w:spacing w:val="-4"/>
                <w:sz w:val="24"/>
              </w:rPr>
              <w:t>供货商提供的成套设备应保证连续</w:t>
            </w:r>
            <w:r>
              <w:rPr>
                <w:spacing w:val="-4"/>
                <w:sz w:val="24"/>
              </w:rPr>
              <w:t xml:space="preserve"> </w:t>
            </w:r>
            <w:r>
              <w:rPr>
                <w:sz w:val="24"/>
              </w:rPr>
              <w:t>72</w:t>
            </w:r>
            <w:r>
              <w:rPr>
                <w:spacing w:val="-8"/>
                <w:sz w:val="24"/>
              </w:rPr>
              <w:t xml:space="preserve"> </w:t>
            </w:r>
            <w:r>
              <w:rPr>
                <w:spacing w:val="-8"/>
                <w:sz w:val="24"/>
              </w:rPr>
              <w:t>小时运转，以满足使用方要求。</w:t>
            </w:r>
          </w:p>
          <w:p w:rsidR="003825F8" w:rsidRDefault="003825F8">
            <w:pPr>
              <w:pStyle w:val="TableParagraph"/>
              <w:spacing w:before="11"/>
              <w:rPr>
                <w:rFonts w:ascii="Microsoft JhengHei"/>
                <w:b/>
                <w:sz w:val="14"/>
              </w:rPr>
            </w:pPr>
          </w:p>
          <w:p w:rsidR="003825F8" w:rsidRDefault="00E937F6">
            <w:pPr>
              <w:pStyle w:val="TableParagraph"/>
              <w:numPr>
                <w:ilvl w:val="2"/>
                <w:numId w:val="15"/>
              </w:numPr>
              <w:tabs>
                <w:tab w:val="left" w:pos="1181"/>
              </w:tabs>
              <w:ind w:left="1180" w:hanging="721"/>
              <w:rPr>
                <w:sz w:val="24"/>
              </w:rPr>
            </w:pPr>
            <w:r>
              <w:rPr>
                <w:sz w:val="24"/>
              </w:rPr>
              <w:t>PLC</w:t>
            </w:r>
            <w:r>
              <w:rPr>
                <w:spacing w:val="-32"/>
                <w:sz w:val="24"/>
              </w:rPr>
              <w:t xml:space="preserve"> </w:t>
            </w:r>
            <w:r>
              <w:rPr>
                <w:spacing w:val="-32"/>
                <w:sz w:val="24"/>
              </w:rPr>
              <w:t>柜</w:t>
            </w:r>
          </w:p>
          <w:p w:rsidR="003825F8" w:rsidRDefault="003825F8">
            <w:pPr>
              <w:pStyle w:val="TableParagraph"/>
              <w:spacing w:before="11"/>
              <w:rPr>
                <w:rFonts w:ascii="Microsoft JhengHei"/>
                <w:b/>
                <w:sz w:val="14"/>
              </w:rPr>
            </w:pPr>
          </w:p>
          <w:p w:rsidR="003825F8" w:rsidRDefault="00E937F6">
            <w:pPr>
              <w:pStyle w:val="TableParagraph"/>
              <w:numPr>
                <w:ilvl w:val="0"/>
                <w:numId w:val="16"/>
              </w:numPr>
              <w:tabs>
                <w:tab w:val="left" w:pos="1302"/>
              </w:tabs>
              <w:ind w:hanging="362"/>
              <w:rPr>
                <w:sz w:val="24"/>
              </w:rPr>
            </w:pPr>
            <w:r>
              <w:rPr>
                <w:spacing w:val="11"/>
                <w:sz w:val="24"/>
              </w:rPr>
              <w:t>螺杆泵配套</w:t>
            </w:r>
            <w:r>
              <w:rPr>
                <w:sz w:val="24"/>
              </w:rPr>
              <w:t>PLC</w:t>
            </w:r>
            <w:r>
              <w:rPr>
                <w:spacing w:val="-22"/>
                <w:sz w:val="24"/>
              </w:rPr>
              <w:t xml:space="preserve"> </w:t>
            </w:r>
            <w:r>
              <w:rPr>
                <w:spacing w:val="-22"/>
                <w:sz w:val="24"/>
              </w:rPr>
              <w:t>柜；</w:t>
            </w:r>
          </w:p>
          <w:p w:rsidR="003825F8" w:rsidRDefault="003825F8">
            <w:pPr>
              <w:pStyle w:val="TableParagraph"/>
              <w:spacing w:before="11"/>
              <w:rPr>
                <w:rFonts w:ascii="Microsoft JhengHei"/>
                <w:b/>
                <w:sz w:val="14"/>
              </w:rPr>
            </w:pPr>
          </w:p>
          <w:p w:rsidR="003825F8" w:rsidRDefault="00E937F6">
            <w:pPr>
              <w:pStyle w:val="TableParagraph"/>
              <w:numPr>
                <w:ilvl w:val="0"/>
                <w:numId w:val="16"/>
              </w:numPr>
              <w:tabs>
                <w:tab w:val="left" w:pos="1302"/>
              </w:tabs>
              <w:spacing w:line="448" w:lineRule="auto"/>
              <w:ind w:left="460" w:right="238" w:firstLine="480"/>
              <w:rPr>
                <w:sz w:val="24"/>
              </w:rPr>
            </w:pPr>
            <w:r>
              <w:rPr>
                <w:spacing w:val="9"/>
                <w:sz w:val="24"/>
              </w:rPr>
              <w:t>系统可以通过</w:t>
            </w:r>
            <w:r>
              <w:rPr>
                <w:sz w:val="24"/>
              </w:rPr>
              <w:t>PLC</w:t>
            </w:r>
            <w:r>
              <w:rPr>
                <w:spacing w:val="-8"/>
                <w:sz w:val="24"/>
              </w:rPr>
              <w:t xml:space="preserve"> </w:t>
            </w:r>
            <w:r>
              <w:rPr>
                <w:spacing w:val="-8"/>
                <w:sz w:val="24"/>
              </w:rPr>
              <w:t>柜内选择不同的操作模式。主要包括</w:t>
            </w:r>
            <w:r>
              <w:rPr>
                <w:spacing w:val="-8"/>
                <w:sz w:val="24"/>
              </w:rPr>
              <w:t>“</w:t>
            </w:r>
            <w:r>
              <w:rPr>
                <w:spacing w:val="-8"/>
                <w:sz w:val="24"/>
              </w:rPr>
              <w:t>手动</w:t>
            </w:r>
            <w:r>
              <w:rPr>
                <w:sz w:val="24"/>
              </w:rPr>
              <w:t>/</w:t>
            </w:r>
            <w:r>
              <w:rPr>
                <w:sz w:val="24"/>
              </w:rPr>
              <w:t>停止</w:t>
            </w:r>
            <w:r>
              <w:rPr>
                <w:sz w:val="24"/>
              </w:rPr>
              <w:t>/</w:t>
            </w:r>
            <w:r>
              <w:rPr>
                <w:spacing w:val="-3"/>
                <w:sz w:val="24"/>
              </w:rPr>
              <w:t>自动控制</w:t>
            </w:r>
            <w:r>
              <w:rPr>
                <w:spacing w:val="-3"/>
                <w:sz w:val="24"/>
              </w:rPr>
              <w:t xml:space="preserve"> ” </w:t>
            </w:r>
            <w:r>
              <w:rPr>
                <w:sz w:val="24"/>
              </w:rPr>
              <w:t>三种状态；</w:t>
            </w:r>
          </w:p>
          <w:p w:rsidR="003825F8" w:rsidRDefault="00E937F6">
            <w:pPr>
              <w:pStyle w:val="TableParagraph"/>
              <w:numPr>
                <w:ilvl w:val="0"/>
                <w:numId w:val="16"/>
              </w:numPr>
              <w:tabs>
                <w:tab w:val="left" w:pos="1310"/>
              </w:tabs>
              <w:spacing w:before="2" w:line="448" w:lineRule="auto"/>
              <w:ind w:left="460" w:right="128" w:firstLine="480"/>
              <w:rPr>
                <w:sz w:val="24"/>
              </w:rPr>
            </w:pPr>
            <w:r>
              <w:rPr>
                <w:sz w:val="24"/>
              </w:rPr>
              <w:t>控制系统为交钥匙工程，供货商需完成控制程序及编程（需设计、业主进行审核</w:t>
            </w:r>
            <w:r>
              <w:rPr>
                <w:spacing w:val="-2"/>
                <w:w w:val="99"/>
                <w:sz w:val="24"/>
              </w:rPr>
              <w:t>后确认，以梯形图的组态方式进行组态</w:t>
            </w:r>
            <w:r>
              <w:rPr>
                <w:spacing w:val="-120"/>
                <w:w w:val="99"/>
                <w:sz w:val="24"/>
              </w:rPr>
              <w:t>）</w:t>
            </w:r>
            <w:r>
              <w:rPr>
                <w:spacing w:val="-1"/>
                <w:w w:val="99"/>
                <w:sz w:val="24"/>
              </w:rPr>
              <w:t>，并配合演</w:t>
            </w:r>
            <w:r>
              <w:rPr>
                <w:spacing w:val="-63"/>
                <w:sz w:val="24"/>
              </w:rPr>
              <w:t xml:space="preserve"> </w:t>
            </w:r>
            <w:r>
              <w:rPr>
                <w:w w:val="99"/>
                <w:sz w:val="24"/>
              </w:rPr>
              <w:t>1</w:t>
            </w:r>
            <w:r>
              <w:rPr>
                <w:spacing w:val="-63"/>
                <w:sz w:val="24"/>
              </w:rPr>
              <w:t xml:space="preserve"> </w:t>
            </w:r>
            <w:r>
              <w:rPr>
                <w:spacing w:val="57"/>
                <w:w w:val="99"/>
                <w:sz w:val="24"/>
              </w:rPr>
              <w:t>转</w:t>
            </w:r>
            <w:r>
              <w:rPr>
                <w:w w:val="99"/>
                <w:sz w:val="24"/>
              </w:rPr>
              <w:t>P</w:t>
            </w:r>
            <w:r>
              <w:rPr>
                <w:spacing w:val="4"/>
                <w:w w:val="99"/>
                <w:sz w:val="24"/>
              </w:rPr>
              <w:t>L</w:t>
            </w:r>
            <w:r>
              <w:rPr>
                <w:w w:val="99"/>
                <w:sz w:val="24"/>
              </w:rPr>
              <w:t>C</w:t>
            </w:r>
            <w:r>
              <w:rPr>
                <w:spacing w:val="-63"/>
                <w:sz w:val="24"/>
              </w:rPr>
              <w:t xml:space="preserve"> </w:t>
            </w:r>
            <w:r>
              <w:rPr>
                <w:spacing w:val="-1"/>
                <w:w w:val="99"/>
                <w:sz w:val="24"/>
              </w:rPr>
              <w:t>系统完成相应的组态及调试；</w:t>
            </w:r>
          </w:p>
          <w:p w:rsidR="003825F8" w:rsidRDefault="00E937F6">
            <w:pPr>
              <w:pStyle w:val="TableParagraph"/>
              <w:numPr>
                <w:ilvl w:val="0"/>
                <w:numId w:val="16"/>
              </w:numPr>
              <w:tabs>
                <w:tab w:val="left" w:pos="1302"/>
              </w:tabs>
              <w:spacing w:before="2" w:line="448" w:lineRule="auto"/>
              <w:ind w:left="460" w:right="128" w:firstLine="480"/>
              <w:rPr>
                <w:sz w:val="24"/>
              </w:rPr>
            </w:pPr>
            <w:r>
              <w:rPr>
                <w:spacing w:val="-6"/>
                <w:sz w:val="24"/>
              </w:rPr>
              <w:t>配置相应的操作站</w:t>
            </w:r>
            <w:r>
              <w:rPr>
                <w:sz w:val="24"/>
              </w:rPr>
              <w:t>（</w:t>
            </w:r>
            <w:r>
              <w:rPr>
                <w:spacing w:val="-4"/>
                <w:sz w:val="24"/>
              </w:rPr>
              <w:t>配套座椅及操作台相关配件，具体安装位置由设计进行落实</w:t>
            </w:r>
            <w:r>
              <w:rPr>
                <w:spacing w:val="-128"/>
                <w:w w:val="99"/>
                <w:sz w:val="24"/>
              </w:rPr>
              <w:t>）</w:t>
            </w:r>
            <w:r>
              <w:rPr>
                <w:spacing w:val="-3"/>
                <w:w w:val="99"/>
                <w:sz w:val="24"/>
              </w:rPr>
              <w:t>，可实现电动阀门和</w:t>
            </w:r>
            <w:proofErr w:type="gramStart"/>
            <w:r>
              <w:rPr>
                <w:spacing w:val="-3"/>
                <w:w w:val="99"/>
                <w:sz w:val="24"/>
              </w:rPr>
              <w:t>泵相关</w:t>
            </w:r>
            <w:proofErr w:type="gramEnd"/>
            <w:r>
              <w:rPr>
                <w:spacing w:val="-3"/>
                <w:w w:val="99"/>
                <w:sz w:val="24"/>
              </w:rPr>
              <w:t>的现场操作。</w:t>
            </w:r>
          </w:p>
          <w:p w:rsidR="003825F8" w:rsidRDefault="00E937F6">
            <w:pPr>
              <w:pStyle w:val="TableParagraph"/>
              <w:numPr>
                <w:ilvl w:val="0"/>
                <w:numId w:val="16"/>
              </w:numPr>
              <w:tabs>
                <w:tab w:val="left" w:pos="1302"/>
              </w:tabs>
              <w:spacing w:before="2" w:line="448" w:lineRule="auto"/>
              <w:ind w:left="460" w:right="128" w:firstLine="480"/>
              <w:rPr>
                <w:sz w:val="24"/>
              </w:rPr>
            </w:pPr>
            <w:r>
              <w:rPr>
                <w:sz w:val="24"/>
              </w:rPr>
              <w:t>PLC</w:t>
            </w:r>
            <w:r>
              <w:rPr>
                <w:spacing w:val="-22"/>
                <w:sz w:val="24"/>
              </w:rPr>
              <w:t xml:space="preserve"> </w:t>
            </w:r>
            <w:r>
              <w:rPr>
                <w:spacing w:val="-22"/>
                <w:sz w:val="24"/>
              </w:rPr>
              <w:t>系统设置</w:t>
            </w:r>
            <w:r>
              <w:rPr>
                <w:spacing w:val="-22"/>
                <w:sz w:val="24"/>
              </w:rPr>
              <w:t xml:space="preserve"> </w:t>
            </w:r>
            <w:r>
              <w:rPr>
                <w:sz w:val="24"/>
              </w:rPr>
              <w:t>1</w:t>
            </w:r>
            <w:r>
              <w:rPr>
                <w:spacing w:val="-27"/>
                <w:sz w:val="24"/>
              </w:rPr>
              <w:t xml:space="preserve"> </w:t>
            </w:r>
            <w:r>
              <w:rPr>
                <w:spacing w:val="-27"/>
                <w:sz w:val="24"/>
              </w:rPr>
              <w:t>台操作站</w:t>
            </w:r>
            <w:r>
              <w:rPr>
                <w:sz w:val="24"/>
              </w:rPr>
              <w:t>（兼做工程师站</w:t>
            </w:r>
            <w:r>
              <w:rPr>
                <w:spacing w:val="-61"/>
                <w:sz w:val="24"/>
              </w:rPr>
              <w:t>）</w:t>
            </w:r>
            <w:r>
              <w:rPr>
                <w:spacing w:val="-13"/>
                <w:sz w:val="24"/>
              </w:rPr>
              <w:t>，</w:t>
            </w:r>
            <w:proofErr w:type="gramStart"/>
            <w:r>
              <w:rPr>
                <w:spacing w:val="-13"/>
                <w:sz w:val="24"/>
              </w:rPr>
              <w:t>操作站</w:t>
            </w:r>
            <w:proofErr w:type="gramEnd"/>
            <w:r>
              <w:rPr>
                <w:spacing w:val="-13"/>
                <w:sz w:val="24"/>
              </w:rPr>
              <w:t>的性能不低于</w:t>
            </w:r>
            <w:r>
              <w:rPr>
                <w:spacing w:val="-13"/>
                <w:sz w:val="24"/>
              </w:rPr>
              <w:t xml:space="preserve"> </w:t>
            </w:r>
            <w:r>
              <w:rPr>
                <w:sz w:val="24"/>
              </w:rPr>
              <w:t>24</w:t>
            </w:r>
            <w:r>
              <w:rPr>
                <w:sz w:val="24"/>
              </w:rPr>
              <w:t>〞</w:t>
            </w:r>
            <w:r>
              <w:rPr>
                <w:sz w:val="24"/>
              </w:rPr>
              <w:t xml:space="preserve">/1280×1024 </w:t>
            </w:r>
            <w:r>
              <w:rPr>
                <w:spacing w:val="1"/>
                <w:sz w:val="24"/>
              </w:rPr>
              <w:t>彩色液晶显示器，</w:t>
            </w:r>
            <w:r>
              <w:rPr>
                <w:spacing w:val="1"/>
                <w:sz w:val="24"/>
              </w:rPr>
              <w:t xml:space="preserve"> </w:t>
            </w:r>
            <w:r>
              <w:rPr>
                <w:spacing w:val="1"/>
                <w:sz w:val="24"/>
              </w:rPr>
              <w:t>双核</w:t>
            </w:r>
            <w:r>
              <w:rPr>
                <w:sz w:val="24"/>
              </w:rPr>
              <w:t>CPU</w:t>
            </w:r>
            <w:r>
              <w:rPr>
                <w:sz w:val="24"/>
              </w:rPr>
              <w:t>（</w:t>
            </w:r>
            <w:r>
              <w:rPr>
                <w:sz w:val="24"/>
              </w:rPr>
              <w:t>i5</w:t>
            </w:r>
            <w:r>
              <w:rPr>
                <w:sz w:val="24"/>
              </w:rPr>
              <w:t>）</w:t>
            </w:r>
            <w:r>
              <w:rPr>
                <w:sz w:val="24"/>
              </w:rPr>
              <w:t>/4.0GHz/8G/1T,</w:t>
            </w:r>
            <w:r>
              <w:rPr>
                <w:spacing w:val="-3"/>
                <w:sz w:val="24"/>
              </w:rPr>
              <w:t>独立显卡。</w:t>
            </w:r>
            <w:proofErr w:type="gramStart"/>
            <w:r>
              <w:rPr>
                <w:spacing w:val="-3"/>
                <w:sz w:val="24"/>
              </w:rPr>
              <w:t>操作站</w:t>
            </w:r>
            <w:proofErr w:type="gramEnd"/>
            <w:r>
              <w:rPr>
                <w:spacing w:val="-3"/>
                <w:sz w:val="24"/>
              </w:rPr>
              <w:t>的操系统版本不低于</w:t>
            </w:r>
            <w:r>
              <w:rPr>
                <w:spacing w:val="27"/>
                <w:sz w:val="24"/>
              </w:rPr>
              <w:t>中文</w:t>
            </w:r>
            <w:r>
              <w:rPr>
                <w:spacing w:val="-4"/>
                <w:sz w:val="24"/>
              </w:rPr>
              <w:t>Windows10</w:t>
            </w:r>
            <w:r>
              <w:rPr>
                <w:spacing w:val="-5"/>
                <w:sz w:val="24"/>
              </w:rPr>
              <w:t>，所有变量描述均能用中文描述</w:t>
            </w:r>
            <w:r>
              <w:rPr>
                <w:spacing w:val="-5"/>
                <w:sz w:val="24"/>
              </w:rPr>
              <w:t>,</w:t>
            </w:r>
            <w:r>
              <w:rPr>
                <w:spacing w:val="-5"/>
                <w:sz w:val="24"/>
              </w:rPr>
              <w:t>操作台供电由</w:t>
            </w:r>
            <w:r>
              <w:rPr>
                <w:spacing w:val="-5"/>
                <w:sz w:val="24"/>
              </w:rPr>
              <w:t xml:space="preserve"> </w:t>
            </w:r>
            <w:r>
              <w:rPr>
                <w:sz w:val="24"/>
              </w:rPr>
              <w:t>PLC</w:t>
            </w:r>
            <w:r>
              <w:rPr>
                <w:spacing w:val="-11"/>
                <w:sz w:val="24"/>
              </w:rPr>
              <w:t xml:space="preserve"> </w:t>
            </w:r>
            <w:proofErr w:type="gramStart"/>
            <w:r>
              <w:rPr>
                <w:spacing w:val="-11"/>
                <w:sz w:val="24"/>
              </w:rPr>
              <w:t>柜进行</w:t>
            </w:r>
            <w:proofErr w:type="gramEnd"/>
            <w:r>
              <w:rPr>
                <w:spacing w:val="-11"/>
                <w:sz w:val="24"/>
              </w:rPr>
              <w:t>提供，提供</w:t>
            </w:r>
            <w:proofErr w:type="gramStart"/>
            <w:r>
              <w:rPr>
                <w:spacing w:val="-11"/>
                <w:sz w:val="24"/>
              </w:rPr>
              <w:t>模数</w:t>
            </w:r>
            <w:r>
              <w:rPr>
                <w:spacing w:val="-19"/>
                <w:sz w:val="24"/>
              </w:rPr>
              <w:t>化</w:t>
            </w:r>
            <w:proofErr w:type="gramEnd"/>
            <w:r>
              <w:rPr>
                <w:spacing w:val="-19"/>
                <w:sz w:val="24"/>
              </w:rPr>
              <w:t>多功能插座</w:t>
            </w:r>
            <w:r>
              <w:rPr>
                <w:spacing w:val="-19"/>
                <w:sz w:val="24"/>
              </w:rPr>
              <w:t xml:space="preserve"> </w:t>
            </w:r>
            <w:r>
              <w:rPr>
                <w:sz w:val="24"/>
              </w:rPr>
              <w:t>3</w:t>
            </w:r>
            <w:r>
              <w:rPr>
                <w:spacing w:val="-9"/>
                <w:sz w:val="24"/>
              </w:rPr>
              <w:t xml:space="preserve"> </w:t>
            </w:r>
            <w:proofErr w:type="gramStart"/>
            <w:r>
              <w:rPr>
                <w:spacing w:val="-9"/>
                <w:sz w:val="24"/>
              </w:rPr>
              <w:t>个</w:t>
            </w:r>
            <w:proofErr w:type="gramEnd"/>
            <w:r>
              <w:rPr>
                <w:spacing w:val="-9"/>
                <w:sz w:val="24"/>
              </w:rPr>
              <w:t>。操作员站所有的外设及接口通用，硬盘驱动器、显示器、通用键盘、鼠标</w:t>
            </w:r>
            <w:proofErr w:type="gramStart"/>
            <w:r>
              <w:rPr>
                <w:spacing w:val="-9"/>
                <w:sz w:val="24"/>
              </w:rPr>
              <w:t>或球标等</w:t>
            </w:r>
            <w:proofErr w:type="gramEnd"/>
            <w:r>
              <w:rPr>
                <w:spacing w:val="-9"/>
                <w:sz w:val="24"/>
              </w:rPr>
              <w:t>是商业化可互换的。</w:t>
            </w:r>
            <w:r>
              <w:rPr>
                <w:spacing w:val="-9"/>
                <w:sz w:val="24"/>
              </w:rPr>
              <w:t xml:space="preserve"> </w:t>
            </w:r>
            <w:r>
              <w:rPr>
                <w:spacing w:val="-9"/>
                <w:sz w:val="24"/>
              </w:rPr>
              <w:t>操作台为操作员站用的一种为专业办公桌，模块化组合方式方便拆卸与扩展，所有设备都封闭在操作台内部，以保证整体效果，达到规范、统一、整洁、美观；内部框架加深可以放置</w:t>
            </w:r>
            <w:proofErr w:type="gramStart"/>
            <w:r>
              <w:rPr>
                <w:spacing w:val="-9"/>
                <w:sz w:val="24"/>
              </w:rPr>
              <w:t>操作站</w:t>
            </w:r>
            <w:proofErr w:type="gramEnd"/>
            <w:r>
              <w:rPr>
                <w:spacing w:val="-9"/>
                <w:sz w:val="24"/>
              </w:rPr>
              <w:t>计算机主机或其他设备，同时内部设置多功能电缆管理系统，实现强弱电分开，相关的电缆及材料由供货方提供。操作台应与配置</w:t>
            </w:r>
            <w:r>
              <w:rPr>
                <w:spacing w:val="-15"/>
                <w:sz w:val="24"/>
              </w:rPr>
              <w:t>的计算机相匹配，并配套相应的座椅，所有操作台样</w:t>
            </w:r>
            <w:r>
              <w:rPr>
                <w:spacing w:val="-15"/>
                <w:sz w:val="24"/>
              </w:rPr>
              <w:t>式统一。操作员站的桌椅需结合实用、</w:t>
            </w:r>
            <w:r>
              <w:rPr>
                <w:spacing w:val="-1"/>
                <w:sz w:val="24"/>
              </w:rPr>
              <w:t>耐用原则，需要透气性、舒适性和安全性综合考虑，</w:t>
            </w:r>
            <w:r>
              <w:rPr>
                <w:spacing w:val="-1"/>
                <w:sz w:val="24"/>
              </w:rPr>
              <w:t xml:space="preserve"> </w:t>
            </w:r>
            <w:r>
              <w:rPr>
                <w:spacing w:val="-1"/>
                <w:sz w:val="24"/>
              </w:rPr>
              <w:t>与操作台配套符合人体工学设计。</w:t>
            </w:r>
          </w:p>
          <w:p w:rsidR="003825F8" w:rsidRDefault="00E937F6">
            <w:pPr>
              <w:pStyle w:val="TableParagraph"/>
              <w:spacing w:before="9" w:line="448" w:lineRule="auto"/>
              <w:ind w:left="460" w:right="238" w:firstLine="480"/>
              <w:jc w:val="both"/>
              <w:rPr>
                <w:sz w:val="24"/>
              </w:rPr>
            </w:pPr>
            <w:proofErr w:type="gramStart"/>
            <w:r>
              <w:rPr>
                <w:sz w:val="24"/>
              </w:rPr>
              <w:t>操作站</w:t>
            </w:r>
            <w:proofErr w:type="gramEnd"/>
            <w:r>
              <w:rPr>
                <w:sz w:val="24"/>
              </w:rPr>
              <w:t>可完成过程的实时数据监控、动态流程画面显示、历史数据存储、报警画面、生产报表打印、控制回路操作等功能。外部存储设备应根据</w:t>
            </w:r>
            <w:r>
              <w:rPr>
                <w:sz w:val="24"/>
              </w:rPr>
              <w:t xml:space="preserve">PLC </w:t>
            </w:r>
            <w:r>
              <w:rPr>
                <w:sz w:val="24"/>
              </w:rPr>
              <w:t>的结构配置（配置在操作站上或作为网络设备配置）。配置的硬盘设备容量应为</w:t>
            </w:r>
            <w:r>
              <w:rPr>
                <w:sz w:val="24"/>
              </w:rPr>
              <w:t xml:space="preserve">PLC </w:t>
            </w:r>
            <w:r>
              <w:rPr>
                <w:sz w:val="24"/>
              </w:rPr>
              <w:t>满配置、满负荷运行所需容量</w:t>
            </w:r>
          </w:p>
        </w:tc>
      </w:tr>
    </w:tbl>
    <w:p w:rsidR="003825F8" w:rsidRDefault="003825F8">
      <w:pPr>
        <w:spacing w:line="448" w:lineRule="auto"/>
        <w:jc w:val="both"/>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rFonts w:ascii="Microsoft JhengHei"/>
                <w:b/>
                <w:sz w:val="24"/>
              </w:rPr>
            </w:pPr>
          </w:p>
          <w:p w:rsidR="003825F8" w:rsidRDefault="003825F8">
            <w:pPr>
              <w:pStyle w:val="TableParagraph"/>
              <w:spacing w:before="12"/>
              <w:rPr>
                <w:rFonts w:ascii="Microsoft JhengHei"/>
                <w:b/>
                <w:sz w:val="13"/>
              </w:rPr>
            </w:pPr>
          </w:p>
          <w:p w:rsidR="003825F8" w:rsidRDefault="00E937F6">
            <w:pPr>
              <w:pStyle w:val="TableParagraph"/>
              <w:spacing w:before="1" w:line="448" w:lineRule="auto"/>
              <w:ind w:left="460" w:right="243"/>
              <w:jc w:val="both"/>
              <w:rPr>
                <w:sz w:val="24"/>
              </w:rPr>
            </w:pPr>
            <w:r>
              <w:rPr>
                <w:spacing w:val="-10"/>
                <w:sz w:val="24"/>
              </w:rPr>
              <w:t>的两倍以上。用于保存过程数据记录的硬盘设备，其容量应满足全部</w:t>
            </w:r>
            <w:r>
              <w:rPr>
                <w:spacing w:val="-10"/>
                <w:sz w:val="24"/>
              </w:rPr>
              <w:t xml:space="preserve"> </w:t>
            </w:r>
            <w:r>
              <w:rPr>
                <w:sz w:val="24"/>
              </w:rPr>
              <w:t>I/O</w:t>
            </w:r>
            <w:r>
              <w:rPr>
                <w:spacing w:val="-21"/>
                <w:sz w:val="24"/>
              </w:rPr>
              <w:t xml:space="preserve"> </w:t>
            </w:r>
            <w:r>
              <w:rPr>
                <w:spacing w:val="-21"/>
                <w:sz w:val="24"/>
              </w:rPr>
              <w:t>点</w:t>
            </w:r>
            <w:r>
              <w:rPr>
                <w:spacing w:val="-21"/>
                <w:sz w:val="24"/>
              </w:rPr>
              <w:t xml:space="preserve"> </w:t>
            </w:r>
            <w:r>
              <w:rPr>
                <w:sz w:val="24"/>
              </w:rPr>
              <w:t>2</w:t>
            </w:r>
            <w:r>
              <w:rPr>
                <w:spacing w:val="-12"/>
                <w:sz w:val="24"/>
              </w:rPr>
              <w:t xml:space="preserve"> </w:t>
            </w:r>
            <w:proofErr w:type="gramStart"/>
            <w:r>
              <w:rPr>
                <w:spacing w:val="-12"/>
                <w:sz w:val="24"/>
              </w:rPr>
              <w:t>倍</w:t>
            </w:r>
            <w:proofErr w:type="gramEnd"/>
            <w:r>
              <w:rPr>
                <w:spacing w:val="-12"/>
                <w:sz w:val="24"/>
              </w:rPr>
              <w:t>以上的数据量（每分钟记录一次），</w:t>
            </w:r>
            <w:r>
              <w:rPr>
                <w:spacing w:val="-19"/>
                <w:sz w:val="24"/>
              </w:rPr>
              <w:t>存储时间不小</w:t>
            </w:r>
            <w:r>
              <w:rPr>
                <w:spacing w:val="-19"/>
                <w:sz w:val="24"/>
              </w:rPr>
              <w:t>于</w:t>
            </w:r>
            <w:r>
              <w:rPr>
                <w:spacing w:val="-19"/>
                <w:sz w:val="24"/>
              </w:rPr>
              <w:t xml:space="preserve"> </w:t>
            </w:r>
            <w:r>
              <w:rPr>
                <w:sz w:val="24"/>
              </w:rPr>
              <w:t>2</w:t>
            </w:r>
            <w:r>
              <w:rPr>
                <w:spacing w:val="-10"/>
                <w:sz w:val="24"/>
              </w:rPr>
              <w:t xml:space="preserve"> </w:t>
            </w:r>
            <w:proofErr w:type="gramStart"/>
            <w:r>
              <w:rPr>
                <w:spacing w:val="-10"/>
                <w:sz w:val="24"/>
              </w:rPr>
              <w:t>个</w:t>
            </w:r>
            <w:proofErr w:type="gramEnd"/>
            <w:r>
              <w:rPr>
                <w:spacing w:val="-10"/>
                <w:sz w:val="24"/>
              </w:rPr>
              <w:t>月。投标技术文件应提供存储设备容量的</w:t>
            </w:r>
            <w:r>
              <w:rPr>
                <w:spacing w:val="-2"/>
                <w:sz w:val="24"/>
              </w:rPr>
              <w:t>计算，用于存储相关工艺、变频器、</w:t>
            </w:r>
            <w:proofErr w:type="gramStart"/>
            <w:r>
              <w:rPr>
                <w:spacing w:val="-2"/>
                <w:sz w:val="24"/>
              </w:rPr>
              <w:t>撬块总用电</w:t>
            </w:r>
            <w:proofErr w:type="gramEnd"/>
            <w:r>
              <w:rPr>
                <w:spacing w:val="-2"/>
                <w:sz w:val="24"/>
              </w:rPr>
              <w:t>计量等参数，并能随时对相关参数进行查</w:t>
            </w:r>
            <w:r>
              <w:rPr>
                <w:sz w:val="24"/>
              </w:rPr>
              <w:t>询。</w:t>
            </w:r>
          </w:p>
          <w:p w:rsidR="003825F8" w:rsidRDefault="00E937F6">
            <w:pPr>
              <w:pStyle w:val="TableParagraph"/>
              <w:numPr>
                <w:ilvl w:val="2"/>
                <w:numId w:val="17"/>
              </w:numPr>
              <w:tabs>
                <w:tab w:val="left" w:pos="1181"/>
              </w:tabs>
              <w:spacing w:before="3"/>
              <w:ind w:hanging="721"/>
              <w:jc w:val="both"/>
              <w:rPr>
                <w:sz w:val="24"/>
              </w:rPr>
            </w:pPr>
            <w:r>
              <w:rPr>
                <w:sz w:val="24"/>
              </w:rPr>
              <w:t>控制要求</w:t>
            </w:r>
          </w:p>
          <w:p w:rsidR="003825F8" w:rsidRDefault="003825F8">
            <w:pPr>
              <w:pStyle w:val="TableParagraph"/>
              <w:spacing w:before="11"/>
              <w:rPr>
                <w:rFonts w:ascii="Microsoft JhengHei"/>
                <w:b/>
                <w:sz w:val="14"/>
              </w:rPr>
            </w:pPr>
          </w:p>
          <w:p w:rsidR="003825F8" w:rsidRDefault="00E937F6">
            <w:pPr>
              <w:pStyle w:val="TableParagraph"/>
              <w:numPr>
                <w:ilvl w:val="3"/>
                <w:numId w:val="17"/>
              </w:numPr>
              <w:tabs>
                <w:tab w:val="left" w:pos="1302"/>
              </w:tabs>
              <w:ind w:hanging="362"/>
              <w:rPr>
                <w:sz w:val="24"/>
              </w:rPr>
            </w:pPr>
            <w:proofErr w:type="gramStart"/>
            <w:r>
              <w:rPr>
                <w:sz w:val="24"/>
              </w:rPr>
              <w:t>泵进口</w:t>
            </w:r>
            <w:proofErr w:type="gramEnd"/>
            <w:r>
              <w:rPr>
                <w:sz w:val="24"/>
              </w:rPr>
              <w:t>压力调节变频控制；</w:t>
            </w:r>
          </w:p>
          <w:p w:rsidR="003825F8" w:rsidRDefault="003825F8">
            <w:pPr>
              <w:pStyle w:val="TableParagraph"/>
              <w:spacing w:before="11"/>
              <w:rPr>
                <w:rFonts w:ascii="Microsoft JhengHei"/>
                <w:b/>
                <w:sz w:val="14"/>
              </w:rPr>
            </w:pPr>
          </w:p>
          <w:p w:rsidR="003825F8" w:rsidRDefault="00E937F6">
            <w:pPr>
              <w:pStyle w:val="TableParagraph"/>
              <w:numPr>
                <w:ilvl w:val="3"/>
                <w:numId w:val="17"/>
              </w:numPr>
              <w:tabs>
                <w:tab w:val="left" w:pos="1302"/>
              </w:tabs>
              <w:spacing w:before="1"/>
              <w:ind w:hanging="362"/>
              <w:rPr>
                <w:sz w:val="24"/>
              </w:rPr>
            </w:pPr>
            <w:r>
              <w:rPr>
                <w:sz w:val="24"/>
              </w:rPr>
              <w:t>系统故障自诊断功能；</w:t>
            </w:r>
          </w:p>
          <w:p w:rsidR="003825F8" w:rsidRDefault="003825F8">
            <w:pPr>
              <w:pStyle w:val="TableParagraph"/>
              <w:spacing w:before="10"/>
              <w:rPr>
                <w:rFonts w:ascii="Microsoft JhengHei"/>
                <w:b/>
                <w:sz w:val="14"/>
              </w:rPr>
            </w:pPr>
          </w:p>
          <w:p w:rsidR="003825F8" w:rsidRDefault="00E937F6">
            <w:pPr>
              <w:pStyle w:val="TableParagraph"/>
              <w:numPr>
                <w:ilvl w:val="3"/>
                <w:numId w:val="17"/>
              </w:numPr>
              <w:tabs>
                <w:tab w:val="left" w:pos="1302"/>
              </w:tabs>
              <w:spacing w:before="1"/>
              <w:ind w:hanging="362"/>
              <w:rPr>
                <w:sz w:val="24"/>
              </w:rPr>
            </w:pPr>
            <w:proofErr w:type="gramStart"/>
            <w:r>
              <w:rPr>
                <w:sz w:val="24"/>
              </w:rPr>
              <w:t>泵干运行</w:t>
            </w:r>
            <w:proofErr w:type="gramEnd"/>
            <w:r>
              <w:rPr>
                <w:sz w:val="24"/>
              </w:rPr>
              <w:t>保护功能；</w:t>
            </w:r>
          </w:p>
          <w:p w:rsidR="003825F8" w:rsidRDefault="003825F8">
            <w:pPr>
              <w:pStyle w:val="TableParagraph"/>
              <w:spacing w:before="10"/>
              <w:rPr>
                <w:rFonts w:ascii="Microsoft JhengHei"/>
                <w:b/>
                <w:sz w:val="14"/>
              </w:rPr>
            </w:pPr>
          </w:p>
          <w:p w:rsidR="003825F8" w:rsidRDefault="00E937F6">
            <w:pPr>
              <w:pStyle w:val="TableParagraph"/>
              <w:numPr>
                <w:ilvl w:val="3"/>
                <w:numId w:val="17"/>
              </w:numPr>
              <w:tabs>
                <w:tab w:val="left" w:pos="1302"/>
              </w:tabs>
              <w:spacing w:before="1"/>
              <w:ind w:hanging="362"/>
              <w:rPr>
                <w:sz w:val="24"/>
              </w:rPr>
            </w:pPr>
            <w:proofErr w:type="gramStart"/>
            <w:r>
              <w:rPr>
                <w:sz w:val="24"/>
              </w:rPr>
              <w:t>泵运行</w:t>
            </w:r>
            <w:proofErr w:type="gramEnd"/>
            <w:r>
              <w:rPr>
                <w:sz w:val="24"/>
              </w:rPr>
              <w:t>超压、断电保护功能以及进行低压报警等功能；</w:t>
            </w:r>
          </w:p>
          <w:p w:rsidR="003825F8" w:rsidRDefault="003825F8">
            <w:pPr>
              <w:pStyle w:val="TableParagraph"/>
              <w:spacing w:before="11"/>
              <w:rPr>
                <w:rFonts w:ascii="Microsoft JhengHei"/>
                <w:b/>
                <w:sz w:val="14"/>
              </w:rPr>
            </w:pPr>
          </w:p>
          <w:p w:rsidR="003825F8" w:rsidRDefault="00E937F6">
            <w:pPr>
              <w:pStyle w:val="TableParagraph"/>
              <w:numPr>
                <w:ilvl w:val="3"/>
                <w:numId w:val="17"/>
              </w:numPr>
              <w:tabs>
                <w:tab w:val="left" w:pos="1302"/>
              </w:tabs>
              <w:ind w:hanging="362"/>
              <w:rPr>
                <w:sz w:val="24"/>
              </w:rPr>
            </w:pPr>
            <w:r>
              <w:rPr>
                <w:sz w:val="24"/>
              </w:rPr>
              <w:t>具备可燃气体检测及报警功能</w:t>
            </w:r>
          </w:p>
          <w:p w:rsidR="003825F8" w:rsidRDefault="003825F8">
            <w:pPr>
              <w:pStyle w:val="TableParagraph"/>
              <w:spacing w:before="11"/>
              <w:rPr>
                <w:rFonts w:ascii="Microsoft JhengHei"/>
                <w:b/>
                <w:sz w:val="14"/>
              </w:rPr>
            </w:pPr>
          </w:p>
          <w:p w:rsidR="003825F8" w:rsidRDefault="00E937F6">
            <w:pPr>
              <w:pStyle w:val="TableParagraph"/>
              <w:numPr>
                <w:ilvl w:val="3"/>
                <w:numId w:val="17"/>
              </w:numPr>
              <w:tabs>
                <w:tab w:val="left" w:pos="1302"/>
              </w:tabs>
              <w:ind w:hanging="362"/>
              <w:rPr>
                <w:sz w:val="24"/>
              </w:rPr>
            </w:pPr>
            <w:r>
              <w:rPr>
                <w:sz w:val="24"/>
              </w:rPr>
              <w:t>能实现远程停泵及自动</w:t>
            </w:r>
            <w:r>
              <w:rPr>
                <w:sz w:val="24"/>
              </w:rPr>
              <w:t>/</w:t>
            </w:r>
            <w:r>
              <w:rPr>
                <w:sz w:val="24"/>
              </w:rPr>
              <w:t>手动操作；</w:t>
            </w:r>
          </w:p>
          <w:p w:rsidR="003825F8" w:rsidRDefault="003825F8">
            <w:pPr>
              <w:pStyle w:val="TableParagraph"/>
              <w:spacing w:before="11"/>
              <w:rPr>
                <w:rFonts w:ascii="Microsoft JhengHei"/>
                <w:b/>
                <w:sz w:val="14"/>
              </w:rPr>
            </w:pPr>
          </w:p>
          <w:p w:rsidR="003825F8" w:rsidRDefault="00E937F6">
            <w:pPr>
              <w:pStyle w:val="TableParagraph"/>
              <w:numPr>
                <w:ilvl w:val="3"/>
                <w:numId w:val="17"/>
              </w:numPr>
              <w:tabs>
                <w:tab w:val="left" w:pos="1302"/>
              </w:tabs>
              <w:spacing w:line="448" w:lineRule="auto"/>
              <w:ind w:left="460" w:right="243" w:firstLine="480"/>
              <w:rPr>
                <w:sz w:val="24"/>
              </w:rPr>
            </w:pPr>
            <w:r>
              <w:rPr>
                <w:spacing w:val="-6"/>
                <w:sz w:val="24"/>
              </w:rPr>
              <w:t>转油泵</w:t>
            </w:r>
            <w:proofErr w:type="gramStart"/>
            <w:r>
              <w:rPr>
                <w:spacing w:val="-6"/>
                <w:sz w:val="24"/>
              </w:rPr>
              <w:t>橇需与卸油罐</w:t>
            </w:r>
            <w:proofErr w:type="gramEnd"/>
            <w:r>
              <w:rPr>
                <w:spacing w:val="-6"/>
                <w:sz w:val="24"/>
              </w:rPr>
              <w:t>液位</w:t>
            </w:r>
            <w:proofErr w:type="gramStart"/>
            <w:r>
              <w:rPr>
                <w:spacing w:val="-6"/>
                <w:sz w:val="24"/>
              </w:rPr>
              <w:t>进行低液</w:t>
            </w:r>
            <w:proofErr w:type="gramEnd"/>
            <w:r>
              <w:rPr>
                <w:spacing w:val="-6"/>
                <w:sz w:val="24"/>
              </w:rPr>
              <w:t>位报警，低低液位连锁停泵。</w:t>
            </w:r>
            <w:r>
              <w:rPr>
                <w:sz w:val="24"/>
              </w:rPr>
              <w:t>（</w:t>
            </w:r>
            <w:r>
              <w:rPr>
                <w:spacing w:val="-3"/>
                <w:sz w:val="24"/>
              </w:rPr>
              <w:t>液位仪表由业主</w:t>
            </w:r>
            <w:r>
              <w:rPr>
                <w:spacing w:val="3"/>
                <w:sz w:val="24"/>
              </w:rPr>
              <w:t>进行提供，但仪表供电及信号接入</w:t>
            </w:r>
            <w:proofErr w:type="gramStart"/>
            <w:r>
              <w:rPr>
                <w:spacing w:val="3"/>
                <w:sz w:val="24"/>
              </w:rPr>
              <w:t>橇块配套</w:t>
            </w:r>
            <w:proofErr w:type="gramEnd"/>
            <w:r>
              <w:rPr>
                <w:sz w:val="24"/>
              </w:rPr>
              <w:t>PLC</w:t>
            </w:r>
            <w:r>
              <w:rPr>
                <w:spacing w:val="-11"/>
                <w:sz w:val="24"/>
              </w:rPr>
              <w:t xml:space="preserve"> </w:t>
            </w:r>
            <w:r>
              <w:rPr>
                <w:spacing w:val="-11"/>
                <w:sz w:val="24"/>
              </w:rPr>
              <w:t>系统进行控制</w:t>
            </w:r>
            <w:r>
              <w:rPr>
                <w:spacing w:val="-120"/>
                <w:sz w:val="24"/>
              </w:rPr>
              <w:t>）</w:t>
            </w:r>
            <w:r>
              <w:rPr>
                <w:sz w:val="24"/>
              </w:rPr>
              <w:t>。</w:t>
            </w:r>
          </w:p>
          <w:p w:rsidR="003825F8" w:rsidRDefault="00E937F6">
            <w:pPr>
              <w:pStyle w:val="TableParagraph"/>
              <w:numPr>
                <w:ilvl w:val="3"/>
                <w:numId w:val="17"/>
              </w:numPr>
              <w:tabs>
                <w:tab w:val="left" w:pos="1302"/>
              </w:tabs>
              <w:spacing w:before="2" w:line="448" w:lineRule="auto"/>
              <w:ind w:left="460" w:right="123" w:firstLine="480"/>
              <w:rPr>
                <w:sz w:val="24"/>
              </w:rPr>
            </w:pPr>
            <w:r>
              <w:rPr>
                <w:spacing w:val="-1"/>
                <w:sz w:val="24"/>
              </w:rPr>
              <w:t>控制系统通讯协议</w:t>
            </w:r>
            <w:r>
              <w:rPr>
                <w:spacing w:val="-1"/>
                <w:sz w:val="24"/>
              </w:rPr>
              <w:t xml:space="preserve"> </w:t>
            </w:r>
            <w:r>
              <w:rPr>
                <w:sz w:val="24"/>
              </w:rPr>
              <w:t>MODBUS</w:t>
            </w:r>
            <w:r>
              <w:rPr>
                <w:spacing w:val="-5"/>
                <w:sz w:val="24"/>
              </w:rPr>
              <w:t xml:space="preserve"> </w:t>
            </w:r>
            <w:r>
              <w:rPr>
                <w:sz w:val="24"/>
              </w:rPr>
              <w:t>TCP/IP</w:t>
            </w:r>
            <w:r>
              <w:rPr>
                <w:sz w:val="24"/>
              </w:rPr>
              <w:t>，接口为光端通讯接口（</w:t>
            </w:r>
            <w:r>
              <w:rPr>
                <w:spacing w:val="-2"/>
                <w:sz w:val="24"/>
              </w:rPr>
              <w:t>配套工业光端交换机，</w:t>
            </w:r>
            <w:r>
              <w:rPr>
                <w:spacing w:val="-2"/>
                <w:sz w:val="24"/>
              </w:rPr>
              <w:t xml:space="preserve"> </w:t>
            </w:r>
            <w:r>
              <w:rPr>
                <w:spacing w:val="-32"/>
                <w:sz w:val="24"/>
              </w:rPr>
              <w:t>有</w:t>
            </w:r>
            <w:r>
              <w:rPr>
                <w:spacing w:val="-32"/>
                <w:sz w:val="24"/>
              </w:rPr>
              <w:t xml:space="preserve"> </w:t>
            </w:r>
            <w:r>
              <w:rPr>
                <w:sz w:val="24"/>
              </w:rPr>
              <w:t>100M</w:t>
            </w:r>
            <w:r>
              <w:rPr>
                <w:spacing w:val="-11"/>
                <w:sz w:val="24"/>
              </w:rPr>
              <w:t xml:space="preserve"> </w:t>
            </w:r>
            <w:r>
              <w:rPr>
                <w:spacing w:val="-11"/>
                <w:sz w:val="24"/>
              </w:rPr>
              <w:t>光端通讯接口</w:t>
            </w:r>
            <w:r>
              <w:rPr>
                <w:sz w:val="24"/>
              </w:rPr>
              <w:t>）</w:t>
            </w:r>
            <w:r>
              <w:rPr>
                <w:sz w:val="24"/>
              </w:rPr>
              <w:t>,</w:t>
            </w:r>
            <w:r>
              <w:rPr>
                <w:sz w:val="24"/>
              </w:rPr>
              <w:t>通过单模光缆将相关工艺、变频器、</w:t>
            </w:r>
            <w:proofErr w:type="gramStart"/>
            <w:r>
              <w:rPr>
                <w:sz w:val="24"/>
              </w:rPr>
              <w:t>撬块总用电</w:t>
            </w:r>
            <w:proofErr w:type="gramEnd"/>
            <w:r>
              <w:rPr>
                <w:sz w:val="24"/>
              </w:rPr>
              <w:t>计量等数据通讯</w:t>
            </w:r>
            <w:r>
              <w:rPr>
                <w:spacing w:val="-3"/>
                <w:sz w:val="24"/>
              </w:rPr>
              <w:t>至视频的光端交换机，通过光缆通讯至现有演</w:t>
            </w:r>
            <w:r>
              <w:rPr>
                <w:spacing w:val="-3"/>
                <w:sz w:val="24"/>
              </w:rPr>
              <w:t xml:space="preserve"> </w:t>
            </w:r>
            <w:r>
              <w:rPr>
                <w:sz w:val="24"/>
              </w:rPr>
              <w:t>1</w:t>
            </w:r>
            <w:r>
              <w:rPr>
                <w:spacing w:val="-3"/>
                <w:sz w:val="24"/>
              </w:rPr>
              <w:t xml:space="preserve"> </w:t>
            </w:r>
            <w:r>
              <w:rPr>
                <w:spacing w:val="-3"/>
                <w:sz w:val="24"/>
              </w:rPr>
              <w:t>转</w:t>
            </w:r>
            <w:r>
              <w:rPr>
                <w:sz w:val="24"/>
              </w:rPr>
              <w:t>PLC</w:t>
            </w:r>
            <w:r>
              <w:rPr>
                <w:spacing w:val="-9"/>
                <w:sz w:val="24"/>
              </w:rPr>
              <w:t xml:space="preserve"> </w:t>
            </w:r>
            <w:r>
              <w:rPr>
                <w:spacing w:val="-9"/>
                <w:sz w:val="24"/>
              </w:rPr>
              <w:t>系统，实现对现场的监控</w:t>
            </w:r>
            <w:r>
              <w:rPr>
                <w:sz w:val="24"/>
              </w:rPr>
              <w:t>（光缆及视频光端交换机不在供货范围，不过供货商需配合第三方的进行调试及组态</w:t>
            </w:r>
            <w:r>
              <w:rPr>
                <w:spacing w:val="-120"/>
                <w:sz w:val="24"/>
              </w:rPr>
              <w:t>）</w:t>
            </w:r>
            <w:r>
              <w:rPr>
                <w:sz w:val="24"/>
              </w:rPr>
              <w:t>。</w:t>
            </w:r>
          </w:p>
          <w:p w:rsidR="003825F8" w:rsidRDefault="00E937F6">
            <w:pPr>
              <w:pStyle w:val="TableParagraph"/>
              <w:numPr>
                <w:ilvl w:val="2"/>
                <w:numId w:val="17"/>
              </w:numPr>
              <w:tabs>
                <w:tab w:val="left" w:pos="1118"/>
              </w:tabs>
              <w:spacing w:line="366" w:lineRule="exact"/>
              <w:ind w:left="1118" w:hanging="658"/>
              <w:jc w:val="both"/>
              <w:rPr>
                <w:rFonts w:ascii="Microsoft JhengHei" w:eastAsia="Microsoft JhengHei"/>
                <w:b/>
                <w:sz w:val="24"/>
              </w:rPr>
            </w:pPr>
            <w:r>
              <w:rPr>
                <w:sz w:val="24"/>
              </w:rPr>
              <w:t>仪表要求</w:t>
            </w:r>
            <w:r>
              <w:rPr>
                <w:sz w:val="24"/>
              </w:rPr>
              <w:t>(</w:t>
            </w:r>
            <w:r>
              <w:rPr>
                <w:rFonts w:ascii="Microsoft JhengHei" w:eastAsia="Microsoft JhengHei" w:hint="eastAsia"/>
                <w:b/>
                <w:sz w:val="24"/>
              </w:rPr>
              <w:t>所有仪表及接线箱满足防护等级：</w:t>
            </w:r>
            <w:r>
              <w:rPr>
                <w:rFonts w:ascii="Microsoft JhengHei" w:eastAsia="Microsoft JhengHei" w:hint="eastAsia"/>
                <w:b/>
                <w:sz w:val="24"/>
              </w:rPr>
              <w:t>IP65</w:t>
            </w:r>
            <w:r>
              <w:rPr>
                <w:rFonts w:ascii="Microsoft JhengHei" w:eastAsia="Microsoft JhengHei" w:hint="eastAsia"/>
                <w:b/>
                <w:spacing w:val="10"/>
                <w:sz w:val="24"/>
              </w:rPr>
              <w:t xml:space="preserve"> </w:t>
            </w:r>
            <w:r>
              <w:rPr>
                <w:rFonts w:ascii="Microsoft JhengHei" w:eastAsia="Microsoft JhengHei" w:hint="eastAsia"/>
                <w:b/>
                <w:spacing w:val="10"/>
                <w:sz w:val="24"/>
              </w:rPr>
              <w:t>防爆等级：</w:t>
            </w:r>
            <w:r>
              <w:rPr>
                <w:rFonts w:ascii="Microsoft JhengHei" w:eastAsia="Microsoft JhengHei" w:hint="eastAsia"/>
                <w:b/>
                <w:sz w:val="24"/>
              </w:rPr>
              <w:t>dIIBT4)</w:t>
            </w:r>
          </w:p>
          <w:p w:rsidR="003825F8" w:rsidRDefault="00E937F6">
            <w:pPr>
              <w:pStyle w:val="TableParagraph"/>
              <w:spacing w:before="214" w:line="448" w:lineRule="auto"/>
              <w:ind w:left="460" w:right="128" w:firstLine="480"/>
              <w:rPr>
                <w:sz w:val="24"/>
              </w:rPr>
            </w:pPr>
            <w:r>
              <w:rPr>
                <w:spacing w:val="-1"/>
                <w:sz w:val="24"/>
              </w:rPr>
              <w:t>仪表具体见压力表、智能压力变送器、</w:t>
            </w:r>
            <w:proofErr w:type="gramStart"/>
            <w:r>
              <w:rPr>
                <w:spacing w:val="-1"/>
                <w:sz w:val="24"/>
              </w:rPr>
              <w:t>智能双</w:t>
            </w:r>
            <w:proofErr w:type="gramEnd"/>
            <w:r>
              <w:rPr>
                <w:spacing w:val="-1"/>
                <w:sz w:val="24"/>
              </w:rPr>
              <w:t>法兰差压变送器、双金属温度计、一体</w:t>
            </w:r>
            <w:r>
              <w:rPr>
                <w:spacing w:val="-13"/>
                <w:sz w:val="24"/>
              </w:rPr>
              <w:t>化温度变送器、可燃气体检测器。具体仪表具体见工艺流程图，及相应</w:t>
            </w:r>
            <w:r>
              <w:rPr>
                <w:spacing w:val="-13"/>
                <w:sz w:val="24"/>
              </w:rPr>
              <w:t>工艺参数进行确定。</w:t>
            </w:r>
            <w:proofErr w:type="gramStart"/>
            <w:r>
              <w:rPr>
                <w:sz w:val="24"/>
              </w:rPr>
              <w:t>橇</w:t>
            </w:r>
            <w:proofErr w:type="gramEnd"/>
            <w:r>
              <w:rPr>
                <w:sz w:val="24"/>
              </w:rPr>
              <w:t>块可</w:t>
            </w:r>
            <w:proofErr w:type="gramStart"/>
            <w:r>
              <w:rPr>
                <w:sz w:val="24"/>
              </w:rPr>
              <w:t>燃气体宜泄漏</w:t>
            </w:r>
            <w:proofErr w:type="gramEnd"/>
            <w:r>
              <w:rPr>
                <w:sz w:val="24"/>
              </w:rPr>
              <w:t>位置旁设置可燃气体检测器。</w:t>
            </w:r>
          </w:p>
          <w:tbl>
            <w:tblPr>
              <w:tblpPr w:leftFromText="180" w:rightFromText="180" w:vertAnchor="page" w:horzAnchor="page" w:tblpX="483" w:tblpY="1376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6"/>
              <w:gridCol w:w="3422"/>
              <w:gridCol w:w="5102"/>
            </w:tblGrid>
            <w:tr w:rsidR="003825F8">
              <w:trPr>
                <w:trHeight w:val="273"/>
              </w:trPr>
              <w:tc>
                <w:tcPr>
                  <w:tcW w:w="9210" w:type="dxa"/>
                  <w:gridSpan w:val="3"/>
                </w:tcPr>
                <w:p w:rsidR="003825F8" w:rsidRDefault="00E937F6">
                  <w:pPr>
                    <w:pStyle w:val="TableParagraph"/>
                    <w:spacing w:line="253" w:lineRule="exact"/>
                    <w:ind w:left="2951" w:right="2936"/>
                    <w:jc w:val="center"/>
                    <w:rPr>
                      <w:rFonts w:ascii="Microsoft JhengHei" w:eastAsia="Microsoft JhengHei"/>
                      <w:b/>
                      <w:sz w:val="21"/>
                    </w:rPr>
                  </w:pPr>
                  <w:r>
                    <w:rPr>
                      <w:rFonts w:ascii="Microsoft JhengHei" w:eastAsia="Microsoft JhengHei" w:hint="eastAsia"/>
                      <w:b/>
                      <w:w w:val="125"/>
                      <w:sz w:val="21"/>
                    </w:rPr>
                    <w:t>(</w:t>
                  </w:r>
                  <w:r>
                    <w:rPr>
                      <w:rFonts w:ascii="Microsoft JhengHei" w:eastAsia="Microsoft JhengHei" w:hint="eastAsia"/>
                      <w:b/>
                      <w:w w:val="105"/>
                      <w:sz w:val="21"/>
                    </w:rPr>
                    <w:t>选用仪表必须为中石油入网用户</w:t>
                  </w:r>
                  <w:r>
                    <w:rPr>
                      <w:rFonts w:ascii="Microsoft JhengHei" w:eastAsia="Microsoft JhengHei" w:hint="eastAsia"/>
                      <w:b/>
                      <w:w w:val="125"/>
                      <w:sz w:val="21"/>
                    </w:rPr>
                    <w:t>)</w:t>
                  </w:r>
                </w:p>
              </w:tc>
            </w:tr>
            <w:tr w:rsidR="003825F8">
              <w:trPr>
                <w:trHeight w:val="316"/>
              </w:trPr>
              <w:tc>
                <w:tcPr>
                  <w:tcW w:w="686" w:type="dxa"/>
                </w:tcPr>
                <w:p w:rsidR="003825F8" w:rsidRDefault="00E937F6">
                  <w:pPr>
                    <w:pStyle w:val="TableParagraph"/>
                    <w:spacing w:line="265" w:lineRule="exact"/>
                    <w:ind w:left="5"/>
                    <w:jc w:val="center"/>
                    <w:rPr>
                      <w:sz w:val="21"/>
                    </w:rPr>
                  </w:pPr>
                  <w:r>
                    <w:rPr>
                      <w:sz w:val="21"/>
                    </w:rPr>
                    <w:t>1</w:t>
                  </w:r>
                </w:p>
              </w:tc>
              <w:tc>
                <w:tcPr>
                  <w:tcW w:w="3422" w:type="dxa"/>
                </w:tcPr>
                <w:p w:rsidR="003825F8" w:rsidRDefault="00E937F6">
                  <w:pPr>
                    <w:pStyle w:val="TableParagraph"/>
                    <w:spacing w:before="20"/>
                    <w:ind w:left="63" w:right="48"/>
                    <w:jc w:val="center"/>
                    <w:rPr>
                      <w:sz w:val="21"/>
                    </w:rPr>
                  </w:pPr>
                  <w:r>
                    <w:rPr>
                      <w:sz w:val="21"/>
                    </w:rPr>
                    <w:t>现场仪表（压力、温度）</w:t>
                  </w:r>
                </w:p>
              </w:tc>
              <w:tc>
                <w:tcPr>
                  <w:tcW w:w="5102" w:type="dxa"/>
                </w:tcPr>
                <w:p w:rsidR="003825F8" w:rsidRDefault="00E937F6">
                  <w:pPr>
                    <w:pStyle w:val="TableParagraph"/>
                    <w:spacing w:before="20"/>
                    <w:ind w:left="644" w:right="623"/>
                    <w:jc w:val="center"/>
                    <w:rPr>
                      <w:sz w:val="21"/>
                    </w:rPr>
                  </w:pPr>
                  <w:r>
                    <w:rPr>
                      <w:sz w:val="21"/>
                    </w:rPr>
                    <w:t>国内知名品牌</w:t>
                  </w:r>
                </w:p>
              </w:tc>
            </w:tr>
            <w:tr w:rsidR="003825F8">
              <w:trPr>
                <w:trHeight w:val="311"/>
              </w:trPr>
              <w:tc>
                <w:tcPr>
                  <w:tcW w:w="686" w:type="dxa"/>
                </w:tcPr>
                <w:p w:rsidR="003825F8" w:rsidRDefault="00E937F6">
                  <w:pPr>
                    <w:pStyle w:val="TableParagraph"/>
                    <w:spacing w:line="265" w:lineRule="exact"/>
                    <w:ind w:left="5"/>
                    <w:jc w:val="center"/>
                    <w:rPr>
                      <w:sz w:val="21"/>
                    </w:rPr>
                  </w:pPr>
                  <w:r>
                    <w:rPr>
                      <w:sz w:val="21"/>
                    </w:rPr>
                    <w:t>2</w:t>
                  </w:r>
                </w:p>
              </w:tc>
              <w:tc>
                <w:tcPr>
                  <w:tcW w:w="3422" w:type="dxa"/>
                </w:tcPr>
                <w:p w:rsidR="003825F8" w:rsidRDefault="00E937F6">
                  <w:pPr>
                    <w:pStyle w:val="TableParagraph"/>
                    <w:spacing w:before="15"/>
                    <w:ind w:left="63" w:right="48"/>
                    <w:jc w:val="center"/>
                    <w:rPr>
                      <w:sz w:val="21"/>
                    </w:rPr>
                  </w:pPr>
                  <w:r>
                    <w:rPr>
                      <w:sz w:val="21"/>
                    </w:rPr>
                    <w:t>远传仪表（压力、温度）</w:t>
                  </w:r>
                </w:p>
              </w:tc>
              <w:tc>
                <w:tcPr>
                  <w:tcW w:w="5102" w:type="dxa"/>
                </w:tcPr>
                <w:p w:rsidR="003825F8" w:rsidRDefault="00E937F6">
                  <w:pPr>
                    <w:pStyle w:val="TableParagraph"/>
                    <w:spacing w:before="15"/>
                    <w:ind w:left="644" w:right="628"/>
                    <w:jc w:val="center"/>
                    <w:rPr>
                      <w:sz w:val="21"/>
                    </w:rPr>
                  </w:pPr>
                  <w:r>
                    <w:rPr>
                      <w:sz w:val="21"/>
                    </w:rPr>
                    <w:t>罗斯蒙特等同品牌（或中石油一级物资）</w:t>
                  </w:r>
                </w:p>
              </w:tc>
            </w:tr>
            <w:tr w:rsidR="003825F8">
              <w:trPr>
                <w:trHeight w:val="311"/>
              </w:trPr>
              <w:tc>
                <w:tcPr>
                  <w:tcW w:w="686" w:type="dxa"/>
                </w:tcPr>
                <w:p w:rsidR="003825F8" w:rsidRDefault="00E937F6">
                  <w:pPr>
                    <w:pStyle w:val="TableParagraph"/>
                    <w:spacing w:line="265" w:lineRule="exact"/>
                    <w:ind w:left="5"/>
                    <w:jc w:val="center"/>
                    <w:rPr>
                      <w:sz w:val="21"/>
                    </w:rPr>
                  </w:pPr>
                  <w:r>
                    <w:rPr>
                      <w:sz w:val="21"/>
                    </w:rPr>
                    <w:t>3</w:t>
                  </w:r>
                </w:p>
              </w:tc>
              <w:tc>
                <w:tcPr>
                  <w:tcW w:w="3422" w:type="dxa"/>
                </w:tcPr>
                <w:p w:rsidR="003825F8" w:rsidRDefault="00E937F6">
                  <w:pPr>
                    <w:pStyle w:val="TableParagraph"/>
                    <w:spacing w:line="265" w:lineRule="exact"/>
                    <w:ind w:left="63" w:right="53"/>
                    <w:jc w:val="center"/>
                    <w:rPr>
                      <w:sz w:val="21"/>
                    </w:rPr>
                  </w:pPr>
                  <w:r>
                    <w:rPr>
                      <w:sz w:val="21"/>
                    </w:rPr>
                    <w:t>可燃气体检测器</w:t>
                  </w:r>
                </w:p>
              </w:tc>
              <w:tc>
                <w:tcPr>
                  <w:tcW w:w="5102" w:type="dxa"/>
                </w:tcPr>
                <w:p w:rsidR="003825F8" w:rsidRDefault="00E937F6">
                  <w:pPr>
                    <w:pStyle w:val="TableParagraph"/>
                    <w:spacing w:line="265" w:lineRule="exact"/>
                    <w:ind w:left="644" w:right="623"/>
                    <w:jc w:val="center"/>
                    <w:rPr>
                      <w:sz w:val="21"/>
                    </w:rPr>
                  </w:pPr>
                  <w:r>
                    <w:rPr>
                      <w:sz w:val="21"/>
                    </w:rPr>
                    <w:t>国内知名品牌（中石油一级物资）</w:t>
                  </w:r>
                </w:p>
              </w:tc>
            </w:tr>
          </w:tbl>
          <w:p w:rsidR="003825F8" w:rsidRDefault="00E937F6">
            <w:pPr>
              <w:pStyle w:val="TableParagraph"/>
              <w:spacing w:before="3"/>
              <w:ind w:left="4449"/>
              <w:rPr>
                <w:sz w:val="24"/>
              </w:rPr>
            </w:pPr>
            <w:r>
              <w:rPr>
                <w:spacing w:val="-32"/>
                <w:sz w:val="24"/>
              </w:rPr>
              <w:t>表</w:t>
            </w:r>
            <w:r>
              <w:rPr>
                <w:spacing w:val="-32"/>
                <w:sz w:val="24"/>
              </w:rPr>
              <w:t xml:space="preserve"> </w:t>
            </w:r>
            <w:r>
              <w:rPr>
                <w:sz w:val="24"/>
              </w:rPr>
              <w:t>5</w:t>
            </w:r>
            <w:r>
              <w:rPr>
                <w:sz w:val="24"/>
              </w:rPr>
              <w:t>：规格表</w:t>
            </w:r>
          </w:p>
        </w:tc>
      </w:tr>
    </w:tbl>
    <w:p w:rsidR="003825F8" w:rsidRDefault="00E937F6">
      <w:pPr>
        <w:rPr>
          <w:sz w:val="2"/>
          <w:szCs w:val="2"/>
        </w:rPr>
      </w:pPr>
      <w:r>
        <w:pict>
          <v:shape id="文本框 8" o:spid="_x0000_s1120" type="#_x0000_t202" style="position:absolute;margin-left:81.35pt;margin-top:718.6pt;width:461.3pt;height:63.15pt;z-index:251661312;mso-position-horizontal-relative:page;mso-position-vertical-relative:page;mso-width-relative:page;mso-height-relative:page" o:gfxdata="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7afN2wAAAA4BAAAPAAAAAAAA&#10;AAEAIAAAACIAAABkcnMvZG93bnJldi54bWxQSwECFAAUAAAACACHTuJAxgoJQJ0BAAAlAwAADgAA&#10;AAAAAAABACAAAAAqAQAAZHJzL2Uyb0RvYy54bWxQSwUGAAAAAAYABgBZAQAAOQ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p w:rsidR="003825F8" w:rsidRDefault="003825F8">
      <w:pPr>
        <w:pStyle w:val="a3"/>
        <w:rPr>
          <w:sz w:val="20"/>
        </w:rPr>
      </w:pPr>
    </w:p>
    <w:p w:rsidR="003825F8" w:rsidRDefault="003825F8">
      <w:pPr>
        <w:pStyle w:val="a3"/>
        <w:rPr>
          <w:sz w:val="20"/>
        </w:rPr>
      </w:pPr>
    </w:p>
    <w:p w:rsidR="003825F8" w:rsidRDefault="003825F8">
      <w:pPr>
        <w:pStyle w:val="a3"/>
        <w:rPr>
          <w:sz w:val="20"/>
        </w:rPr>
      </w:pPr>
    </w:p>
    <w:p w:rsidR="003825F8" w:rsidRDefault="003825F8">
      <w:pPr>
        <w:pStyle w:val="a3"/>
        <w:spacing w:before="10" w:after="1"/>
        <w:rPr>
          <w:sz w:val="26"/>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6"/>
        <w:gridCol w:w="3422"/>
        <w:gridCol w:w="5102"/>
      </w:tblGrid>
      <w:tr w:rsidR="003825F8">
        <w:trPr>
          <w:trHeight w:val="316"/>
        </w:trPr>
        <w:tc>
          <w:tcPr>
            <w:tcW w:w="686" w:type="dxa"/>
          </w:tcPr>
          <w:p w:rsidR="003825F8" w:rsidRDefault="00E937F6">
            <w:pPr>
              <w:pStyle w:val="TableParagraph"/>
              <w:spacing w:line="265" w:lineRule="exact"/>
              <w:ind w:left="5"/>
              <w:jc w:val="center"/>
              <w:rPr>
                <w:sz w:val="21"/>
              </w:rPr>
            </w:pPr>
            <w:r>
              <w:rPr>
                <w:sz w:val="21"/>
              </w:rPr>
              <w:t>4</w:t>
            </w:r>
          </w:p>
        </w:tc>
        <w:tc>
          <w:tcPr>
            <w:tcW w:w="3422" w:type="dxa"/>
          </w:tcPr>
          <w:p w:rsidR="003825F8" w:rsidRDefault="00E937F6">
            <w:pPr>
              <w:pStyle w:val="TableParagraph"/>
              <w:spacing w:before="20"/>
              <w:ind w:left="63" w:right="53"/>
              <w:jc w:val="center"/>
              <w:rPr>
                <w:sz w:val="21"/>
              </w:rPr>
            </w:pPr>
            <w:r>
              <w:rPr>
                <w:sz w:val="21"/>
              </w:rPr>
              <w:t xml:space="preserve">PLC </w:t>
            </w:r>
            <w:r>
              <w:rPr>
                <w:sz w:val="21"/>
              </w:rPr>
              <w:t>系统控制柜（</w:t>
            </w:r>
            <w:r>
              <w:rPr>
                <w:sz w:val="21"/>
              </w:rPr>
              <w:t xml:space="preserve">S7-300 </w:t>
            </w:r>
            <w:r>
              <w:rPr>
                <w:sz w:val="21"/>
              </w:rPr>
              <w:t>系列）</w:t>
            </w:r>
          </w:p>
        </w:tc>
        <w:tc>
          <w:tcPr>
            <w:tcW w:w="5102" w:type="dxa"/>
          </w:tcPr>
          <w:p w:rsidR="003825F8" w:rsidRDefault="00E937F6">
            <w:pPr>
              <w:pStyle w:val="TableParagraph"/>
              <w:spacing w:before="20"/>
              <w:ind w:left="644" w:right="628"/>
              <w:jc w:val="center"/>
              <w:rPr>
                <w:sz w:val="21"/>
              </w:rPr>
            </w:pPr>
            <w:r>
              <w:rPr>
                <w:sz w:val="21"/>
              </w:rPr>
              <w:t>西门子</w:t>
            </w:r>
          </w:p>
        </w:tc>
      </w:tr>
      <w:tr w:rsidR="003825F8">
        <w:trPr>
          <w:trHeight w:val="311"/>
        </w:trPr>
        <w:tc>
          <w:tcPr>
            <w:tcW w:w="686" w:type="dxa"/>
          </w:tcPr>
          <w:p w:rsidR="003825F8" w:rsidRDefault="00E937F6">
            <w:pPr>
              <w:pStyle w:val="TableParagraph"/>
              <w:spacing w:line="265" w:lineRule="exact"/>
              <w:ind w:left="5"/>
              <w:jc w:val="center"/>
              <w:rPr>
                <w:sz w:val="21"/>
              </w:rPr>
            </w:pPr>
            <w:r>
              <w:rPr>
                <w:sz w:val="21"/>
              </w:rPr>
              <w:t>5</w:t>
            </w:r>
          </w:p>
        </w:tc>
        <w:tc>
          <w:tcPr>
            <w:tcW w:w="3422" w:type="dxa"/>
          </w:tcPr>
          <w:p w:rsidR="003825F8" w:rsidRDefault="00E937F6">
            <w:pPr>
              <w:pStyle w:val="TableParagraph"/>
              <w:spacing w:before="15"/>
              <w:ind w:left="63" w:right="53"/>
              <w:jc w:val="center"/>
              <w:rPr>
                <w:sz w:val="21"/>
              </w:rPr>
            </w:pPr>
            <w:r>
              <w:rPr>
                <w:sz w:val="21"/>
              </w:rPr>
              <w:t>设置</w:t>
            </w:r>
            <w:r>
              <w:rPr>
                <w:sz w:val="21"/>
              </w:rPr>
              <w:t xml:space="preserve"> 1 </w:t>
            </w:r>
            <w:r>
              <w:rPr>
                <w:sz w:val="21"/>
              </w:rPr>
              <w:t>台操作站（兼做工程师站）</w:t>
            </w:r>
          </w:p>
        </w:tc>
        <w:tc>
          <w:tcPr>
            <w:tcW w:w="5102" w:type="dxa"/>
          </w:tcPr>
          <w:p w:rsidR="003825F8" w:rsidRDefault="00E937F6">
            <w:pPr>
              <w:pStyle w:val="TableParagraph"/>
              <w:spacing w:before="15"/>
              <w:ind w:left="644" w:right="623"/>
              <w:jc w:val="center"/>
              <w:rPr>
                <w:sz w:val="21"/>
              </w:rPr>
            </w:pPr>
            <w:r>
              <w:rPr>
                <w:sz w:val="21"/>
              </w:rPr>
              <w:t>国内知名品牌</w:t>
            </w:r>
          </w:p>
        </w:tc>
      </w:tr>
    </w:tbl>
    <w:p w:rsidR="003825F8" w:rsidRDefault="00E937F6">
      <w:pPr>
        <w:pStyle w:val="a3"/>
        <w:spacing w:before="134"/>
        <w:ind w:left="349" w:right="352"/>
        <w:jc w:val="center"/>
      </w:pPr>
      <w:r>
        <w:t>表</w:t>
      </w:r>
      <w:r>
        <w:t xml:space="preserve"> 6</w:t>
      </w:r>
      <w:r>
        <w:t>：智能压力变送器规格表</w:t>
      </w:r>
    </w:p>
    <w:p w:rsidR="003825F8" w:rsidRDefault="003825F8">
      <w:pPr>
        <w:pStyle w:val="a3"/>
        <w:spacing w:before="6"/>
        <w:rPr>
          <w:sz w:val="10"/>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7"/>
        <w:gridCol w:w="912"/>
        <w:gridCol w:w="1579"/>
        <w:gridCol w:w="566"/>
        <w:gridCol w:w="566"/>
        <w:gridCol w:w="105"/>
        <w:gridCol w:w="743"/>
        <w:gridCol w:w="849"/>
        <w:gridCol w:w="710"/>
        <w:gridCol w:w="638"/>
        <w:gridCol w:w="211"/>
        <w:gridCol w:w="1133"/>
        <w:gridCol w:w="759"/>
      </w:tblGrid>
      <w:tr w:rsidR="003825F8">
        <w:trPr>
          <w:trHeight w:val="359"/>
        </w:trPr>
        <w:tc>
          <w:tcPr>
            <w:tcW w:w="1589" w:type="dxa"/>
            <w:gridSpan w:val="2"/>
          </w:tcPr>
          <w:p w:rsidR="003825F8" w:rsidRDefault="00E937F6">
            <w:pPr>
              <w:pStyle w:val="TableParagraph"/>
              <w:spacing w:before="39"/>
              <w:ind w:left="369"/>
              <w:rPr>
                <w:sz w:val="21"/>
              </w:rPr>
            </w:pPr>
            <w:r>
              <w:rPr>
                <w:sz w:val="21"/>
              </w:rPr>
              <w:t>仪表名称</w:t>
            </w:r>
          </w:p>
        </w:tc>
        <w:tc>
          <w:tcPr>
            <w:tcW w:w="7859" w:type="dxa"/>
            <w:gridSpan w:val="11"/>
          </w:tcPr>
          <w:p w:rsidR="003825F8" w:rsidRDefault="00E937F6">
            <w:pPr>
              <w:pStyle w:val="TableParagraph"/>
              <w:spacing w:before="39"/>
              <w:ind w:left="2860" w:right="2848"/>
              <w:jc w:val="center"/>
              <w:rPr>
                <w:sz w:val="21"/>
              </w:rPr>
            </w:pPr>
            <w:r>
              <w:rPr>
                <w:sz w:val="21"/>
              </w:rPr>
              <w:t>智能压力变送器规格表</w:t>
            </w:r>
          </w:p>
        </w:tc>
      </w:tr>
      <w:tr w:rsidR="003825F8">
        <w:trPr>
          <w:trHeight w:val="546"/>
        </w:trPr>
        <w:tc>
          <w:tcPr>
            <w:tcW w:w="1589" w:type="dxa"/>
            <w:gridSpan w:val="2"/>
          </w:tcPr>
          <w:p w:rsidR="003825F8" w:rsidRDefault="00E937F6">
            <w:pPr>
              <w:pStyle w:val="TableParagraph"/>
              <w:spacing w:line="265" w:lineRule="exact"/>
              <w:ind w:left="86" w:right="77"/>
              <w:jc w:val="center"/>
              <w:rPr>
                <w:sz w:val="21"/>
              </w:rPr>
            </w:pPr>
            <w:r>
              <w:rPr>
                <w:sz w:val="21"/>
              </w:rPr>
              <w:t>表盘形式</w:t>
            </w:r>
            <w:r>
              <w:rPr>
                <w:sz w:val="21"/>
              </w:rPr>
              <w:t>/</w:t>
            </w:r>
            <w:r>
              <w:rPr>
                <w:sz w:val="21"/>
              </w:rPr>
              <w:t>安装</w:t>
            </w:r>
          </w:p>
          <w:p w:rsidR="003825F8" w:rsidRDefault="00E937F6">
            <w:pPr>
              <w:pStyle w:val="TableParagraph"/>
              <w:spacing w:before="4" w:line="257" w:lineRule="exact"/>
              <w:ind w:left="81" w:right="77"/>
              <w:jc w:val="center"/>
              <w:rPr>
                <w:sz w:val="21"/>
              </w:rPr>
            </w:pPr>
            <w:r>
              <w:rPr>
                <w:sz w:val="21"/>
              </w:rPr>
              <w:t>方式</w:t>
            </w:r>
          </w:p>
        </w:tc>
        <w:tc>
          <w:tcPr>
            <w:tcW w:w="1579" w:type="dxa"/>
          </w:tcPr>
          <w:p w:rsidR="003825F8" w:rsidRDefault="00E937F6">
            <w:pPr>
              <w:pStyle w:val="TableParagraph"/>
              <w:spacing w:before="135"/>
              <w:ind w:left="85" w:right="76"/>
              <w:jc w:val="center"/>
              <w:rPr>
                <w:sz w:val="21"/>
              </w:rPr>
            </w:pPr>
            <w:r>
              <w:rPr>
                <w:sz w:val="21"/>
              </w:rPr>
              <w:t>智能液晶显示</w:t>
            </w:r>
          </w:p>
        </w:tc>
        <w:tc>
          <w:tcPr>
            <w:tcW w:w="1132" w:type="dxa"/>
            <w:gridSpan w:val="2"/>
          </w:tcPr>
          <w:p w:rsidR="003825F8" w:rsidRDefault="00E937F6">
            <w:pPr>
              <w:pStyle w:val="TableParagraph"/>
              <w:spacing w:before="135"/>
              <w:ind w:left="143"/>
              <w:rPr>
                <w:sz w:val="21"/>
              </w:rPr>
            </w:pPr>
            <w:r>
              <w:rPr>
                <w:sz w:val="21"/>
              </w:rPr>
              <w:t>过程接口</w:t>
            </w:r>
          </w:p>
        </w:tc>
        <w:tc>
          <w:tcPr>
            <w:tcW w:w="1697" w:type="dxa"/>
            <w:gridSpan w:val="3"/>
          </w:tcPr>
          <w:p w:rsidR="003825F8" w:rsidRDefault="00E937F6">
            <w:pPr>
              <w:pStyle w:val="TableParagraph"/>
              <w:spacing w:before="135"/>
              <w:ind w:left="346"/>
              <w:rPr>
                <w:sz w:val="21"/>
              </w:rPr>
            </w:pPr>
            <w:r>
              <w:rPr>
                <w:sz w:val="21"/>
              </w:rPr>
              <w:t xml:space="preserve">M20x1.5 </w:t>
            </w:r>
            <w:r>
              <w:rPr>
                <w:sz w:val="21"/>
              </w:rPr>
              <w:t>外</w:t>
            </w:r>
          </w:p>
        </w:tc>
        <w:tc>
          <w:tcPr>
            <w:tcW w:w="1348" w:type="dxa"/>
            <w:gridSpan w:val="2"/>
          </w:tcPr>
          <w:p w:rsidR="003825F8" w:rsidRDefault="00E937F6">
            <w:pPr>
              <w:pStyle w:val="TableParagraph"/>
              <w:spacing w:before="135"/>
              <w:ind w:left="257"/>
              <w:rPr>
                <w:sz w:val="21"/>
              </w:rPr>
            </w:pPr>
            <w:proofErr w:type="gramStart"/>
            <w:r>
              <w:rPr>
                <w:sz w:val="21"/>
              </w:rPr>
              <w:t>接液材质</w:t>
            </w:r>
            <w:proofErr w:type="gramEnd"/>
          </w:p>
        </w:tc>
        <w:tc>
          <w:tcPr>
            <w:tcW w:w="2103" w:type="dxa"/>
            <w:gridSpan w:val="3"/>
          </w:tcPr>
          <w:p w:rsidR="003825F8" w:rsidRDefault="00E937F6">
            <w:pPr>
              <w:pStyle w:val="TableParagraph"/>
              <w:spacing w:before="135"/>
              <w:ind w:left="719" w:right="703"/>
              <w:jc w:val="center"/>
              <w:rPr>
                <w:sz w:val="21"/>
              </w:rPr>
            </w:pPr>
            <w:r>
              <w:rPr>
                <w:sz w:val="21"/>
              </w:rPr>
              <w:t>316L</w:t>
            </w:r>
          </w:p>
        </w:tc>
      </w:tr>
      <w:tr w:rsidR="003825F8">
        <w:trPr>
          <w:trHeight w:val="359"/>
        </w:trPr>
        <w:tc>
          <w:tcPr>
            <w:tcW w:w="1589" w:type="dxa"/>
            <w:gridSpan w:val="2"/>
          </w:tcPr>
          <w:p w:rsidR="003825F8" w:rsidRDefault="00E937F6">
            <w:pPr>
              <w:pStyle w:val="TableParagraph"/>
              <w:spacing w:before="39"/>
              <w:ind w:left="369"/>
              <w:rPr>
                <w:sz w:val="21"/>
              </w:rPr>
            </w:pPr>
            <w:r>
              <w:rPr>
                <w:sz w:val="21"/>
              </w:rPr>
              <w:t>膜片材质</w:t>
            </w:r>
          </w:p>
        </w:tc>
        <w:tc>
          <w:tcPr>
            <w:tcW w:w="1579" w:type="dxa"/>
          </w:tcPr>
          <w:p w:rsidR="003825F8" w:rsidRDefault="00E937F6">
            <w:pPr>
              <w:pStyle w:val="TableParagraph"/>
              <w:spacing w:before="39"/>
              <w:ind w:left="80" w:right="76"/>
              <w:jc w:val="center"/>
              <w:rPr>
                <w:sz w:val="21"/>
              </w:rPr>
            </w:pPr>
            <w:r>
              <w:rPr>
                <w:sz w:val="21"/>
              </w:rPr>
              <w:t>316L</w:t>
            </w:r>
          </w:p>
        </w:tc>
        <w:tc>
          <w:tcPr>
            <w:tcW w:w="1132" w:type="dxa"/>
            <w:gridSpan w:val="2"/>
          </w:tcPr>
          <w:p w:rsidR="003825F8" w:rsidRDefault="00E937F6">
            <w:pPr>
              <w:pStyle w:val="TableParagraph"/>
              <w:spacing w:before="39"/>
              <w:ind w:left="249"/>
              <w:rPr>
                <w:sz w:val="21"/>
              </w:rPr>
            </w:pPr>
            <w:r>
              <w:rPr>
                <w:sz w:val="21"/>
              </w:rPr>
              <w:t>填充液</w:t>
            </w:r>
          </w:p>
        </w:tc>
        <w:tc>
          <w:tcPr>
            <w:tcW w:w="1697" w:type="dxa"/>
            <w:gridSpan w:val="3"/>
          </w:tcPr>
          <w:p w:rsidR="003825F8" w:rsidRDefault="00E937F6">
            <w:pPr>
              <w:pStyle w:val="TableParagraph"/>
              <w:spacing w:before="39"/>
              <w:ind w:left="106" w:right="-15"/>
              <w:rPr>
                <w:sz w:val="21"/>
              </w:rPr>
            </w:pPr>
            <w:r>
              <w:rPr>
                <w:spacing w:val="-46"/>
                <w:sz w:val="21"/>
              </w:rPr>
              <w:t>硅油</w:t>
            </w:r>
            <w:r>
              <w:rPr>
                <w:spacing w:val="-3"/>
                <w:sz w:val="21"/>
              </w:rPr>
              <w:t>（</w:t>
            </w:r>
            <w:r>
              <w:rPr>
                <w:spacing w:val="-3"/>
                <w:sz w:val="21"/>
              </w:rPr>
              <w:t>-40~80℃</w:t>
            </w:r>
            <w:r>
              <w:rPr>
                <w:spacing w:val="-3"/>
                <w:sz w:val="21"/>
              </w:rPr>
              <w:t>）</w:t>
            </w:r>
          </w:p>
        </w:tc>
        <w:tc>
          <w:tcPr>
            <w:tcW w:w="1348" w:type="dxa"/>
            <w:gridSpan w:val="2"/>
          </w:tcPr>
          <w:p w:rsidR="003825F8" w:rsidRDefault="00E937F6">
            <w:pPr>
              <w:pStyle w:val="TableParagraph"/>
              <w:spacing w:before="39"/>
              <w:ind w:left="257"/>
              <w:rPr>
                <w:sz w:val="21"/>
              </w:rPr>
            </w:pPr>
            <w:r>
              <w:rPr>
                <w:sz w:val="21"/>
              </w:rPr>
              <w:t>电气接口</w:t>
            </w:r>
          </w:p>
        </w:tc>
        <w:tc>
          <w:tcPr>
            <w:tcW w:w="2103" w:type="dxa"/>
            <w:gridSpan w:val="3"/>
          </w:tcPr>
          <w:p w:rsidR="003825F8" w:rsidRDefault="00E937F6">
            <w:pPr>
              <w:pStyle w:val="TableParagraph"/>
              <w:spacing w:before="39"/>
              <w:ind w:left="719" w:right="703"/>
              <w:jc w:val="center"/>
              <w:rPr>
                <w:sz w:val="21"/>
              </w:rPr>
            </w:pPr>
            <w:r>
              <w:rPr>
                <w:sz w:val="21"/>
              </w:rPr>
              <w:t>1/2NPT</w:t>
            </w:r>
          </w:p>
        </w:tc>
      </w:tr>
      <w:tr w:rsidR="003825F8">
        <w:trPr>
          <w:trHeight w:val="359"/>
        </w:trPr>
        <w:tc>
          <w:tcPr>
            <w:tcW w:w="1589" w:type="dxa"/>
            <w:gridSpan w:val="2"/>
          </w:tcPr>
          <w:p w:rsidR="003825F8" w:rsidRDefault="00E937F6">
            <w:pPr>
              <w:pStyle w:val="TableParagraph"/>
              <w:spacing w:before="39"/>
              <w:ind w:left="369"/>
              <w:rPr>
                <w:sz w:val="21"/>
              </w:rPr>
            </w:pPr>
            <w:r>
              <w:rPr>
                <w:sz w:val="21"/>
              </w:rPr>
              <w:t>螺栓材质</w:t>
            </w:r>
          </w:p>
        </w:tc>
        <w:tc>
          <w:tcPr>
            <w:tcW w:w="1579" w:type="dxa"/>
          </w:tcPr>
          <w:p w:rsidR="003825F8" w:rsidRDefault="00E937F6">
            <w:pPr>
              <w:pStyle w:val="TableParagraph"/>
              <w:spacing w:before="39"/>
              <w:ind w:left="80" w:right="76"/>
              <w:jc w:val="center"/>
              <w:rPr>
                <w:sz w:val="21"/>
              </w:rPr>
            </w:pPr>
            <w:r>
              <w:rPr>
                <w:sz w:val="21"/>
              </w:rPr>
              <w:t>SCM435</w:t>
            </w:r>
          </w:p>
        </w:tc>
        <w:tc>
          <w:tcPr>
            <w:tcW w:w="1132" w:type="dxa"/>
            <w:gridSpan w:val="2"/>
          </w:tcPr>
          <w:p w:rsidR="003825F8" w:rsidRDefault="00E937F6">
            <w:pPr>
              <w:pStyle w:val="TableParagraph"/>
              <w:spacing w:before="39"/>
              <w:ind w:left="143"/>
              <w:rPr>
                <w:sz w:val="21"/>
              </w:rPr>
            </w:pPr>
            <w:r>
              <w:rPr>
                <w:sz w:val="21"/>
              </w:rPr>
              <w:t>精度等级</w:t>
            </w:r>
          </w:p>
        </w:tc>
        <w:tc>
          <w:tcPr>
            <w:tcW w:w="1697" w:type="dxa"/>
            <w:gridSpan w:val="3"/>
          </w:tcPr>
          <w:p w:rsidR="003825F8" w:rsidRDefault="00E937F6">
            <w:pPr>
              <w:pStyle w:val="TableParagraph"/>
              <w:spacing w:before="39"/>
              <w:ind w:left="567" w:right="554"/>
              <w:jc w:val="center"/>
              <w:rPr>
                <w:sz w:val="21"/>
              </w:rPr>
            </w:pPr>
            <w:r>
              <w:rPr>
                <w:sz w:val="21"/>
              </w:rPr>
              <w:t>0.075</w:t>
            </w:r>
          </w:p>
        </w:tc>
        <w:tc>
          <w:tcPr>
            <w:tcW w:w="1348" w:type="dxa"/>
            <w:gridSpan w:val="2"/>
          </w:tcPr>
          <w:p w:rsidR="003825F8" w:rsidRDefault="00E937F6">
            <w:pPr>
              <w:pStyle w:val="TableParagraph"/>
              <w:spacing w:before="39"/>
              <w:ind w:left="257"/>
              <w:rPr>
                <w:sz w:val="21"/>
              </w:rPr>
            </w:pPr>
            <w:r>
              <w:rPr>
                <w:sz w:val="21"/>
              </w:rPr>
              <w:t>电气外壳</w:t>
            </w:r>
          </w:p>
        </w:tc>
        <w:tc>
          <w:tcPr>
            <w:tcW w:w="2103" w:type="dxa"/>
            <w:gridSpan w:val="3"/>
          </w:tcPr>
          <w:p w:rsidR="003825F8" w:rsidRDefault="00E937F6">
            <w:pPr>
              <w:pStyle w:val="TableParagraph"/>
              <w:spacing w:before="39"/>
              <w:ind w:left="157"/>
              <w:rPr>
                <w:sz w:val="21"/>
              </w:rPr>
            </w:pPr>
            <w:r>
              <w:rPr>
                <w:sz w:val="21"/>
              </w:rPr>
              <w:t>精铸铝</w:t>
            </w:r>
            <w:r>
              <w:rPr>
                <w:sz w:val="21"/>
              </w:rPr>
              <w:t>/</w:t>
            </w:r>
            <w:r>
              <w:rPr>
                <w:sz w:val="21"/>
              </w:rPr>
              <w:t>不锈钢标牌</w:t>
            </w:r>
          </w:p>
        </w:tc>
      </w:tr>
      <w:tr w:rsidR="003825F8">
        <w:trPr>
          <w:trHeight w:val="359"/>
        </w:trPr>
        <w:tc>
          <w:tcPr>
            <w:tcW w:w="1589" w:type="dxa"/>
            <w:gridSpan w:val="2"/>
          </w:tcPr>
          <w:p w:rsidR="003825F8" w:rsidRDefault="00E937F6">
            <w:pPr>
              <w:pStyle w:val="TableParagraph"/>
              <w:spacing w:before="39"/>
              <w:ind w:left="316"/>
              <w:rPr>
                <w:sz w:val="21"/>
              </w:rPr>
            </w:pPr>
            <w:r>
              <w:rPr>
                <w:sz w:val="21"/>
              </w:rPr>
              <w:t>输入</w:t>
            </w:r>
            <w:r>
              <w:rPr>
                <w:sz w:val="21"/>
              </w:rPr>
              <w:t>/</w:t>
            </w:r>
            <w:r>
              <w:rPr>
                <w:sz w:val="21"/>
              </w:rPr>
              <w:t>输出</w:t>
            </w:r>
          </w:p>
        </w:tc>
        <w:tc>
          <w:tcPr>
            <w:tcW w:w="1579" w:type="dxa"/>
          </w:tcPr>
          <w:p w:rsidR="003825F8" w:rsidRDefault="00E937F6">
            <w:pPr>
              <w:pStyle w:val="TableParagraph"/>
              <w:spacing w:before="39"/>
              <w:ind w:left="85" w:right="76"/>
              <w:jc w:val="center"/>
              <w:rPr>
                <w:sz w:val="21"/>
              </w:rPr>
            </w:pPr>
            <w:r>
              <w:rPr>
                <w:sz w:val="21"/>
              </w:rPr>
              <w:t>4</w:t>
            </w:r>
            <w:r>
              <w:rPr>
                <w:sz w:val="21"/>
              </w:rPr>
              <w:t>～</w:t>
            </w:r>
            <w:r>
              <w:rPr>
                <w:sz w:val="21"/>
              </w:rPr>
              <w:t>20mA/HART</w:t>
            </w:r>
          </w:p>
        </w:tc>
        <w:tc>
          <w:tcPr>
            <w:tcW w:w="1132" w:type="dxa"/>
            <w:gridSpan w:val="2"/>
          </w:tcPr>
          <w:p w:rsidR="003825F8" w:rsidRDefault="00E937F6">
            <w:pPr>
              <w:pStyle w:val="TableParagraph"/>
              <w:spacing w:before="39"/>
              <w:ind w:left="143"/>
              <w:rPr>
                <w:sz w:val="21"/>
              </w:rPr>
            </w:pPr>
            <w:r>
              <w:rPr>
                <w:sz w:val="21"/>
              </w:rPr>
              <w:t>防爆等级</w:t>
            </w:r>
          </w:p>
        </w:tc>
        <w:tc>
          <w:tcPr>
            <w:tcW w:w="1697" w:type="dxa"/>
            <w:gridSpan w:val="3"/>
          </w:tcPr>
          <w:p w:rsidR="003825F8" w:rsidRDefault="00E937F6">
            <w:pPr>
              <w:pStyle w:val="TableParagraph"/>
              <w:spacing w:before="39"/>
              <w:ind w:left="533"/>
              <w:rPr>
                <w:sz w:val="21"/>
              </w:rPr>
            </w:pPr>
            <w:r>
              <w:rPr>
                <w:sz w:val="21"/>
              </w:rPr>
              <w:t>dIIBT4</w:t>
            </w:r>
          </w:p>
        </w:tc>
        <w:tc>
          <w:tcPr>
            <w:tcW w:w="1348" w:type="dxa"/>
            <w:gridSpan w:val="2"/>
          </w:tcPr>
          <w:p w:rsidR="003825F8" w:rsidRDefault="00E937F6">
            <w:pPr>
              <w:pStyle w:val="TableParagraph"/>
              <w:spacing w:before="39"/>
              <w:ind w:left="257"/>
              <w:rPr>
                <w:sz w:val="21"/>
              </w:rPr>
            </w:pPr>
            <w:r>
              <w:rPr>
                <w:sz w:val="21"/>
              </w:rPr>
              <w:t>防护等级</w:t>
            </w:r>
          </w:p>
        </w:tc>
        <w:tc>
          <w:tcPr>
            <w:tcW w:w="2103" w:type="dxa"/>
            <w:gridSpan w:val="3"/>
          </w:tcPr>
          <w:p w:rsidR="003825F8" w:rsidRDefault="00E937F6">
            <w:pPr>
              <w:pStyle w:val="TableParagraph"/>
              <w:spacing w:before="39"/>
              <w:ind w:left="719" w:right="703"/>
              <w:jc w:val="center"/>
              <w:rPr>
                <w:sz w:val="21"/>
              </w:rPr>
            </w:pPr>
            <w:r>
              <w:rPr>
                <w:sz w:val="21"/>
              </w:rPr>
              <w:t>IP65</w:t>
            </w:r>
          </w:p>
        </w:tc>
      </w:tr>
      <w:tr w:rsidR="003825F8">
        <w:trPr>
          <w:trHeight w:val="359"/>
        </w:trPr>
        <w:tc>
          <w:tcPr>
            <w:tcW w:w="1589" w:type="dxa"/>
            <w:gridSpan w:val="2"/>
          </w:tcPr>
          <w:p w:rsidR="003825F8" w:rsidRDefault="00E937F6">
            <w:pPr>
              <w:pStyle w:val="TableParagraph"/>
              <w:spacing w:before="39"/>
              <w:ind w:left="369"/>
              <w:rPr>
                <w:sz w:val="21"/>
              </w:rPr>
            </w:pPr>
            <w:r>
              <w:rPr>
                <w:sz w:val="21"/>
              </w:rPr>
              <w:t>连线芯数</w:t>
            </w:r>
          </w:p>
        </w:tc>
        <w:tc>
          <w:tcPr>
            <w:tcW w:w="1579" w:type="dxa"/>
          </w:tcPr>
          <w:p w:rsidR="003825F8" w:rsidRDefault="00E937F6">
            <w:pPr>
              <w:pStyle w:val="TableParagraph"/>
              <w:spacing w:before="39"/>
              <w:ind w:left="76" w:right="76"/>
              <w:jc w:val="center"/>
              <w:rPr>
                <w:sz w:val="21"/>
              </w:rPr>
            </w:pPr>
            <w:r>
              <w:rPr>
                <w:sz w:val="21"/>
              </w:rPr>
              <w:t xml:space="preserve">2 </w:t>
            </w:r>
            <w:r>
              <w:rPr>
                <w:sz w:val="21"/>
              </w:rPr>
              <w:t>芯</w:t>
            </w:r>
          </w:p>
        </w:tc>
        <w:tc>
          <w:tcPr>
            <w:tcW w:w="1132" w:type="dxa"/>
            <w:gridSpan w:val="2"/>
          </w:tcPr>
          <w:p w:rsidR="003825F8" w:rsidRDefault="00E937F6">
            <w:pPr>
              <w:pStyle w:val="TableParagraph"/>
              <w:spacing w:before="39"/>
              <w:ind w:left="355"/>
              <w:rPr>
                <w:sz w:val="21"/>
              </w:rPr>
            </w:pPr>
            <w:r>
              <w:rPr>
                <w:sz w:val="21"/>
              </w:rPr>
              <w:t>供电</w:t>
            </w:r>
          </w:p>
        </w:tc>
        <w:tc>
          <w:tcPr>
            <w:tcW w:w="1697" w:type="dxa"/>
            <w:gridSpan w:val="3"/>
          </w:tcPr>
          <w:p w:rsidR="003825F8" w:rsidRDefault="00E937F6">
            <w:pPr>
              <w:pStyle w:val="TableParagraph"/>
              <w:spacing w:before="39"/>
              <w:ind w:left="567" w:right="554"/>
              <w:jc w:val="center"/>
              <w:rPr>
                <w:sz w:val="21"/>
              </w:rPr>
            </w:pPr>
            <w:r>
              <w:rPr>
                <w:sz w:val="21"/>
              </w:rPr>
              <w:t>24VDC</w:t>
            </w:r>
          </w:p>
        </w:tc>
        <w:tc>
          <w:tcPr>
            <w:tcW w:w="1348" w:type="dxa"/>
            <w:gridSpan w:val="2"/>
          </w:tcPr>
          <w:p w:rsidR="003825F8" w:rsidRDefault="00E937F6">
            <w:pPr>
              <w:pStyle w:val="TableParagraph"/>
              <w:spacing w:before="39"/>
              <w:ind w:left="257"/>
              <w:rPr>
                <w:sz w:val="21"/>
              </w:rPr>
            </w:pPr>
            <w:r>
              <w:rPr>
                <w:sz w:val="21"/>
              </w:rPr>
              <w:t>供货厂家</w:t>
            </w:r>
          </w:p>
        </w:tc>
        <w:tc>
          <w:tcPr>
            <w:tcW w:w="2103" w:type="dxa"/>
            <w:gridSpan w:val="3"/>
          </w:tcPr>
          <w:p w:rsidR="003825F8" w:rsidRDefault="003825F8">
            <w:pPr>
              <w:pStyle w:val="TableParagraph"/>
              <w:rPr>
                <w:rFonts w:ascii="Times New Roman"/>
                <w:sz w:val="20"/>
              </w:rPr>
            </w:pPr>
          </w:p>
        </w:tc>
      </w:tr>
      <w:tr w:rsidR="003825F8">
        <w:trPr>
          <w:trHeight w:val="359"/>
        </w:trPr>
        <w:tc>
          <w:tcPr>
            <w:tcW w:w="1589" w:type="dxa"/>
            <w:gridSpan w:val="2"/>
          </w:tcPr>
          <w:p w:rsidR="003825F8" w:rsidRDefault="00E937F6">
            <w:pPr>
              <w:pStyle w:val="TableParagraph"/>
              <w:spacing w:before="39"/>
              <w:ind w:left="81" w:right="77"/>
              <w:jc w:val="center"/>
              <w:rPr>
                <w:sz w:val="21"/>
              </w:rPr>
            </w:pPr>
            <w:r>
              <w:rPr>
                <w:sz w:val="21"/>
              </w:rPr>
              <w:t>其他</w:t>
            </w:r>
          </w:p>
        </w:tc>
        <w:tc>
          <w:tcPr>
            <w:tcW w:w="7859" w:type="dxa"/>
            <w:gridSpan w:val="11"/>
          </w:tcPr>
          <w:p w:rsidR="003825F8" w:rsidRDefault="00E937F6">
            <w:pPr>
              <w:pStyle w:val="TableParagraph"/>
              <w:spacing w:before="39"/>
              <w:ind w:left="105"/>
              <w:rPr>
                <w:sz w:val="21"/>
              </w:rPr>
            </w:pPr>
            <w:r>
              <w:rPr>
                <w:sz w:val="21"/>
              </w:rPr>
              <w:t>与管线为法兰连接，带根部阀和</w:t>
            </w:r>
            <w:proofErr w:type="gramStart"/>
            <w:r>
              <w:rPr>
                <w:sz w:val="21"/>
              </w:rPr>
              <w:t>两阀组</w:t>
            </w:r>
            <w:proofErr w:type="gramEnd"/>
            <w:r>
              <w:rPr>
                <w:sz w:val="21"/>
              </w:rPr>
              <w:t>（具有泄压口，泄压口朝下），带接地螺钉</w:t>
            </w:r>
          </w:p>
        </w:tc>
      </w:tr>
      <w:tr w:rsidR="003825F8">
        <w:trPr>
          <w:trHeight w:val="359"/>
        </w:trPr>
        <w:tc>
          <w:tcPr>
            <w:tcW w:w="677" w:type="dxa"/>
            <w:vMerge w:val="restart"/>
          </w:tcPr>
          <w:p w:rsidR="003825F8" w:rsidRDefault="003825F8">
            <w:pPr>
              <w:pStyle w:val="TableParagraph"/>
              <w:spacing w:before="2"/>
              <w:rPr>
                <w:sz w:val="25"/>
              </w:rPr>
            </w:pPr>
          </w:p>
          <w:p w:rsidR="003825F8" w:rsidRDefault="00E937F6">
            <w:pPr>
              <w:pStyle w:val="TableParagraph"/>
              <w:ind w:left="124"/>
              <w:rPr>
                <w:sz w:val="21"/>
              </w:rPr>
            </w:pPr>
            <w:r>
              <w:rPr>
                <w:sz w:val="21"/>
              </w:rPr>
              <w:t>序号</w:t>
            </w:r>
          </w:p>
        </w:tc>
        <w:tc>
          <w:tcPr>
            <w:tcW w:w="912" w:type="dxa"/>
            <w:vMerge w:val="restart"/>
          </w:tcPr>
          <w:p w:rsidR="003825F8" w:rsidRDefault="003825F8">
            <w:pPr>
              <w:pStyle w:val="TableParagraph"/>
              <w:spacing w:before="8"/>
              <w:rPr>
                <w:sz w:val="14"/>
              </w:rPr>
            </w:pPr>
          </w:p>
          <w:p w:rsidR="003825F8" w:rsidRDefault="00E937F6">
            <w:pPr>
              <w:pStyle w:val="TableParagraph"/>
              <w:spacing w:before="1"/>
              <w:ind w:left="345" w:right="127" w:hanging="207"/>
              <w:rPr>
                <w:sz w:val="21"/>
              </w:rPr>
            </w:pPr>
            <w:r>
              <w:rPr>
                <w:sz w:val="21"/>
              </w:rPr>
              <w:t>仪表位号</w:t>
            </w:r>
          </w:p>
        </w:tc>
        <w:tc>
          <w:tcPr>
            <w:tcW w:w="1579" w:type="dxa"/>
            <w:vMerge w:val="restart"/>
          </w:tcPr>
          <w:p w:rsidR="003825F8" w:rsidRDefault="003825F8">
            <w:pPr>
              <w:pStyle w:val="TableParagraph"/>
              <w:spacing w:before="2"/>
              <w:rPr>
                <w:sz w:val="25"/>
              </w:rPr>
            </w:pPr>
          </w:p>
          <w:p w:rsidR="003825F8" w:rsidRDefault="00E937F6">
            <w:pPr>
              <w:pStyle w:val="TableParagraph"/>
              <w:ind w:left="80" w:right="76"/>
              <w:jc w:val="center"/>
              <w:rPr>
                <w:sz w:val="21"/>
              </w:rPr>
            </w:pPr>
            <w:r>
              <w:rPr>
                <w:sz w:val="21"/>
              </w:rPr>
              <w:t>型号</w:t>
            </w:r>
          </w:p>
        </w:tc>
        <w:tc>
          <w:tcPr>
            <w:tcW w:w="4388" w:type="dxa"/>
            <w:gridSpan w:val="8"/>
          </w:tcPr>
          <w:p w:rsidR="003825F8" w:rsidRDefault="00E937F6">
            <w:pPr>
              <w:pStyle w:val="TableParagraph"/>
              <w:spacing w:before="39"/>
              <w:ind w:left="1753" w:right="1745"/>
              <w:jc w:val="center"/>
              <w:rPr>
                <w:sz w:val="21"/>
              </w:rPr>
            </w:pPr>
            <w:r>
              <w:rPr>
                <w:sz w:val="21"/>
              </w:rPr>
              <w:t>操作条件</w:t>
            </w:r>
          </w:p>
        </w:tc>
        <w:tc>
          <w:tcPr>
            <w:tcW w:w="1133" w:type="dxa"/>
            <w:vMerge w:val="restart"/>
          </w:tcPr>
          <w:p w:rsidR="003825F8" w:rsidRDefault="003825F8">
            <w:pPr>
              <w:pStyle w:val="TableParagraph"/>
              <w:spacing w:before="8"/>
              <w:rPr>
                <w:sz w:val="14"/>
              </w:rPr>
            </w:pPr>
          </w:p>
          <w:p w:rsidR="003825F8" w:rsidRDefault="00E937F6">
            <w:pPr>
              <w:pStyle w:val="TableParagraph"/>
              <w:spacing w:before="1"/>
              <w:ind w:left="359" w:right="339"/>
              <w:rPr>
                <w:sz w:val="21"/>
              </w:rPr>
            </w:pPr>
            <w:r>
              <w:rPr>
                <w:sz w:val="21"/>
              </w:rPr>
              <w:t>测量范围</w:t>
            </w:r>
          </w:p>
        </w:tc>
        <w:tc>
          <w:tcPr>
            <w:tcW w:w="759" w:type="dxa"/>
            <w:vMerge w:val="restart"/>
          </w:tcPr>
          <w:p w:rsidR="003825F8" w:rsidRDefault="003825F8">
            <w:pPr>
              <w:pStyle w:val="TableParagraph"/>
              <w:spacing w:before="2"/>
              <w:rPr>
                <w:sz w:val="25"/>
              </w:rPr>
            </w:pPr>
          </w:p>
          <w:p w:rsidR="003825F8" w:rsidRDefault="00E937F6">
            <w:pPr>
              <w:pStyle w:val="TableParagraph"/>
              <w:ind w:left="176"/>
              <w:rPr>
                <w:sz w:val="21"/>
              </w:rPr>
            </w:pPr>
            <w:r>
              <w:rPr>
                <w:sz w:val="21"/>
              </w:rPr>
              <w:t>单位</w:t>
            </w:r>
          </w:p>
        </w:tc>
      </w:tr>
      <w:tr w:rsidR="003825F8">
        <w:trPr>
          <w:trHeight w:val="556"/>
        </w:trPr>
        <w:tc>
          <w:tcPr>
            <w:tcW w:w="677" w:type="dxa"/>
            <w:vMerge/>
            <w:tcBorders>
              <w:top w:val="nil"/>
            </w:tcBorders>
          </w:tcPr>
          <w:p w:rsidR="003825F8" w:rsidRDefault="003825F8">
            <w:pPr>
              <w:rPr>
                <w:sz w:val="2"/>
                <w:szCs w:val="2"/>
              </w:rPr>
            </w:pPr>
          </w:p>
        </w:tc>
        <w:tc>
          <w:tcPr>
            <w:tcW w:w="912" w:type="dxa"/>
            <w:vMerge/>
            <w:tcBorders>
              <w:top w:val="nil"/>
            </w:tcBorders>
          </w:tcPr>
          <w:p w:rsidR="003825F8" w:rsidRDefault="003825F8">
            <w:pPr>
              <w:rPr>
                <w:sz w:val="2"/>
                <w:szCs w:val="2"/>
              </w:rPr>
            </w:pPr>
          </w:p>
        </w:tc>
        <w:tc>
          <w:tcPr>
            <w:tcW w:w="1579" w:type="dxa"/>
            <w:vMerge/>
            <w:tcBorders>
              <w:top w:val="nil"/>
            </w:tcBorders>
          </w:tcPr>
          <w:p w:rsidR="003825F8" w:rsidRDefault="003825F8">
            <w:pPr>
              <w:rPr>
                <w:sz w:val="2"/>
                <w:szCs w:val="2"/>
              </w:rPr>
            </w:pPr>
          </w:p>
        </w:tc>
        <w:tc>
          <w:tcPr>
            <w:tcW w:w="566" w:type="dxa"/>
          </w:tcPr>
          <w:p w:rsidR="003825F8" w:rsidRDefault="00E937F6">
            <w:pPr>
              <w:pStyle w:val="TableParagraph"/>
              <w:spacing w:before="1"/>
              <w:ind w:left="105"/>
              <w:rPr>
                <w:sz w:val="21"/>
              </w:rPr>
            </w:pPr>
            <w:proofErr w:type="gramStart"/>
            <w:r>
              <w:rPr>
                <w:sz w:val="21"/>
              </w:rPr>
              <w:t>介</w:t>
            </w:r>
            <w:proofErr w:type="gramEnd"/>
          </w:p>
          <w:p w:rsidR="003825F8" w:rsidRDefault="00E937F6">
            <w:pPr>
              <w:pStyle w:val="TableParagraph"/>
              <w:spacing w:before="4" w:line="262" w:lineRule="exact"/>
              <w:ind w:left="105"/>
              <w:rPr>
                <w:sz w:val="21"/>
              </w:rPr>
            </w:pPr>
            <w:r>
              <w:rPr>
                <w:sz w:val="21"/>
              </w:rPr>
              <w:t>质</w:t>
            </w:r>
          </w:p>
        </w:tc>
        <w:tc>
          <w:tcPr>
            <w:tcW w:w="671" w:type="dxa"/>
            <w:gridSpan w:val="2"/>
          </w:tcPr>
          <w:p w:rsidR="003825F8" w:rsidRDefault="00E937F6">
            <w:pPr>
              <w:pStyle w:val="TableParagraph"/>
              <w:spacing w:before="1"/>
              <w:ind w:left="105"/>
              <w:rPr>
                <w:sz w:val="21"/>
              </w:rPr>
            </w:pPr>
            <w:r>
              <w:rPr>
                <w:sz w:val="21"/>
              </w:rPr>
              <w:t>温</w:t>
            </w:r>
          </w:p>
          <w:p w:rsidR="003825F8" w:rsidRDefault="00E937F6">
            <w:pPr>
              <w:pStyle w:val="TableParagraph"/>
              <w:spacing w:before="4" w:line="262" w:lineRule="exact"/>
              <w:ind w:left="105"/>
              <w:rPr>
                <w:sz w:val="21"/>
              </w:rPr>
            </w:pPr>
            <w:r>
              <w:rPr>
                <w:sz w:val="21"/>
              </w:rPr>
              <w:t>度</w:t>
            </w:r>
            <w:r>
              <w:rPr>
                <w:sz w:val="21"/>
              </w:rPr>
              <w:t>℃</w:t>
            </w:r>
          </w:p>
        </w:tc>
        <w:tc>
          <w:tcPr>
            <w:tcW w:w="743" w:type="dxa"/>
          </w:tcPr>
          <w:p w:rsidR="003825F8" w:rsidRDefault="00E937F6">
            <w:pPr>
              <w:pStyle w:val="TableParagraph"/>
              <w:spacing w:before="1"/>
              <w:ind w:left="164"/>
              <w:rPr>
                <w:sz w:val="21"/>
              </w:rPr>
            </w:pPr>
            <w:r>
              <w:rPr>
                <w:sz w:val="21"/>
              </w:rPr>
              <w:t>压力</w:t>
            </w:r>
          </w:p>
          <w:p w:rsidR="003825F8" w:rsidRDefault="00E937F6">
            <w:pPr>
              <w:pStyle w:val="TableParagraph"/>
              <w:spacing w:before="4" w:line="262" w:lineRule="exact"/>
              <w:ind w:left="111"/>
              <w:rPr>
                <w:sz w:val="21"/>
              </w:rPr>
            </w:pPr>
            <w:r>
              <w:rPr>
                <w:sz w:val="21"/>
              </w:rPr>
              <w:t>MPa.G</w:t>
            </w:r>
          </w:p>
        </w:tc>
        <w:tc>
          <w:tcPr>
            <w:tcW w:w="849" w:type="dxa"/>
          </w:tcPr>
          <w:p w:rsidR="003825F8" w:rsidRDefault="00E937F6">
            <w:pPr>
              <w:pStyle w:val="TableParagraph"/>
              <w:spacing w:before="1"/>
              <w:ind w:left="213"/>
              <w:rPr>
                <w:sz w:val="21"/>
              </w:rPr>
            </w:pPr>
            <w:r>
              <w:rPr>
                <w:sz w:val="21"/>
              </w:rPr>
              <w:t>密度</w:t>
            </w:r>
          </w:p>
          <w:p w:rsidR="003825F8" w:rsidRDefault="00E937F6">
            <w:pPr>
              <w:pStyle w:val="TableParagraph"/>
              <w:spacing w:before="4" w:line="262" w:lineRule="exact"/>
              <w:ind w:left="160"/>
              <w:rPr>
                <w:sz w:val="21"/>
              </w:rPr>
            </w:pPr>
            <w:r>
              <w:rPr>
                <w:sz w:val="21"/>
              </w:rPr>
              <w:t>kg/m3</w:t>
            </w:r>
          </w:p>
        </w:tc>
        <w:tc>
          <w:tcPr>
            <w:tcW w:w="710" w:type="dxa"/>
          </w:tcPr>
          <w:p w:rsidR="003825F8" w:rsidRDefault="00E937F6">
            <w:pPr>
              <w:pStyle w:val="TableParagraph"/>
              <w:spacing w:before="1"/>
              <w:ind w:left="124" w:right="99"/>
              <w:jc w:val="center"/>
              <w:rPr>
                <w:sz w:val="21"/>
              </w:rPr>
            </w:pPr>
            <w:r>
              <w:rPr>
                <w:sz w:val="21"/>
              </w:rPr>
              <w:t>粘度</w:t>
            </w:r>
          </w:p>
          <w:p w:rsidR="003825F8" w:rsidRDefault="00E937F6">
            <w:pPr>
              <w:pStyle w:val="TableParagraph"/>
              <w:spacing w:before="4" w:line="262" w:lineRule="exact"/>
              <w:ind w:left="122" w:right="107"/>
              <w:jc w:val="center"/>
              <w:rPr>
                <w:sz w:val="21"/>
              </w:rPr>
            </w:pPr>
            <w:r>
              <w:rPr>
                <w:sz w:val="21"/>
              </w:rPr>
              <w:t>cp</w:t>
            </w:r>
          </w:p>
        </w:tc>
        <w:tc>
          <w:tcPr>
            <w:tcW w:w="849" w:type="dxa"/>
            <w:gridSpan w:val="2"/>
          </w:tcPr>
          <w:p w:rsidR="003825F8" w:rsidRDefault="00E937F6">
            <w:pPr>
              <w:pStyle w:val="TableParagraph"/>
              <w:spacing w:before="1"/>
              <w:ind w:left="214"/>
              <w:rPr>
                <w:sz w:val="21"/>
              </w:rPr>
            </w:pPr>
            <w:r>
              <w:rPr>
                <w:sz w:val="21"/>
              </w:rPr>
              <w:t>参数</w:t>
            </w:r>
          </w:p>
          <w:p w:rsidR="003825F8" w:rsidRDefault="00E937F6">
            <w:pPr>
              <w:pStyle w:val="TableParagraph"/>
              <w:spacing w:before="4" w:line="262" w:lineRule="exact"/>
              <w:ind w:left="214"/>
              <w:rPr>
                <w:sz w:val="21"/>
              </w:rPr>
            </w:pPr>
            <w:r>
              <w:rPr>
                <w:sz w:val="21"/>
              </w:rPr>
              <w:t>范围</w:t>
            </w:r>
          </w:p>
        </w:tc>
        <w:tc>
          <w:tcPr>
            <w:tcW w:w="1133" w:type="dxa"/>
            <w:vMerge/>
            <w:tcBorders>
              <w:top w:val="nil"/>
            </w:tcBorders>
          </w:tcPr>
          <w:p w:rsidR="003825F8" w:rsidRDefault="003825F8">
            <w:pPr>
              <w:rPr>
                <w:sz w:val="2"/>
                <w:szCs w:val="2"/>
              </w:rPr>
            </w:pPr>
          </w:p>
        </w:tc>
        <w:tc>
          <w:tcPr>
            <w:tcW w:w="759" w:type="dxa"/>
            <w:vMerge/>
            <w:tcBorders>
              <w:top w:val="nil"/>
            </w:tcBorders>
          </w:tcPr>
          <w:p w:rsidR="003825F8" w:rsidRDefault="003825F8">
            <w:pPr>
              <w:rPr>
                <w:sz w:val="2"/>
                <w:szCs w:val="2"/>
              </w:rPr>
            </w:pPr>
          </w:p>
        </w:tc>
      </w:tr>
    </w:tbl>
    <w:p w:rsidR="003825F8" w:rsidRDefault="00E937F6">
      <w:pPr>
        <w:pStyle w:val="a3"/>
        <w:spacing w:before="134"/>
        <w:ind w:left="349" w:right="352"/>
        <w:jc w:val="center"/>
      </w:pPr>
      <w:r>
        <w:t>表</w:t>
      </w:r>
      <w:r>
        <w:t xml:space="preserve"> 7</w:t>
      </w:r>
      <w:r>
        <w:t>：压力表规格表</w:t>
      </w:r>
    </w:p>
    <w:p w:rsidR="003825F8" w:rsidRDefault="003825F8">
      <w:pPr>
        <w:pStyle w:val="a3"/>
        <w:spacing w:before="6"/>
        <w:rPr>
          <w:sz w:val="10"/>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2"/>
        <w:gridCol w:w="797"/>
        <w:gridCol w:w="730"/>
        <w:gridCol w:w="869"/>
        <w:gridCol w:w="159"/>
        <w:gridCol w:w="1047"/>
        <w:gridCol w:w="375"/>
        <w:gridCol w:w="682"/>
        <w:gridCol w:w="946"/>
        <w:gridCol w:w="111"/>
        <w:gridCol w:w="1033"/>
        <w:gridCol w:w="419"/>
        <w:gridCol w:w="669"/>
        <w:gridCol w:w="952"/>
      </w:tblGrid>
      <w:tr w:rsidR="003825F8">
        <w:trPr>
          <w:trHeight w:val="268"/>
        </w:trPr>
        <w:tc>
          <w:tcPr>
            <w:tcW w:w="1589" w:type="dxa"/>
            <w:gridSpan w:val="2"/>
          </w:tcPr>
          <w:p w:rsidR="003825F8" w:rsidRDefault="00E937F6">
            <w:pPr>
              <w:pStyle w:val="TableParagraph"/>
              <w:spacing w:line="248" w:lineRule="exact"/>
              <w:ind w:left="374"/>
              <w:rPr>
                <w:sz w:val="21"/>
              </w:rPr>
            </w:pPr>
            <w:r>
              <w:rPr>
                <w:sz w:val="21"/>
              </w:rPr>
              <w:t>仪表名称</w:t>
            </w:r>
          </w:p>
        </w:tc>
        <w:tc>
          <w:tcPr>
            <w:tcW w:w="7992" w:type="dxa"/>
            <w:gridSpan w:val="12"/>
          </w:tcPr>
          <w:p w:rsidR="003825F8" w:rsidRDefault="00E937F6">
            <w:pPr>
              <w:pStyle w:val="TableParagraph"/>
              <w:spacing w:line="248" w:lineRule="exact"/>
              <w:ind w:left="3341" w:right="3341"/>
              <w:jc w:val="center"/>
              <w:rPr>
                <w:sz w:val="21"/>
              </w:rPr>
            </w:pPr>
            <w:r>
              <w:rPr>
                <w:sz w:val="21"/>
              </w:rPr>
              <w:t>压力表规格表</w:t>
            </w:r>
          </w:p>
        </w:tc>
      </w:tr>
      <w:tr w:rsidR="003825F8">
        <w:trPr>
          <w:trHeight w:val="546"/>
        </w:trPr>
        <w:tc>
          <w:tcPr>
            <w:tcW w:w="1589" w:type="dxa"/>
            <w:gridSpan w:val="2"/>
          </w:tcPr>
          <w:p w:rsidR="003825F8" w:rsidRDefault="00E937F6">
            <w:pPr>
              <w:pStyle w:val="TableParagraph"/>
              <w:spacing w:before="1" w:line="269" w:lineRule="exact"/>
              <w:ind w:left="91" w:right="72"/>
              <w:jc w:val="center"/>
              <w:rPr>
                <w:sz w:val="21"/>
              </w:rPr>
            </w:pPr>
            <w:r>
              <w:rPr>
                <w:sz w:val="21"/>
              </w:rPr>
              <w:t>表盘形式</w:t>
            </w:r>
            <w:r>
              <w:rPr>
                <w:sz w:val="21"/>
              </w:rPr>
              <w:t>/</w:t>
            </w:r>
            <w:r>
              <w:rPr>
                <w:sz w:val="21"/>
              </w:rPr>
              <w:t>安装</w:t>
            </w:r>
          </w:p>
          <w:p w:rsidR="003825F8" w:rsidRDefault="00E937F6">
            <w:pPr>
              <w:pStyle w:val="TableParagraph"/>
              <w:spacing w:line="257" w:lineRule="exact"/>
              <w:ind w:left="91" w:right="77"/>
              <w:jc w:val="center"/>
              <w:rPr>
                <w:sz w:val="21"/>
              </w:rPr>
            </w:pPr>
            <w:r>
              <w:rPr>
                <w:sz w:val="21"/>
              </w:rPr>
              <w:t>方式</w:t>
            </w:r>
          </w:p>
        </w:tc>
        <w:tc>
          <w:tcPr>
            <w:tcW w:w="1599" w:type="dxa"/>
            <w:gridSpan w:val="2"/>
          </w:tcPr>
          <w:p w:rsidR="003825F8" w:rsidRDefault="00E937F6">
            <w:pPr>
              <w:pStyle w:val="TableParagraph"/>
              <w:spacing w:before="1" w:line="269" w:lineRule="exact"/>
              <w:ind w:left="96" w:right="88"/>
              <w:jc w:val="center"/>
              <w:rPr>
                <w:sz w:val="21"/>
              </w:rPr>
            </w:pPr>
            <w:r>
              <w:rPr>
                <w:sz w:val="21"/>
              </w:rPr>
              <w:t>径向无边型</w:t>
            </w:r>
            <w:r>
              <w:rPr>
                <w:sz w:val="21"/>
              </w:rPr>
              <w:t xml:space="preserve"> Φ</w:t>
            </w:r>
          </w:p>
          <w:p w:rsidR="003825F8" w:rsidRDefault="00E937F6">
            <w:pPr>
              <w:pStyle w:val="TableParagraph"/>
              <w:spacing w:line="257" w:lineRule="exact"/>
              <w:ind w:left="91" w:right="88"/>
              <w:jc w:val="center"/>
              <w:rPr>
                <w:sz w:val="21"/>
              </w:rPr>
            </w:pPr>
            <w:r>
              <w:rPr>
                <w:sz w:val="21"/>
              </w:rPr>
              <w:t>100</w:t>
            </w:r>
          </w:p>
        </w:tc>
        <w:tc>
          <w:tcPr>
            <w:tcW w:w="1581" w:type="dxa"/>
            <w:gridSpan w:val="3"/>
          </w:tcPr>
          <w:p w:rsidR="003825F8" w:rsidRDefault="00E937F6">
            <w:pPr>
              <w:pStyle w:val="TableParagraph"/>
              <w:spacing w:before="135"/>
              <w:ind w:left="368"/>
              <w:rPr>
                <w:sz w:val="21"/>
              </w:rPr>
            </w:pPr>
            <w:r>
              <w:rPr>
                <w:sz w:val="21"/>
              </w:rPr>
              <w:t>本体材质</w:t>
            </w:r>
          </w:p>
        </w:tc>
        <w:tc>
          <w:tcPr>
            <w:tcW w:w="1628" w:type="dxa"/>
            <w:gridSpan w:val="2"/>
          </w:tcPr>
          <w:p w:rsidR="003825F8" w:rsidRDefault="00E937F6">
            <w:pPr>
              <w:pStyle w:val="TableParagraph"/>
              <w:spacing w:before="135"/>
              <w:ind w:left="156" w:right="157"/>
              <w:jc w:val="center"/>
              <w:rPr>
                <w:sz w:val="21"/>
              </w:rPr>
            </w:pPr>
            <w:r>
              <w:rPr>
                <w:sz w:val="21"/>
              </w:rPr>
              <w:t>304</w:t>
            </w:r>
          </w:p>
        </w:tc>
        <w:tc>
          <w:tcPr>
            <w:tcW w:w="1563" w:type="dxa"/>
            <w:gridSpan w:val="3"/>
          </w:tcPr>
          <w:p w:rsidR="003825F8" w:rsidRDefault="00E937F6">
            <w:pPr>
              <w:pStyle w:val="TableParagraph"/>
              <w:spacing w:before="135"/>
              <w:ind w:left="356"/>
              <w:rPr>
                <w:sz w:val="21"/>
              </w:rPr>
            </w:pPr>
            <w:proofErr w:type="gramStart"/>
            <w:r>
              <w:rPr>
                <w:sz w:val="21"/>
              </w:rPr>
              <w:t>接液材质</w:t>
            </w:r>
            <w:proofErr w:type="gramEnd"/>
          </w:p>
        </w:tc>
        <w:tc>
          <w:tcPr>
            <w:tcW w:w="1621" w:type="dxa"/>
            <w:gridSpan w:val="2"/>
          </w:tcPr>
          <w:p w:rsidR="003825F8" w:rsidRDefault="00E937F6">
            <w:pPr>
              <w:pStyle w:val="TableParagraph"/>
              <w:spacing w:before="135"/>
              <w:ind w:left="571" w:right="580"/>
              <w:jc w:val="center"/>
              <w:rPr>
                <w:sz w:val="21"/>
              </w:rPr>
            </w:pPr>
            <w:r>
              <w:rPr>
                <w:sz w:val="21"/>
              </w:rPr>
              <w:t>316L</w:t>
            </w:r>
          </w:p>
        </w:tc>
      </w:tr>
      <w:tr w:rsidR="003825F8">
        <w:trPr>
          <w:trHeight w:val="546"/>
        </w:trPr>
        <w:tc>
          <w:tcPr>
            <w:tcW w:w="1589" w:type="dxa"/>
            <w:gridSpan w:val="2"/>
          </w:tcPr>
          <w:p w:rsidR="003825F8" w:rsidRDefault="00E937F6">
            <w:pPr>
              <w:pStyle w:val="TableParagraph"/>
              <w:spacing w:line="265" w:lineRule="exact"/>
              <w:ind w:left="374"/>
              <w:rPr>
                <w:sz w:val="21"/>
              </w:rPr>
            </w:pPr>
            <w:r>
              <w:rPr>
                <w:sz w:val="21"/>
              </w:rPr>
              <w:t>膜片材质</w:t>
            </w:r>
          </w:p>
        </w:tc>
        <w:tc>
          <w:tcPr>
            <w:tcW w:w="1599" w:type="dxa"/>
            <w:gridSpan w:val="2"/>
          </w:tcPr>
          <w:p w:rsidR="003825F8" w:rsidRDefault="003825F8">
            <w:pPr>
              <w:pStyle w:val="TableParagraph"/>
              <w:rPr>
                <w:rFonts w:ascii="Times New Roman"/>
                <w:sz w:val="20"/>
              </w:rPr>
            </w:pPr>
          </w:p>
        </w:tc>
        <w:tc>
          <w:tcPr>
            <w:tcW w:w="1581" w:type="dxa"/>
            <w:gridSpan w:val="3"/>
          </w:tcPr>
          <w:p w:rsidR="003825F8" w:rsidRDefault="00E937F6">
            <w:pPr>
              <w:pStyle w:val="TableParagraph"/>
              <w:spacing w:before="130"/>
              <w:ind w:left="560" w:right="550"/>
              <w:jc w:val="center"/>
              <w:rPr>
                <w:sz w:val="21"/>
              </w:rPr>
            </w:pPr>
            <w:r>
              <w:rPr>
                <w:sz w:val="21"/>
              </w:rPr>
              <w:t>填充</w:t>
            </w:r>
          </w:p>
        </w:tc>
        <w:tc>
          <w:tcPr>
            <w:tcW w:w="1628" w:type="dxa"/>
            <w:gridSpan w:val="2"/>
          </w:tcPr>
          <w:p w:rsidR="003825F8" w:rsidRDefault="00E937F6">
            <w:pPr>
              <w:pStyle w:val="TableParagraph"/>
              <w:spacing w:line="265" w:lineRule="exact"/>
              <w:ind w:left="160" w:right="152"/>
              <w:jc w:val="center"/>
              <w:rPr>
                <w:sz w:val="21"/>
              </w:rPr>
            </w:pPr>
            <w:r>
              <w:rPr>
                <w:sz w:val="21"/>
              </w:rPr>
              <w:t>硅油</w:t>
            </w:r>
          </w:p>
          <w:p w:rsidR="003825F8" w:rsidRDefault="00E937F6">
            <w:pPr>
              <w:pStyle w:val="TableParagraph"/>
              <w:spacing w:before="4" w:line="257" w:lineRule="exact"/>
              <w:ind w:left="160" w:right="157"/>
              <w:jc w:val="center"/>
              <w:rPr>
                <w:sz w:val="21"/>
              </w:rPr>
            </w:pPr>
            <w:r>
              <w:rPr>
                <w:sz w:val="21"/>
              </w:rPr>
              <w:t>（</w:t>
            </w:r>
            <w:r>
              <w:rPr>
                <w:sz w:val="21"/>
              </w:rPr>
              <w:t>-40~80℃</w:t>
            </w:r>
            <w:r>
              <w:rPr>
                <w:sz w:val="21"/>
              </w:rPr>
              <w:t>）</w:t>
            </w:r>
          </w:p>
        </w:tc>
        <w:tc>
          <w:tcPr>
            <w:tcW w:w="1563" w:type="dxa"/>
            <w:gridSpan w:val="3"/>
          </w:tcPr>
          <w:p w:rsidR="003825F8" w:rsidRDefault="00E937F6">
            <w:pPr>
              <w:pStyle w:val="TableParagraph"/>
              <w:spacing w:before="130"/>
              <w:ind w:left="356"/>
              <w:rPr>
                <w:sz w:val="21"/>
              </w:rPr>
            </w:pPr>
            <w:r>
              <w:rPr>
                <w:sz w:val="21"/>
              </w:rPr>
              <w:t>过程接口</w:t>
            </w:r>
          </w:p>
        </w:tc>
        <w:tc>
          <w:tcPr>
            <w:tcW w:w="1621" w:type="dxa"/>
            <w:gridSpan w:val="2"/>
          </w:tcPr>
          <w:p w:rsidR="003825F8" w:rsidRDefault="00E937F6">
            <w:pPr>
              <w:pStyle w:val="TableParagraph"/>
              <w:spacing w:before="130"/>
              <w:ind w:left="271"/>
              <w:rPr>
                <w:sz w:val="21"/>
              </w:rPr>
            </w:pPr>
            <w:r>
              <w:rPr>
                <w:sz w:val="21"/>
              </w:rPr>
              <w:t>M20x1.5(M)</w:t>
            </w:r>
          </w:p>
        </w:tc>
      </w:tr>
      <w:tr w:rsidR="003825F8">
        <w:trPr>
          <w:trHeight w:val="541"/>
        </w:trPr>
        <w:tc>
          <w:tcPr>
            <w:tcW w:w="1589" w:type="dxa"/>
            <w:gridSpan w:val="2"/>
          </w:tcPr>
          <w:p w:rsidR="003825F8" w:rsidRDefault="00E937F6">
            <w:pPr>
              <w:pStyle w:val="TableParagraph"/>
              <w:spacing w:line="265" w:lineRule="exact"/>
              <w:ind w:left="374"/>
              <w:rPr>
                <w:sz w:val="21"/>
              </w:rPr>
            </w:pPr>
            <w:r>
              <w:rPr>
                <w:sz w:val="21"/>
              </w:rPr>
              <w:t>电气外壳</w:t>
            </w:r>
          </w:p>
        </w:tc>
        <w:tc>
          <w:tcPr>
            <w:tcW w:w="1599" w:type="dxa"/>
            <w:gridSpan w:val="2"/>
          </w:tcPr>
          <w:p w:rsidR="003825F8" w:rsidRDefault="00E937F6">
            <w:pPr>
              <w:pStyle w:val="TableParagraph"/>
              <w:spacing w:line="265" w:lineRule="exact"/>
              <w:ind w:left="96" w:right="88"/>
              <w:jc w:val="center"/>
              <w:rPr>
                <w:sz w:val="21"/>
              </w:rPr>
            </w:pPr>
            <w:r>
              <w:rPr>
                <w:sz w:val="21"/>
              </w:rPr>
              <w:t>精铸铝</w:t>
            </w:r>
            <w:r>
              <w:rPr>
                <w:sz w:val="21"/>
              </w:rPr>
              <w:t>/</w:t>
            </w:r>
            <w:r>
              <w:rPr>
                <w:sz w:val="21"/>
              </w:rPr>
              <w:t>不锈钢</w:t>
            </w:r>
          </w:p>
          <w:p w:rsidR="003825F8" w:rsidRDefault="00E937F6">
            <w:pPr>
              <w:pStyle w:val="TableParagraph"/>
              <w:spacing w:line="257" w:lineRule="exact"/>
              <w:ind w:left="91" w:right="88"/>
              <w:jc w:val="center"/>
              <w:rPr>
                <w:sz w:val="21"/>
              </w:rPr>
            </w:pPr>
            <w:r>
              <w:rPr>
                <w:sz w:val="21"/>
              </w:rPr>
              <w:t>标牌</w:t>
            </w:r>
          </w:p>
        </w:tc>
        <w:tc>
          <w:tcPr>
            <w:tcW w:w="1581" w:type="dxa"/>
            <w:gridSpan w:val="3"/>
          </w:tcPr>
          <w:p w:rsidR="003825F8" w:rsidRDefault="00E937F6">
            <w:pPr>
              <w:pStyle w:val="TableParagraph"/>
              <w:spacing w:before="130"/>
              <w:ind w:left="368"/>
              <w:rPr>
                <w:sz w:val="21"/>
              </w:rPr>
            </w:pPr>
            <w:r>
              <w:rPr>
                <w:sz w:val="21"/>
              </w:rPr>
              <w:t>精度等级</w:t>
            </w:r>
          </w:p>
        </w:tc>
        <w:tc>
          <w:tcPr>
            <w:tcW w:w="1628" w:type="dxa"/>
            <w:gridSpan w:val="2"/>
          </w:tcPr>
          <w:p w:rsidR="003825F8" w:rsidRDefault="00E937F6">
            <w:pPr>
              <w:pStyle w:val="TableParagraph"/>
              <w:spacing w:before="130"/>
              <w:ind w:left="156" w:right="157"/>
              <w:jc w:val="center"/>
              <w:rPr>
                <w:sz w:val="21"/>
              </w:rPr>
            </w:pPr>
            <w:r>
              <w:rPr>
                <w:sz w:val="21"/>
              </w:rPr>
              <w:t>1.6</w:t>
            </w:r>
          </w:p>
        </w:tc>
        <w:tc>
          <w:tcPr>
            <w:tcW w:w="1563" w:type="dxa"/>
            <w:gridSpan w:val="3"/>
          </w:tcPr>
          <w:p w:rsidR="003825F8" w:rsidRDefault="00E937F6">
            <w:pPr>
              <w:pStyle w:val="TableParagraph"/>
              <w:spacing w:before="130"/>
              <w:ind w:left="356"/>
              <w:rPr>
                <w:sz w:val="21"/>
              </w:rPr>
            </w:pPr>
            <w:r>
              <w:rPr>
                <w:sz w:val="21"/>
              </w:rPr>
              <w:t>防护等级</w:t>
            </w:r>
          </w:p>
        </w:tc>
        <w:tc>
          <w:tcPr>
            <w:tcW w:w="1621" w:type="dxa"/>
            <w:gridSpan w:val="2"/>
          </w:tcPr>
          <w:p w:rsidR="003825F8" w:rsidRDefault="00E937F6">
            <w:pPr>
              <w:pStyle w:val="TableParagraph"/>
              <w:spacing w:before="130"/>
              <w:ind w:left="571" w:right="580"/>
              <w:jc w:val="center"/>
              <w:rPr>
                <w:sz w:val="21"/>
              </w:rPr>
            </w:pPr>
            <w:r>
              <w:rPr>
                <w:sz w:val="21"/>
              </w:rPr>
              <w:t>IP65</w:t>
            </w:r>
          </w:p>
        </w:tc>
      </w:tr>
      <w:tr w:rsidR="003825F8">
        <w:trPr>
          <w:trHeight w:val="273"/>
        </w:trPr>
        <w:tc>
          <w:tcPr>
            <w:tcW w:w="1589" w:type="dxa"/>
            <w:gridSpan w:val="2"/>
          </w:tcPr>
          <w:p w:rsidR="003825F8" w:rsidRDefault="00E937F6">
            <w:pPr>
              <w:pStyle w:val="TableParagraph"/>
              <w:spacing w:line="253" w:lineRule="exact"/>
              <w:ind w:left="374"/>
              <w:rPr>
                <w:sz w:val="21"/>
              </w:rPr>
            </w:pPr>
            <w:r>
              <w:rPr>
                <w:sz w:val="21"/>
              </w:rPr>
              <w:t>环境温度</w:t>
            </w:r>
          </w:p>
        </w:tc>
        <w:tc>
          <w:tcPr>
            <w:tcW w:w="1599" w:type="dxa"/>
            <w:gridSpan w:val="2"/>
          </w:tcPr>
          <w:p w:rsidR="003825F8" w:rsidRDefault="00E937F6">
            <w:pPr>
              <w:pStyle w:val="TableParagraph"/>
              <w:spacing w:line="253" w:lineRule="exact"/>
              <w:ind w:left="321"/>
              <w:rPr>
                <w:sz w:val="21"/>
              </w:rPr>
            </w:pPr>
            <w:r>
              <w:rPr>
                <w:sz w:val="21"/>
              </w:rPr>
              <w:t>-30</w:t>
            </w:r>
            <w:r>
              <w:rPr>
                <w:sz w:val="21"/>
              </w:rPr>
              <w:t>～</w:t>
            </w:r>
            <w:r>
              <w:rPr>
                <w:sz w:val="21"/>
              </w:rPr>
              <w:t>60℃</w:t>
            </w:r>
          </w:p>
        </w:tc>
        <w:tc>
          <w:tcPr>
            <w:tcW w:w="1581" w:type="dxa"/>
            <w:gridSpan w:val="3"/>
          </w:tcPr>
          <w:p w:rsidR="003825F8" w:rsidRDefault="00E937F6">
            <w:pPr>
              <w:pStyle w:val="TableParagraph"/>
              <w:spacing w:line="253" w:lineRule="exact"/>
              <w:ind w:left="474"/>
              <w:rPr>
                <w:sz w:val="21"/>
              </w:rPr>
            </w:pPr>
            <w:r>
              <w:rPr>
                <w:sz w:val="21"/>
              </w:rPr>
              <w:t>泄压孔</w:t>
            </w:r>
          </w:p>
        </w:tc>
        <w:tc>
          <w:tcPr>
            <w:tcW w:w="1628" w:type="dxa"/>
            <w:gridSpan w:val="2"/>
          </w:tcPr>
          <w:p w:rsidR="003825F8" w:rsidRDefault="00E937F6">
            <w:pPr>
              <w:pStyle w:val="TableParagraph"/>
              <w:spacing w:line="253" w:lineRule="exact"/>
              <w:ind w:right="1"/>
              <w:jc w:val="center"/>
              <w:rPr>
                <w:sz w:val="21"/>
              </w:rPr>
            </w:pPr>
            <w:r>
              <w:rPr>
                <w:sz w:val="21"/>
              </w:rPr>
              <w:t>带</w:t>
            </w:r>
          </w:p>
        </w:tc>
        <w:tc>
          <w:tcPr>
            <w:tcW w:w="1563" w:type="dxa"/>
            <w:gridSpan w:val="3"/>
          </w:tcPr>
          <w:p w:rsidR="003825F8" w:rsidRDefault="00E937F6">
            <w:pPr>
              <w:pStyle w:val="TableParagraph"/>
              <w:spacing w:line="253" w:lineRule="exact"/>
              <w:ind w:left="461"/>
              <w:rPr>
                <w:sz w:val="21"/>
              </w:rPr>
            </w:pPr>
            <w:r>
              <w:rPr>
                <w:sz w:val="21"/>
              </w:rPr>
              <w:t>压力表</w:t>
            </w:r>
          </w:p>
        </w:tc>
        <w:tc>
          <w:tcPr>
            <w:tcW w:w="1621" w:type="dxa"/>
            <w:gridSpan w:val="2"/>
          </w:tcPr>
          <w:p w:rsidR="003825F8" w:rsidRDefault="00E937F6">
            <w:pPr>
              <w:pStyle w:val="TableParagraph"/>
              <w:spacing w:line="253" w:lineRule="exact"/>
              <w:ind w:left="271"/>
              <w:rPr>
                <w:sz w:val="21"/>
              </w:rPr>
            </w:pPr>
            <w:r>
              <w:rPr>
                <w:sz w:val="21"/>
              </w:rPr>
              <w:t>耐震压力表</w:t>
            </w:r>
          </w:p>
        </w:tc>
      </w:tr>
      <w:tr w:rsidR="003825F8">
        <w:trPr>
          <w:trHeight w:val="273"/>
        </w:trPr>
        <w:tc>
          <w:tcPr>
            <w:tcW w:w="1589" w:type="dxa"/>
            <w:gridSpan w:val="2"/>
          </w:tcPr>
          <w:p w:rsidR="003825F8" w:rsidRDefault="00E937F6">
            <w:pPr>
              <w:pStyle w:val="TableParagraph"/>
              <w:spacing w:line="253" w:lineRule="exact"/>
              <w:ind w:left="91" w:right="77"/>
              <w:jc w:val="center"/>
              <w:rPr>
                <w:sz w:val="21"/>
              </w:rPr>
            </w:pPr>
            <w:r>
              <w:rPr>
                <w:sz w:val="21"/>
              </w:rPr>
              <w:t>其他</w:t>
            </w:r>
          </w:p>
        </w:tc>
        <w:tc>
          <w:tcPr>
            <w:tcW w:w="7992" w:type="dxa"/>
            <w:gridSpan w:val="12"/>
          </w:tcPr>
          <w:p w:rsidR="003825F8" w:rsidRDefault="00E937F6">
            <w:pPr>
              <w:pStyle w:val="TableParagraph"/>
              <w:spacing w:line="253" w:lineRule="exact"/>
              <w:ind w:left="105"/>
              <w:rPr>
                <w:sz w:val="21"/>
              </w:rPr>
            </w:pPr>
            <w:r>
              <w:rPr>
                <w:sz w:val="21"/>
              </w:rPr>
              <w:t>与管线为法兰连接，带根部阀和</w:t>
            </w:r>
            <w:proofErr w:type="gramStart"/>
            <w:r>
              <w:rPr>
                <w:sz w:val="21"/>
              </w:rPr>
              <w:t>两阀组</w:t>
            </w:r>
            <w:proofErr w:type="gramEnd"/>
            <w:r>
              <w:rPr>
                <w:sz w:val="21"/>
              </w:rPr>
              <w:t>（具有泄压口，泄压口朝下）</w:t>
            </w:r>
          </w:p>
        </w:tc>
      </w:tr>
      <w:tr w:rsidR="003825F8">
        <w:trPr>
          <w:trHeight w:val="369"/>
        </w:trPr>
        <w:tc>
          <w:tcPr>
            <w:tcW w:w="792" w:type="dxa"/>
            <w:vMerge w:val="restart"/>
          </w:tcPr>
          <w:p w:rsidR="003825F8" w:rsidRDefault="00E937F6">
            <w:pPr>
              <w:pStyle w:val="TableParagraph"/>
              <w:spacing w:line="265" w:lineRule="exact"/>
              <w:ind w:left="187"/>
              <w:rPr>
                <w:sz w:val="21"/>
              </w:rPr>
            </w:pPr>
            <w:r>
              <w:rPr>
                <w:sz w:val="21"/>
              </w:rPr>
              <w:t>序号</w:t>
            </w:r>
          </w:p>
        </w:tc>
        <w:tc>
          <w:tcPr>
            <w:tcW w:w="797" w:type="dxa"/>
            <w:vMerge w:val="restart"/>
          </w:tcPr>
          <w:p w:rsidR="003825F8" w:rsidRDefault="00E937F6">
            <w:pPr>
              <w:pStyle w:val="TableParagraph"/>
              <w:spacing w:line="244" w:lineRule="auto"/>
              <w:ind w:left="187" w:right="175"/>
              <w:rPr>
                <w:sz w:val="21"/>
              </w:rPr>
            </w:pPr>
            <w:r>
              <w:rPr>
                <w:sz w:val="21"/>
              </w:rPr>
              <w:t>仪表位号</w:t>
            </w:r>
          </w:p>
        </w:tc>
        <w:tc>
          <w:tcPr>
            <w:tcW w:w="730" w:type="dxa"/>
            <w:vMerge w:val="restart"/>
          </w:tcPr>
          <w:p w:rsidR="003825F8" w:rsidRDefault="00E937F6">
            <w:pPr>
              <w:pStyle w:val="TableParagraph"/>
              <w:spacing w:line="265" w:lineRule="exact"/>
              <w:ind w:left="148"/>
              <w:rPr>
                <w:sz w:val="21"/>
              </w:rPr>
            </w:pPr>
            <w:r>
              <w:rPr>
                <w:sz w:val="21"/>
              </w:rPr>
              <w:t>型号</w:t>
            </w:r>
          </w:p>
        </w:tc>
        <w:tc>
          <w:tcPr>
            <w:tcW w:w="5222" w:type="dxa"/>
            <w:gridSpan w:val="8"/>
          </w:tcPr>
          <w:p w:rsidR="003825F8" w:rsidRDefault="00E937F6">
            <w:pPr>
              <w:pStyle w:val="TableParagraph"/>
              <w:spacing w:line="265" w:lineRule="exact"/>
              <w:ind w:left="2166" w:right="2166"/>
              <w:jc w:val="center"/>
              <w:rPr>
                <w:sz w:val="21"/>
              </w:rPr>
            </w:pPr>
            <w:r>
              <w:rPr>
                <w:sz w:val="21"/>
              </w:rPr>
              <w:t>操作条件</w:t>
            </w:r>
          </w:p>
        </w:tc>
        <w:tc>
          <w:tcPr>
            <w:tcW w:w="1088" w:type="dxa"/>
            <w:gridSpan w:val="2"/>
            <w:vMerge w:val="restart"/>
          </w:tcPr>
          <w:p w:rsidR="003825F8" w:rsidRDefault="003825F8">
            <w:pPr>
              <w:pStyle w:val="TableParagraph"/>
              <w:spacing w:before="2"/>
              <w:rPr>
                <w:sz w:val="25"/>
              </w:rPr>
            </w:pPr>
          </w:p>
          <w:p w:rsidR="003825F8" w:rsidRDefault="00E937F6">
            <w:pPr>
              <w:pStyle w:val="TableParagraph"/>
              <w:ind w:left="114"/>
              <w:rPr>
                <w:sz w:val="21"/>
              </w:rPr>
            </w:pPr>
            <w:r>
              <w:rPr>
                <w:sz w:val="21"/>
              </w:rPr>
              <w:t>测量范围</w:t>
            </w:r>
          </w:p>
        </w:tc>
        <w:tc>
          <w:tcPr>
            <w:tcW w:w="952" w:type="dxa"/>
            <w:vMerge w:val="restart"/>
          </w:tcPr>
          <w:p w:rsidR="003825F8" w:rsidRDefault="003825F8">
            <w:pPr>
              <w:pStyle w:val="TableParagraph"/>
              <w:spacing w:before="2"/>
              <w:rPr>
                <w:sz w:val="25"/>
              </w:rPr>
            </w:pPr>
          </w:p>
          <w:p w:rsidR="003825F8" w:rsidRDefault="00E937F6">
            <w:pPr>
              <w:pStyle w:val="TableParagraph"/>
              <w:ind w:left="255"/>
              <w:rPr>
                <w:sz w:val="21"/>
              </w:rPr>
            </w:pPr>
            <w:r>
              <w:rPr>
                <w:sz w:val="21"/>
              </w:rPr>
              <w:t>单位</w:t>
            </w:r>
          </w:p>
        </w:tc>
      </w:tr>
      <w:tr w:rsidR="003825F8">
        <w:trPr>
          <w:trHeight w:val="541"/>
        </w:trPr>
        <w:tc>
          <w:tcPr>
            <w:tcW w:w="792" w:type="dxa"/>
            <w:vMerge/>
            <w:tcBorders>
              <w:top w:val="nil"/>
            </w:tcBorders>
          </w:tcPr>
          <w:p w:rsidR="003825F8" w:rsidRDefault="003825F8">
            <w:pPr>
              <w:rPr>
                <w:sz w:val="2"/>
                <w:szCs w:val="2"/>
              </w:rPr>
            </w:pPr>
          </w:p>
        </w:tc>
        <w:tc>
          <w:tcPr>
            <w:tcW w:w="797" w:type="dxa"/>
            <w:vMerge/>
            <w:tcBorders>
              <w:top w:val="nil"/>
            </w:tcBorders>
          </w:tcPr>
          <w:p w:rsidR="003825F8" w:rsidRDefault="003825F8">
            <w:pPr>
              <w:rPr>
                <w:sz w:val="2"/>
                <w:szCs w:val="2"/>
              </w:rPr>
            </w:pPr>
          </w:p>
        </w:tc>
        <w:tc>
          <w:tcPr>
            <w:tcW w:w="730" w:type="dxa"/>
            <w:vMerge/>
            <w:tcBorders>
              <w:top w:val="nil"/>
            </w:tcBorders>
          </w:tcPr>
          <w:p w:rsidR="003825F8" w:rsidRDefault="003825F8">
            <w:pPr>
              <w:rPr>
                <w:sz w:val="2"/>
                <w:szCs w:val="2"/>
              </w:rPr>
            </w:pPr>
          </w:p>
        </w:tc>
        <w:tc>
          <w:tcPr>
            <w:tcW w:w="1028" w:type="dxa"/>
            <w:gridSpan w:val="2"/>
          </w:tcPr>
          <w:p w:rsidR="003825F8" w:rsidRDefault="00E937F6">
            <w:pPr>
              <w:pStyle w:val="TableParagraph"/>
              <w:spacing w:before="130"/>
              <w:ind w:left="301"/>
              <w:rPr>
                <w:sz w:val="21"/>
              </w:rPr>
            </w:pPr>
            <w:r>
              <w:rPr>
                <w:sz w:val="21"/>
              </w:rPr>
              <w:t>介质</w:t>
            </w:r>
          </w:p>
        </w:tc>
        <w:tc>
          <w:tcPr>
            <w:tcW w:w="1047" w:type="dxa"/>
          </w:tcPr>
          <w:p w:rsidR="003825F8" w:rsidRDefault="00E937F6">
            <w:pPr>
              <w:pStyle w:val="TableParagraph"/>
              <w:spacing w:before="130"/>
              <w:ind w:left="209"/>
              <w:rPr>
                <w:sz w:val="21"/>
              </w:rPr>
            </w:pPr>
            <w:r>
              <w:rPr>
                <w:sz w:val="21"/>
              </w:rPr>
              <w:t>温度</w:t>
            </w:r>
            <w:r>
              <w:rPr>
                <w:sz w:val="21"/>
              </w:rPr>
              <w:t>℃</w:t>
            </w:r>
          </w:p>
        </w:tc>
        <w:tc>
          <w:tcPr>
            <w:tcW w:w="1057" w:type="dxa"/>
            <w:gridSpan w:val="2"/>
          </w:tcPr>
          <w:p w:rsidR="003825F8" w:rsidRDefault="00E937F6">
            <w:pPr>
              <w:pStyle w:val="TableParagraph"/>
              <w:spacing w:line="265" w:lineRule="exact"/>
              <w:ind w:left="319"/>
              <w:rPr>
                <w:sz w:val="21"/>
              </w:rPr>
            </w:pPr>
            <w:r>
              <w:rPr>
                <w:sz w:val="21"/>
              </w:rPr>
              <w:t>压力</w:t>
            </w:r>
          </w:p>
          <w:p w:rsidR="003825F8" w:rsidRDefault="00E937F6">
            <w:pPr>
              <w:pStyle w:val="TableParagraph"/>
              <w:spacing w:before="4" w:line="252" w:lineRule="exact"/>
              <w:ind w:left="266"/>
              <w:rPr>
                <w:sz w:val="21"/>
              </w:rPr>
            </w:pPr>
            <w:r>
              <w:rPr>
                <w:sz w:val="21"/>
              </w:rPr>
              <w:t>Mpa.G</w:t>
            </w:r>
          </w:p>
        </w:tc>
        <w:tc>
          <w:tcPr>
            <w:tcW w:w="1057" w:type="dxa"/>
            <w:gridSpan w:val="2"/>
          </w:tcPr>
          <w:p w:rsidR="003825F8" w:rsidRDefault="00E937F6">
            <w:pPr>
              <w:pStyle w:val="TableParagraph"/>
              <w:spacing w:line="263" w:lineRule="exact"/>
              <w:ind w:left="313"/>
              <w:rPr>
                <w:sz w:val="21"/>
              </w:rPr>
            </w:pPr>
            <w:r>
              <w:rPr>
                <w:sz w:val="21"/>
              </w:rPr>
              <w:t>密度</w:t>
            </w:r>
          </w:p>
          <w:p w:rsidR="003825F8" w:rsidRDefault="00E937F6">
            <w:pPr>
              <w:pStyle w:val="TableParagraph"/>
              <w:spacing w:line="259" w:lineRule="exact"/>
              <w:ind w:left="284"/>
              <w:rPr>
                <w:sz w:val="11"/>
              </w:rPr>
            </w:pPr>
            <w:r>
              <w:rPr>
                <w:sz w:val="21"/>
              </w:rPr>
              <w:t>kg/m</w:t>
            </w:r>
            <w:r>
              <w:rPr>
                <w:position w:val="11"/>
                <w:sz w:val="11"/>
              </w:rPr>
              <w:t>3</w:t>
            </w:r>
          </w:p>
        </w:tc>
        <w:tc>
          <w:tcPr>
            <w:tcW w:w="1033" w:type="dxa"/>
          </w:tcPr>
          <w:p w:rsidR="003825F8" w:rsidRDefault="00E937F6">
            <w:pPr>
              <w:pStyle w:val="TableParagraph"/>
              <w:spacing w:before="130"/>
              <w:ind w:left="168"/>
              <w:rPr>
                <w:sz w:val="21"/>
              </w:rPr>
            </w:pPr>
            <w:r>
              <w:rPr>
                <w:sz w:val="21"/>
              </w:rPr>
              <w:t>粘度</w:t>
            </w:r>
            <w:r>
              <w:rPr>
                <w:sz w:val="21"/>
              </w:rPr>
              <w:t xml:space="preserve"> cp</w:t>
            </w:r>
          </w:p>
        </w:tc>
        <w:tc>
          <w:tcPr>
            <w:tcW w:w="1088" w:type="dxa"/>
            <w:gridSpan w:val="2"/>
            <w:vMerge/>
            <w:tcBorders>
              <w:top w:val="nil"/>
            </w:tcBorders>
          </w:tcPr>
          <w:p w:rsidR="003825F8" w:rsidRDefault="003825F8">
            <w:pPr>
              <w:rPr>
                <w:sz w:val="2"/>
                <w:szCs w:val="2"/>
              </w:rPr>
            </w:pPr>
          </w:p>
        </w:tc>
        <w:tc>
          <w:tcPr>
            <w:tcW w:w="952" w:type="dxa"/>
            <w:vMerge/>
            <w:tcBorders>
              <w:top w:val="nil"/>
            </w:tcBorders>
          </w:tcPr>
          <w:p w:rsidR="003825F8" w:rsidRDefault="003825F8">
            <w:pPr>
              <w:rPr>
                <w:sz w:val="2"/>
                <w:szCs w:val="2"/>
              </w:rPr>
            </w:pPr>
          </w:p>
        </w:tc>
      </w:tr>
    </w:tbl>
    <w:p w:rsidR="003825F8" w:rsidRDefault="00E937F6">
      <w:pPr>
        <w:spacing w:before="134"/>
        <w:jc w:val="center"/>
        <w:rPr>
          <w:sz w:val="21"/>
        </w:rPr>
      </w:pPr>
      <w:r>
        <w:rPr>
          <w:sz w:val="24"/>
        </w:rPr>
        <w:t>表</w:t>
      </w:r>
      <w:r>
        <w:rPr>
          <w:sz w:val="24"/>
        </w:rPr>
        <w:t xml:space="preserve"> 8</w:t>
      </w:r>
      <w:r>
        <w:rPr>
          <w:sz w:val="24"/>
        </w:rPr>
        <w:t>：</w:t>
      </w:r>
      <w:proofErr w:type="gramStart"/>
      <w:r>
        <w:rPr>
          <w:sz w:val="21"/>
        </w:rPr>
        <w:t>智能双</w:t>
      </w:r>
      <w:proofErr w:type="gramEnd"/>
      <w:r>
        <w:rPr>
          <w:sz w:val="21"/>
        </w:rPr>
        <w:t>法兰差压变送器</w:t>
      </w:r>
    </w:p>
    <w:p w:rsidR="003825F8" w:rsidRDefault="003825F8">
      <w:pPr>
        <w:pStyle w:val="a3"/>
        <w:spacing w:before="6"/>
        <w:rPr>
          <w:sz w:val="1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4"/>
        <w:gridCol w:w="1560"/>
        <w:gridCol w:w="1699"/>
        <w:gridCol w:w="1363"/>
        <w:gridCol w:w="1329"/>
        <w:gridCol w:w="1843"/>
      </w:tblGrid>
      <w:tr w:rsidR="003825F8">
        <w:trPr>
          <w:trHeight w:val="489"/>
        </w:trPr>
        <w:tc>
          <w:tcPr>
            <w:tcW w:w="1574" w:type="dxa"/>
          </w:tcPr>
          <w:p w:rsidR="003825F8" w:rsidRDefault="00E937F6">
            <w:pPr>
              <w:pStyle w:val="TableParagraph"/>
              <w:spacing w:before="106"/>
              <w:ind w:left="294" w:right="285"/>
              <w:jc w:val="center"/>
              <w:rPr>
                <w:sz w:val="21"/>
              </w:rPr>
            </w:pPr>
            <w:r>
              <w:rPr>
                <w:sz w:val="21"/>
              </w:rPr>
              <w:t>仪表名称</w:t>
            </w:r>
          </w:p>
        </w:tc>
        <w:tc>
          <w:tcPr>
            <w:tcW w:w="7794" w:type="dxa"/>
            <w:gridSpan w:val="5"/>
          </w:tcPr>
          <w:p w:rsidR="003825F8" w:rsidRDefault="00E937F6">
            <w:pPr>
              <w:pStyle w:val="TableParagraph"/>
              <w:spacing w:before="106"/>
              <w:ind w:left="2827" w:right="2816"/>
              <w:jc w:val="center"/>
              <w:rPr>
                <w:sz w:val="21"/>
              </w:rPr>
            </w:pPr>
            <w:proofErr w:type="gramStart"/>
            <w:r>
              <w:rPr>
                <w:sz w:val="21"/>
              </w:rPr>
              <w:t>智能双</w:t>
            </w:r>
            <w:proofErr w:type="gramEnd"/>
            <w:r>
              <w:rPr>
                <w:sz w:val="21"/>
              </w:rPr>
              <w:t>法兰液位变送器</w:t>
            </w:r>
          </w:p>
        </w:tc>
      </w:tr>
      <w:tr w:rsidR="003825F8">
        <w:trPr>
          <w:trHeight w:val="570"/>
        </w:trPr>
        <w:tc>
          <w:tcPr>
            <w:tcW w:w="1574" w:type="dxa"/>
          </w:tcPr>
          <w:p w:rsidR="003825F8" w:rsidRDefault="00E937F6">
            <w:pPr>
              <w:pStyle w:val="TableParagraph"/>
              <w:spacing w:before="10"/>
              <w:ind w:left="575" w:right="88" w:hanging="471"/>
              <w:rPr>
                <w:sz w:val="21"/>
              </w:rPr>
            </w:pPr>
            <w:r>
              <w:rPr>
                <w:sz w:val="21"/>
              </w:rPr>
              <w:t>表盘形式</w:t>
            </w:r>
            <w:r>
              <w:rPr>
                <w:sz w:val="21"/>
              </w:rPr>
              <w:t>/</w:t>
            </w:r>
            <w:r>
              <w:rPr>
                <w:sz w:val="21"/>
              </w:rPr>
              <w:t>安装方式</w:t>
            </w:r>
          </w:p>
        </w:tc>
        <w:tc>
          <w:tcPr>
            <w:tcW w:w="1560" w:type="dxa"/>
          </w:tcPr>
          <w:p w:rsidR="003825F8" w:rsidRDefault="00E937F6">
            <w:pPr>
              <w:pStyle w:val="TableParagraph"/>
              <w:spacing w:before="145"/>
              <w:ind w:right="136"/>
              <w:jc w:val="right"/>
              <w:rPr>
                <w:sz w:val="21"/>
              </w:rPr>
            </w:pPr>
            <w:r>
              <w:rPr>
                <w:sz w:val="21"/>
              </w:rPr>
              <w:t>智能液晶显示</w:t>
            </w:r>
          </w:p>
        </w:tc>
        <w:tc>
          <w:tcPr>
            <w:tcW w:w="1699" w:type="dxa"/>
          </w:tcPr>
          <w:p w:rsidR="003825F8" w:rsidRDefault="00E937F6">
            <w:pPr>
              <w:pStyle w:val="TableParagraph"/>
              <w:spacing w:before="145"/>
              <w:ind w:left="304" w:right="294"/>
              <w:jc w:val="center"/>
              <w:rPr>
                <w:sz w:val="21"/>
              </w:rPr>
            </w:pPr>
            <w:r>
              <w:rPr>
                <w:sz w:val="21"/>
              </w:rPr>
              <w:t>本体材质</w:t>
            </w:r>
          </w:p>
        </w:tc>
        <w:tc>
          <w:tcPr>
            <w:tcW w:w="1363" w:type="dxa"/>
          </w:tcPr>
          <w:p w:rsidR="003825F8" w:rsidRDefault="00E937F6">
            <w:pPr>
              <w:pStyle w:val="TableParagraph"/>
              <w:spacing w:before="145"/>
              <w:ind w:left="127" w:right="126"/>
              <w:jc w:val="center"/>
              <w:rPr>
                <w:sz w:val="21"/>
              </w:rPr>
            </w:pPr>
            <w:r>
              <w:rPr>
                <w:sz w:val="21"/>
              </w:rPr>
              <w:t>304</w:t>
            </w:r>
          </w:p>
        </w:tc>
        <w:tc>
          <w:tcPr>
            <w:tcW w:w="1329" w:type="dxa"/>
          </w:tcPr>
          <w:p w:rsidR="003825F8" w:rsidRDefault="00E937F6">
            <w:pPr>
              <w:pStyle w:val="TableParagraph"/>
              <w:spacing w:before="145"/>
              <w:ind w:left="227" w:right="211"/>
              <w:jc w:val="center"/>
              <w:rPr>
                <w:sz w:val="21"/>
              </w:rPr>
            </w:pPr>
            <w:proofErr w:type="gramStart"/>
            <w:r>
              <w:rPr>
                <w:sz w:val="21"/>
              </w:rPr>
              <w:t>接液材质</w:t>
            </w:r>
            <w:proofErr w:type="gramEnd"/>
          </w:p>
        </w:tc>
        <w:tc>
          <w:tcPr>
            <w:tcW w:w="1843" w:type="dxa"/>
          </w:tcPr>
          <w:p w:rsidR="003825F8" w:rsidRDefault="00E937F6">
            <w:pPr>
              <w:pStyle w:val="TableParagraph"/>
              <w:spacing w:before="145"/>
              <w:ind w:left="692" w:right="680"/>
              <w:jc w:val="center"/>
              <w:rPr>
                <w:sz w:val="21"/>
              </w:rPr>
            </w:pPr>
            <w:r>
              <w:rPr>
                <w:sz w:val="21"/>
              </w:rPr>
              <w:t>316L</w:t>
            </w:r>
          </w:p>
        </w:tc>
      </w:tr>
      <w:tr w:rsidR="003825F8">
        <w:trPr>
          <w:trHeight w:val="527"/>
        </w:trPr>
        <w:tc>
          <w:tcPr>
            <w:tcW w:w="1574" w:type="dxa"/>
          </w:tcPr>
          <w:p w:rsidR="003825F8" w:rsidRDefault="00E937F6">
            <w:pPr>
              <w:pStyle w:val="TableParagraph"/>
              <w:spacing w:before="126"/>
              <w:ind w:left="294" w:right="285"/>
              <w:jc w:val="center"/>
              <w:rPr>
                <w:sz w:val="21"/>
              </w:rPr>
            </w:pPr>
            <w:r>
              <w:rPr>
                <w:sz w:val="21"/>
              </w:rPr>
              <w:t>法兰规格</w:t>
            </w:r>
          </w:p>
        </w:tc>
        <w:tc>
          <w:tcPr>
            <w:tcW w:w="1560" w:type="dxa"/>
          </w:tcPr>
          <w:p w:rsidR="003825F8" w:rsidRDefault="00E937F6">
            <w:pPr>
              <w:pStyle w:val="TableParagraph"/>
              <w:tabs>
                <w:tab w:val="left" w:pos="633"/>
              </w:tabs>
              <w:spacing w:before="126"/>
              <w:ind w:right="184"/>
              <w:jc w:val="right"/>
              <w:rPr>
                <w:sz w:val="21"/>
              </w:rPr>
            </w:pPr>
            <w:r>
              <w:rPr>
                <w:sz w:val="21"/>
              </w:rPr>
              <w:t>DN50</w:t>
            </w:r>
            <w:r>
              <w:rPr>
                <w:sz w:val="21"/>
              </w:rPr>
              <w:tab/>
              <w:t>RF(A)</w:t>
            </w:r>
          </w:p>
        </w:tc>
        <w:tc>
          <w:tcPr>
            <w:tcW w:w="1699" w:type="dxa"/>
          </w:tcPr>
          <w:p w:rsidR="003825F8" w:rsidRDefault="00E937F6">
            <w:pPr>
              <w:pStyle w:val="TableParagraph"/>
              <w:spacing w:before="126"/>
              <w:ind w:left="304" w:right="294"/>
              <w:jc w:val="center"/>
              <w:rPr>
                <w:sz w:val="21"/>
              </w:rPr>
            </w:pPr>
            <w:r>
              <w:rPr>
                <w:sz w:val="21"/>
              </w:rPr>
              <w:t>重力加速度</w:t>
            </w:r>
          </w:p>
        </w:tc>
        <w:tc>
          <w:tcPr>
            <w:tcW w:w="1363" w:type="dxa"/>
          </w:tcPr>
          <w:p w:rsidR="003825F8" w:rsidRDefault="00E937F6">
            <w:pPr>
              <w:pStyle w:val="TableParagraph"/>
              <w:spacing w:before="126"/>
              <w:ind w:left="136" w:right="126"/>
              <w:jc w:val="center"/>
              <w:rPr>
                <w:sz w:val="21"/>
              </w:rPr>
            </w:pPr>
            <w:r>
              <w:rPr>
                <w:sz w:val="21"/>
              </w:rPr>
              <w:t>≈9.79m/s2</w:t>
            </w:r>
          </w:p>
        </w:tc>
        <w:tc>
          <w:tcPr>
            <w:tcW w:w="1329" w:type="dxa"/>
          </w:tcPr>
          <w:p w:rsidR="003825F8" w:rsidRDefault="00E937F6">
            <w:pPr>
              <w:pStyle w:val="TableParagraph"/>
              <w:spacing w:before="126"/>
              <w:ind w:left="227" w:right="211"/>
              <w:jc w:val="center"/>
              <w:rPr>
                <w:sz w:val="21"/>
              </w:rPr>
            </w:pPr>
            <w:r>
              <w:rPr>
                <w:sz w:val="21"/>
              </w:rPr>
              <w:t>法兰标准</w:t>
            </w:r>
          </w:p>
        </w:tc>
        <w:tc>
          <w:tcPr>
            <w:tcW w:w="1843" w:type="dxa"/>
          </w:tcPr>
          <w:p w:rsidR="003825F8" w:rsidRDefault="00E937F6">
            <w:pPr>
              <w:pStyle w:val="TableParagraph"/>
              <w:spacing w:before="126"/>
              <w:ind w:left="447"/>
              <w:rPr>
                <w:sz w:val="21"/>
              </w:rPr>
            </w:pPr>
            <w:r>
              <w:rPr>
                <w:sz w:val="21"/>
              </w:rPr>
              <w:t>HG/T20592</w:t>
            </w:r>
          </w:p>
        </w:tc>
      </w:tr>
      <w:tr w:rsidR="003825F8">
        <w:trPr>
          <w:trHeight w:val="302"/>
        </w:trPr>
        <w:tc>
          <w:tcPr>
            <w:tcW w:w="1574" w:type="dxa"/>
          </w:tcPr>
          <w:p w:rsidR="003825F8" w:rsidRDefault="00E937F6">
            <w:pPr>
              <w:pStyle w:val="TableParagraph"/>
              <w:spacing w:before="10"/>
              <w:ind w:left="294" w:right="285"/>
              <w:jc w:val="center"/>
              <w:rPr>
                <w:sz w:val="21"/>
              </w:rPr>
            </w:pPr>
            <w:r>
              <w:rPr>
                <w:sz w:val="21"/>
              </w:rPr>
              <w:t>膜片材质</w:t>
            </w:r>
          </w:p>
        </w:tc>
        <w:tc>
          <w:tcPr>
            <w:tcW w:w="1560" w:type="dxa"/>
          </w:tcPr>
          <w:p w:rsidR="003825F8" w:rsidRDefault="00E937F6">
            <w:pPr>
              <w:pStyle w:val="TableParagraph"/>
              <w:spacing w:before="10"/>
              <w:ind w:left="545" w:right="540"/>
              <w:jc w:val="center"/>
              <w:rPr>
                <w:sz w:val="21"/>
              </w:rPr>
            </w:pPr>
            <w:r>
              <w:rPr>
                <w:sz w:val="21"/>
              </w:rPr>
              <w:t>316</w:t>
            </w:r>
          </w:p>
        </w:tc>
        <w:tc>
          <w:tcPr>
            <w:tcW w:w="1699" w:type="dxa"/>
          </w:tcPr>
          <w:p w:rsidR="003825F8" w:rsidRDefault="00E937F6">
            <w:pPr>
              <w:pStyle w:val="TableParagraph"/>
              <w:spacing w:before="10"/>
              <w:ind w:left="304" w:right="294"/>
              <w:jc w:val="center"/>
              <w:rPr>
                <w:sz w:val="21"/>
              </w:rPr>
            </w:pPr>
            <w:r>
              <w:rPr>
                <w:sz w:val="21"/>
              </w:rPr>
              <w:t>毛细管长度</w:t>
            </w:r>
          </w:p>
        </w:tc>
        <w:tc>
          <w:tcPr>
            <w:tcW w:w="1363" w:type="dxa"/>
          </w:tcPr>
          <w:p w:rsidR="003825F8" w:rsidRDefault="003825F8">
            <w:pPr>
              <w:pStyle w:val="TableParagraph"/>
              <w:rPr>
                <w:rFonts w:ascii="Times New Roman"/>
                <w:sz w:val="20"/>
              </w:rPr>
            </w:pPr>
          </w:p>
        </w:tc>
        <w:tc>
          <w:tcPr>
            <w:tcW w:w="1329" w:type="dxa"/>
          </w:tcPr>
          <w:p w:rsidR="003825F8" w:rsidRDefault="00E937F6">
            <w:pPr>
              <w:pStyle w:val="TableParagraph"/>
              <w:spacing w:before="10"/>
              <w:ind w:left="227" w:right="211"/>
              <w:jc w:val="center"/>
              <w:rPr>
                <w:sz w:val="21"/>
              </w:rPr>
            </w:pPr>
            <w:r>
              <w:rPr>
                <w:sz w:val="21"/>
              </w:rPr>
              <w:t>填充液</w:t>
            </w:r>
          </w:p>
        </w:tc>
        <w:tc>
          <w:tcPr>
            <w:tcW w:w="1843" w:type="dxa"/>
          </w:tcPr>
          <w:p w:rsidR="003825F8" w:rsidRDefault="00E937F6">
            <w:pPr>
              <w:pStyle w:val="TableParagraph"/>
              <w:spacing w:before="10"/>
              <w:ind w:left="82"/>
              <w:rPr>
                <w:sz w:val="21"/>
              </w:rPr>
            </w:pPr>
            <w:r>
              <w:rPr>
                <w:sz w:val="21"/>
              </w:rPr>
              <w:t>硅油（</w:t>
            </w:r>
            <w:r>
              <w:rPr>
                <w:sz w:val="21"/>
              </w:rPr>
              <w:t>-40~80℃</w:t>
            </w:r>
            <w:r>
              <w:rPr>
                <w:sz w:val="21"/>
              </w:rPr>
              <w:t>）</w:t>
            </w:r>
          </w:p>
        </w:tc>
      </w:tr>
      <w:tr w:rsidR="003825F8">
        <w:trPr>
          <w:trHeight w:val="383"/>
        </w:trPr>
        <w:tc>
          <w:tcPr>
            <w:tcW w:w="1574" w:type="dxa"/>
          </w:tcPr>
          <w:p w:rsidR="003825F8" w:rsidRDefault="00E937F6">
            <w:pPr>
              <w:pStyle w:val="TableParagraph"/>
              <w:spacing w:before="49"/>
              <w:ind w:left="294" w:right="285"/>
              <w:jc w:val="center"/>
              <w:rPr>
                <w:sz w:val="21"/>
              </w:rPr>
            </w:pPr>
            <w:r>
              <w:rPr>
                <w:sz w:val="21"/>
              </w:rPr>
              <w:t>套管规格</w:t>
            </w:r>
          </w:p>
        </w:tc>
        <w:tc>
          <w:tcPr>
            <w:tcW w:w="1560" w:type="dxa"/>
          </w:tcPr>
          <w:p w:rsidR="003825F8" w:rsidRDefault="003825F8">
            <w:pPr>
              <w:pStyle w:val="TableParagraph"/>
              <w:rPr>
                <w:rFonts w:ascii="Times New Roman"/>
                <w:sz w:val="20"/>
              </w:rPr>
            </w:pPr>
          </w:p>
        </w:tc>
        <w:tc>
          <w:tcPr>
            <w:tcW w:w="1699" w:type="dxa"/>
          </w:tcPr>
          <w:p w:rsidR="003825F8" w:rsidRDefault="00E937F6">
            <w:pPr>
              <w:pStyle w:val="TableParagraph"/>
              <w:spacing w:before="49"/>
              <w:ind w:left="304" w:right="294"/>
              <w:jc w:val="center"/>
              <w:rPr>
                <w:sz w:val="21"/>
              </w:rPr>
            </w:pPr>
            <w:r>
              <w:rPr>
                <w:sz w:val="21"/>
              </w:rPr>
              <w:t>环境温度</w:t>
            </w:r>
          </w:p>
        </w:tc>
        <w:tc>
          <w:tcPr>
            <w:tcW w:w="1363" w:type="dxa"/>
          </w:tcPr>
          <w:p w:rsidR="003825F8" w:rsidRDefault="00E937F6">
            <w:pPr>
              <w:pStyle w:val="TableParagraph"/>
              <w:spacing w:before="49"/>
              <w:ind w:left="136" w:right="20"/>
              <w:jc w:val="center"/>
              <w:rPr>
                <w:sz w:val="21"/>
              </w:rPr>
            </w:pPr>
            <w:r>
              <w:rPr>
                <w:sz w:val="21"/>
              </w:rPr>
              <w:t>-30</w:t>
            </w:r>
            <w:r>
              <w:rPr>
                <w:sz w:val="21"/>
              </w:rPr>
              <w:t>～</w:t>
            </w:r>
            <w:r>
              <w:rPr>
                <w:sz w:val="21"/>
              </w:rPr>
              <w:t>60℃</w:t>
            </w:r>
          </w:p>
        </w:tc>
        <w:tc>
          <w:tcPr>
            <w:tcW w:w="1329" w:type="dxa"/>
          </w:tcPr>
          <w:p w:rsidR="003825F8" w:rsidRDefault="00E937F6">
            <w:pPr>
              <w:pStyle w:val="TableParagraph"/>
              <w:spacing w:before="49"/>
              <w:ind w:left="227" w:right="211"/>
              <w:jc w:val="center"/>
              <w:rPr>
                <w:sz w:val="21"/>
              </w:rPr>
            </w:pPr>
            <w:r>
              <w:rPr>
                <w:sz w:val="21"/>
              </w:rPr>
              <w:t>电气接口</w:t>
            </w:r>
          </w:p>
        </w:tc>
        <w:tc>
          <w:tcPr>
            <w:tcW w:w="1843" w:type="dxa"/>
          </w:tcPr>
          <w:p w:rsidR="003825F8" w:rsidRDefault="00E937F6">
            <w:pPr>
              <w:pStyle w:val="TableParagraph"/>
              <w:spacing w:before="49"/>
              <w:ind w:left="605"/>
              <w:rPr>
                <w:sz w:val="21"/>
              </w:rPr>
            </w:pPr>
            <w:r>
              <w:rPr>
                <w:sz w:val="21"/>
              </w:rPr>
              <w:t>1/2NPT</w:t>
            </w:r>
          </w:p>
        </w:tc>
      </w:tr>
      <w:tr w:rsidR="003825F8">
        <w:trPr>
          <w:trHeight w:val="378"/>
        </w:trPr>
        <w:tc>
          <w:tcPr>
            <w:tcW w:w="1574" w:type="dxa"/>
          </w:tcPr>
          <w:p w:rsidR="003825F8" w:rsidRDefault="00E937F6">
            <w:pPr>
              <w:pStyle w:val="TableParagraph"/>
              <w:spacing w:before="49"/>
              <w:ind w:left="294" w:right="285"/>
              <w:jc w:val="center"/>
              <w:rPr>
                <w:sz w:val="21"/>
              </w:rPr>
            </w:pPr>
            <w:r>
              <w:rPr>
                <w:sz w:val="21"/>
              </w:rPr>
              <w:t>螺栓材质</w:t>
            </w:r>
          </w:p>
        </w:tc>
        <w:tc>
          <w:tcPr>
            <w:tcW w:w="1560" w:type="dxa"/>
          </w:tcPr>
          <w:p w:rsidR="003825F8" w:rsidRDefault="00E937F6">
            <w:pPr>
              <w:pStyle w:val="TableParagraph"/>
              <w:spacing w:before="49"/>
              <w:ind w:left="465"/>
              <w:rPr>
                <w:sz w:val="21"/>
              </w:rPr>
            </w:pPr>
            <w:r>
              <w:rPr>
                <w:sz w:val="21"/>
              </w:rPr>
              <w:t>SCM435</w:t>
            </w:r>
          </w:p>
        </w:tc>
        <w:tc>
          <w:tcPr>
            <w:tcW w:w="1699" w:type="dxa"/>
          </w:tcPr>
          <w:p w:rsidR="003825F8" w:rsidRDefault="00E937F6">
            <w:pPr>
              <w:pStyle w:val="TableParagraph"/>
              <w:spacing w:before="49"/>
              <w:ind w:left="304" w:right="294"/>
              <w:jc w:val="center"/>
              <w:rPr>
                <w:sz w:val="21"/>
              </w:rPr>
            </w:pPr>
            <w:r>
              <w:rPr>
                <w:sz w:val="21"/>
              </w:rPr>
              <w:t>精度等级</w:t>
            </w:r>
          </w:p>
        </w:tc>
        <w:tc>
          <w:tcPr>
            <w:tcW w:w="1363" w:type="dxa"/>
          </w:tcPr>
          <w:p w:rsidR="003825F8" w:rsidRDefault="00E937F6">
            <w:pPr>
              <w:pStyle w:val="TableParagraph"/>
              <w:spacing w:before="49"/>
              <w:ind w:left="136" w:right="126"/>
              <w:jc w:val="center"/>
              <w:rPr>
                <w:sz w:val="21"/>
              </w:rPr>
            </w:pPr>
            <w:r>
              <w:rPr>
                <w:sz w:val="21"/>
              </w:rPr>
              <w:t>0.075</w:t>
            </w:r>
          </w:p>
        </w:tc>
        <w:tc>
          <w:tcPr>
            <w:tcW w:w="1329" w:type="dxa"/>
          </w:tcPr>
          <w:p w:rsidR="003825F8" w:rsidRDefault="00E937F6">
            <w:pPr>
              <w:pStyle w:val="TableParagraph"/>
              <w:spacing w:before="49"/>
              <w:ind w:left="227" w:right="211"/>
              <w:jc w:val="center"/>
              <w:rPr>
                <w:sz w:val="21"/>
              </w:rPr>
            </w:pPr>
            <w:r>
              <w:rPr>
                <w:sz w:val="21"/>
              </w:rPr>
              <w:t>电气外壳</w:t>
            </w:r>
          </w:p>
        </w:tc>
        <w:tc>
          <w:tcPr>
            <w:tcW w:w="1843" w:type="dxa"/>
          </w:tcPr>
          <w:p w:rsidR="003825F8" w:rsidRDefault="00E937F6">
            <w:pPr>
              <w:pStyle w:val="TableParagraph"/>
              <w:spacing w:before="49"/>
              <w:ind w:left="30"/>
              <w:rPr>
                <w:sz w:val="21"/>
              </w:rPr>
            </w:pPr>
            <w:r>
              <w:rPr>
                <w:sz w:val="21"/>
              </w:rPr>
              <w:t>精铸铝</w:t>
            </w:r>
            <w:r>
              <w:rPr>
                <w:sz w:val="21"/>
              </w:rPr>
              <w:t>/</w:t>
            </w:r>
            <w:r>
              <w:rPr>
                <w:sz w:val="21"/>
              </w:rPr>
              <w:t>不锈钢标牌</w:t>
            </w:r>
          </w:p>
        </w:tc>
      </w:tr>
      <w:tr w:rsidR="003825F8">
        <w:trPr>
          <w:trHeight w:val="407"/>
        </w:trPr>
        <w:tc>
          <w:tcPr>
            <w:tcW w:w="1574" w:type="dxa"/>
          </w:tcPr>
          <w:p w:rsidR="003825F8" w:rsidRDefault="00E937F6">
            <w:pPr>
              <w:pStyle w:val="TableParagraph"/>
              <w:spacing w:before="63"/>
              <w:ind w:left="294" w:right="285"/>
              <w:jc w:val="center"/>
              <w:rPr>
                <w:sz w:val="21"/>
              </w:rPr>
            </w:pPr>
            <w:r>
              <w:rPr>
                <w:sz w:val="21"/>
              </w:rPr>
              <w:t>输入</w:t>
            </w:r>
            <w:r>
              <w:rPr>
                <w:sz w:val="21"/>
              </w:rPr>
              <w:t>/</w:t>
            </w:r>
            <w:r>
              <w:rPr>
                <w:sz w:val="21"/>
              </w:rPr>
              <w:t>输出</w:t>
            </w:r>
          </w:p>
        </w:tc>
        <w:tc>
          <w:tcPr>
            <w:tcW w:w="1560" w:type="dxa"/>
          </w:tcPr>
          <w:p w:rsidR="003825F8" w:rsidRDefault="00E937F6">
            <w:pPr>
              <w:pStyle w:val="TableParagraph"/>
              <w:spacing w:before="63"/>
              <w:ind w:right="184"/>
              <w:jc w:val="right"/>
              <w:rPr>
                <w:sz w:val="21"/>
              </w:rPr>
            </w:pPr>
            <w:r>
              <w:rPr>
                <w:sz w:val="21"/>
              </w:rPr>
              <w:t>4~20mA/HART</w:t>
            </w:r>
          </w:p>
        </w:tc>
        <w:tc>
          <w:tcPr>
            <w:tcW w:w="1699" w:type="dxa"/>
          </w:tcPr>
          <w:p w:rsidR="003825F8" w:rsidRDefault="00E937F6">
            <w:pPr>
              <w:pStyle w:val="TableParagraph"/>
              <w:spacing w:before="63"/>
              <w:ind w:left="304" w:right="294"/>
              <w:jc w:val="center"/>
              <w:rPr>
                <w:sz w:val="21"/>
              </w:rPr>
            </w:pPr>
            <w:r>
              <w:rPr>
                <w:sz w:val="21"/>
              </w:rPr>
              <w:t>防爆等级</w:t>
            </w:r>
          </w:p>
        </w:tc>
        <w:tc>
          <w:tcPr>
            <w:tcW w:w="1363" w:type="dxa"/>
          </w:tcPr>
          <w:p w:rsidR="003825F8" w:rsidRDefault="00E937F6">
            <w:pPr>
              <w:pStyle w:val="TableParagraph"/>
              <w:spacing w:before="63"/>
              <w:ind w:left="136" w:right="126"/>
              <w:jc w:val="center"/>
              <w:rPr>
                <w:sz w:val="21"/>
              </w:rPr>
            </w:pPr>
            <w:r>
              <w:rPr>
                <w:sz w:val="21"/>
              </w:rPr>
              <w:t>dIIBT4</w:t>
            </w:r>
          </w:p>
        </w:tc>
        <w:tc>
          <w:tcPr>
            <w:tcW w:w="1329" w:type="dxa"/>
          </w:tcPr>
          <w:p w:rsidR="003825F8" w:rsidRDefault="00E937F6">
            <w:pPr>
              <w:pStyle w:val="TableParagraph"/>
              <w:spacing w:before="63"/>
              <w:ind w:left="227" w:right="211"/>
              <w:jc w:val="center"/>
              <w:rPr>
                <w:sz w:val="21"/>
              </w:rPr>
            </w:pPr>
            <w:r>
              <w:rPr>
                <w:sz w:val="21"/>
              </w:rPr>
              <w:t>防护等级</w:t>
            </w:r>
          </w:p>
        </w:tc>
        <w:tc>
          <w:tcPr>
            <w:tcW w:w="1843" w:type="dxa"/>
          </w:tcPr>
          <w:p w:rsidR="003825F8" w:rsidRDefault="00E937F6">
            <w:pPr>
              <w:pStyle w:val="TableParagraph"/>
              <w:spacing w:before="63"/>
              <w:ind w:left="692" w:right="680"/>
              <w:jc w:val="center"/>
              <w:rPr>
                <w:sz w:val="21"/>
              </w:rPr>
            </w:pPr>
            <w:r>
              <w:rPr>
                <w:sz w:val="21"/>
              </w:rPr>
              <w:t>IP65</w:t>
            </w:r>
          </w:p>
        </w:tc>
      </w:tr>
      <w:tr w:rsidR="003825F8">
        <w:trPr>
          <w:trHeight w:val="393"/>
        </w:trPr>
        <w:tc>
          <w:tcPr>
            <w:tcW w:w="1574" w:type="dxa"/>
          </w:tcPr>
          <w:p w:rsidR="003825F8" w:rsidRDefault="00E937F6">
            <w:pPr>
              <w:pStyle w:val="TableParagraph"/>
              <w:spacing w:before="58"/>
              <w:ind w:left="294" w:right="285"/>
              <w:jc w:val="center"/>
              <w:rPr>
                <w:sz w:val="21"/>
              </w:rPr>
            </w:pPr>
            <w:r>
              <w:rPr>
                <w:sz w:val="21"/>
              </w:rPr>
              <w:t>连线芯数</w:t>
            </w:r>
          </w:p>
        </w:tc>
        <w:tc>
          <w:tcPr>
            <w:tcW w:w="1560" w:type="dxa"/>
          </w:tcPr>
          <w:p w:rsidR="003825F8" w:rsidRDefault="00E937F6">
            <w:pPr>
              <w:pStyle w:val="TableParagraph"/>
              <w:spacing w:before="58"/>
              <w:ind w:left="550" w:right="540"/>
              <w:jc w:val="center"/>
              <w:rPr>
                <w:sz w:val="21"/>
              </w:rPr>
            </w:pPr>
            <w:r>
              <w:rPr>
                <w:sz w:val="21"/>
              </w:rPr>
              <w:t xml:space="preserve">2 </w:t>
            </w:r>
            <w:r>
              <w:rPr>
                <w:sz w:val="21"/>
              </w:rPr>
              <w:t>芯</w:t>
            </w:r>
          </w:p>
        </w:tc>
        <w:tc>
          <w:tcPr>
            <w:tcW w:w="1699" w:type="dxa"/>
          </w:tcPr>
          <w:p w:rsidR="003825F8" w:rsidRDefault="00E937F6">
            <w:pPr>
              <w:pStyle w:val="TableParagraph"/>
              <w:spacing w:before="58"/>
              <w:ind w:left="304" w:right="294"/>
              <w:jc w:val="center"/>
              <w:rPr>
                <w:sz w:val="21"/>
              </w:rPr>
            </w:pPr>
            <w:r>
              <w:rPr>
                <w:sz w:val="21"/>
              </w:rPr>
              <w:t>供电</w:t>
            </w:r>
          </w:p>
        </w:tc>
        <w:tc>
          <w:tcPr>
            <w:tcW w:w="1363" w:type="dxa"/>
          </w:tcPr>
          <w:p w:rsidR="003825F8" w:rsidRDefault="00E937F6">
            <w:pPr>
              <w:pStyle w:val="TableParagraph"/>
              <w:spacing w:before="58"/>
              <w:ind w:left="136" w:right="126"/>
              <w:jc w:val="center"/>
              <w:rPr>
                <w:sz w:val="21"/>
              </w:rPr>
            </w:pPr>
            <w:r>
              <w:rPr>
                <w:sz w:val="21"/>
              </w:rPr>
              <w:t>24VDC</w:t>
            </w:r>
          </w:p>
        </w:tc>
        <w:tc>
          <w:tcPr>
            <w:tcW w:w="1329" w:type="dxa"/>
          </w:tcPr>
          <w:p w:rsidR="003825F8" w:rsidRDefault="00E937F6">
            <w:pPr>
              <w:pStyle w:val="TableParagraph"/>
              <w:spacing w:before="58"/>
              <w:ind w:left="227" w:right="211"/>
              <w:jc w:val="center"/>
              <w:rPr>
                <w:sz w:val="21"/>
              </w:rPr>
            </w:pPr>
            <w:r>
              <w:rPr>
                <w:sz w:val="21"/>
              </w:rPr>
              <w:t>供货厂家</w:t>
            </w:r>
          </w:p>
        </w:tc>
        <w:tc>
          <w:tcPr>
            <w:tcW w:w="1843" w:type="dxa"/>
          </w:tcPr>
          <w:p w:rsidR="003825F8" w:rsidRDefault="003825F8">
            <w:pPr>
              <w:pStyle w:val="TableParagraph"/>
              <w:rPr>
                <w:rFonts w:ascii="Times New Roman"/>
                <w:sz w:val="20"/>
              </w:rPr>
            </w:pPr>
          </w:p>
        </w:tc>
      </w:tr>
      <w:tr w:rsidR="003825F8">
        <w:trPr>
          <w:trHeight w:val="441"/>
        </w:trPr>
        <w:tc>
          <w:tcPr>
            <w:tcW w:w="1574" w:type="dxa"/>
          </w:tcPr>
          <w:p w:rsidR="003825F8" w:rsidRDefault="00E937F6">
            <w:pPr>
              <w:pStyle w:val="TableParagraph"/>
              <w:spacing w:before="82"/>
              <w:ind w:left="294" w:right="285"/>
              <w:jc w:val="center"/>
              <w:rPr>
                <w:sz w:val="21"/>
              </w:rPr>
            </w:pPr>
            <w:r>
              <w:rPr>
                <w:sz w:val="21"/>
              </w:rPr>
              <w:t>其他</w:t>
            </w:r>
          </w:p>
        </w:tc>
        <w:tc>
          <w:tcPr>
            <w:tcW w:w="7794" w:type="dxa"/>
            <w:gridSpan w:val="5"/>
          </w:tcPr>
          <w:p w:rsidR="003825F8" w:rsidRDefault="00E937F6">
            <w:pPr>
              <w:pStyle w:val="TableParagraph"/>
              <w:spacing w:before="82"/>
              <w:ind w:left="14"/>
              <w:rPr>
                <w:sz w:val="21"/>
              </w:rPr>
            </w:pPr>
            <w:r>
              <w:rPr>
                <w:sz w:val="21"/>
              </w:rPr>
              <w:t>带安装附件、金属缠绕垫片，带根部阀和</w:t>
            </w:r>
            <w:proofErr w:type="gramStart"/>
            <w:r>
              <w:rPr>
                <w:sz w:val="21"/>
              </w:rPr>
              <w:t>两阀组</w:t>
            </w:r>
            <w:proofErr w:type="gramEnd"/>
            <w:r>
              <w:rPr>
                <w:sz w:val="21"/>
              </w:rPr>
              <w:t>（具有泄压口，泄压口朝下）</w:t>
            </w:r>
          </w:p>
        </w:tc>
      </w:tr>
    </w:tbl>
    <w:p w:rsidR="003825F8" w:rsidRDefault="00E937F6">
      <w:pPr>
        <w:pStyle w:val="a3"/>
        <w:spacing w:before="134"/>
        <w:ind w:left="1060"/>
      </w:pPr>
      <w:r>
        <w:t>压力表安装及选型相关要求：</w:t>
      </w:r>
    </w:p>
    <w:p w:rsidR="003825F8" w:rsidRDefault="003825F8">
      <w:pPr>
        <w:sectPr w:rsidR="003825F8">
          <w:type w:val="continuous"/>
          <w:pgSz w:w="11900" w:h="16840"/>
          <w:pgMar w:top="36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66"/>
      </w:tblGrid>
      <w:tr w:rsidR="003825F8">
        <w:trPr>
          <w:trHeight w:val="15239"/>
        </w:trPr>
        <w:tc>
          <w:tcPr>
            <w:tcW w:w="10066"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spacing w:line="448" w:lineRule="auto"/>
              <w:ind w:left="460" w:right="243" w:firstLine="480"/>
              <w:jc w:val="both"/>
              <w:rPr>
                <w:sz w:val="24"/>
              </w:rPr>
            </w:pPr>
            <w:r>
              <w:rPr>
                <w:spacing w:val="-6"/>
                <w:sz w:val="24"/>
              </w:rPr>
              <w:t>测量稳定压力时，正常操作压力应为仪表测量量程的</w:t>
            </w:r>
            <w:r>
              <w:rPr>
                <w:spacing w:val="-6"/>
                <w:sz w:val="24"/>
              </w:rPr>
              <w:t xml:space="preserve"> </w:t>
            </w:r>
            <w:r>
              <w:rPr>
                <w:spacing w:val="-3"/>
                <w:sz w:val="24"/>
              </w:rPr>
              <w:t>1/3</w:t>
            </w:r>
            <w:r>
              <w:rPr>
                <w:spacing w:val="-3"/>
                <w:sz w:val="24"/>
              </w:rPr>
              <w:t>～</w:t>
            </w:r>
            <w:r>
              <w:rPr>
                <w:spacing w:val="-3"/>
                <w:sz w:val="24"/>
              </w:rPr>
              <w:t>2/3</w:t>
            </w:r>
            <w:r>
              <w:rPr>
                <w:spacing w:val="-5"/>
                <w:sz w:val="24"/>
              </w:rPr>
              <w:t>；测量脉动压力时，应</w:t>
            </w:r>
            <w:r>
              <w:rPr>
                <w:spacing w:val="-9"/>
                <w:sz w:val="24"/>
              </w:rPr>
              <w:t>为仪表测量量程的</w:t>
            </w:r>
            <w:r>
              <w:rPr>
                <w:spacing w:val="-9"/>
                <w:sz w:val="24"/>
              </w:rPr>
              <w:t xml:space="preserve"> </w:t>
            </w:r>
            <w:r>
              <w:rPr>
                <w:sz w:val="24"/>
              </w:rPr>
              <w:t>1/3</w:t>
            </w:r>
            <w:r>
              <w:rPr>
                <w:sz w:val="24"/>
              </w:rPr>
              <w:t>～</w:t>
            </w:r>
            <w:r>
              <w:rPr>
                <w:sz w:val="24"/>
              </w:rPr>
              <w:t>1/2</w:t>
            </w:r>
            <w:r>
              <w:rPr>
                <w:sz w:val="24"/>
              </w:rPr>
              <w:t>；</w:t>
            </w:r>
            <w:r>
              <w:rPr>
                <w:spacing w:val="-5"/>
                <w:sz w:val="24"/>
              </w:rPr>
              <w:t>测量压力不小于</w:t>
            </w:r>
            <w:r>
              <w:rPr>
                <w:spacing w:val="-5"/>
                <w:sz w:val="24"/>
              </w:rPr>
              <w:t xml:space="preserve"> </w:t>
            </w:r>
            <w:r>
              <w:rPr>
                <w:sz w:val="24"/>
              </w:rPr>
              <w:t>4MPa</w:t>
            </w:r>
            <w:r>
              <w:rPr>
                <w:spacing w:val="-8"/>
                <w:sz w:val="24"/>
              </w:rPr>
              <w:t xml:space="preserve"> </w:t>
            </w:r>
            <w:r>
              <w:rPr>
                <w:spacing w:val="-8"/>
                <w:sz w:val="24"/>
              </w:rPr>
              <w:t>时，不应超过仪表测量量程的</w:t>
            </w:r>
            <w:r>
              <w:rPr>
                <w:spacing w:val="-8"/>
                <w:sz w:val="24"/>
              </w:rPr>
              <w:t xml:space="preserve"> </w:t>
            </w:r>
            <w:r>
              <w:rPr>
                <w:sz w:val="24"/>
              </w:rPr>
              <w:t>1/2</w:t>
            </w:r>
            <w:r>
              <w:rPr>
                <w:sz w:val="24"/>
              </w:rPr>
              <w:t>。</w:t>
            </w:r>
            <w:r>
              <w:rPr>
                <w:spacing w:val="-3"/>
                <w:sz w:val="24"/>
              </w:rPr>
              <w:t>智能差压变送器用于检测过滤器是否堵塞，量程需根据装置实际要求进行确定。安装于振动场所或振动部位时，应选</w:t>
            </w:r>
            <w:proofErr w:type="gramStart"/>
            <w:r>
              <w:rPr>
                <w:spacing w:val="-3"/>
                <w:sz w:val="24"/>
              </w:rPr>
              <w:t>用耐振压力表</w:t>
            </w:r>
            <w:proofErr w:type="gramEnd"/>
            <w:r>
              <w:rPr>
                <w:spacing w:val="-3"/>
                <w:sz w:val="24"/>
              </w:rPr>
              <w:t>。</w:t>
            </w:r>
            <w:proofErr w:type="gramStart"/>
            <w:r>
              <w:rPr>
                <w:spacing w:val="-3"/>
                <w:sz w:val="24"/>
              </w:rPr>
              <w:t>耐振方法</w:t>
            </w:r>
            <w:proofErr w:type="gramEnd"/>
            <w:r>
              <w:rPr>
                <w:spacing w:val="-3"/>
                <w:sz w:val="24"/>
              </w:rPr>
              <w:t>可以采用表盘内充填充液和／或加阻</w:t>
            </w:r>
            <w:r>
              <w:rPr>
                <w:spacing w:val="-1"/>
                <w:sz w:val="24"/>
              </w:rPr>
              <w:t>尼器；使用压力变送器测量压力时，操作压力宜为仪表校准量程的</w:t>
            </w:r>
            <w:r>
              <w:rPr>
                <w:spacing w:val="-1"/>
                <w:sz w:val="24"/>
              </w:rPr>
              <w:t xml:space="preserve"> </w:t>
            </w:r>
            <w:r>
              <w:rPr>
                <w:sz w:val="24"/>
              </w:rPr>
              <w:t>60%</w:t>
            </w:r>
            <w:r>
              <w:rPr>
                <w:sz w:val="24"/>
              </w:rPr>
              <w:t>～</w:t>
            </w:r>
            <w:r>
              <w:rPr>
                <w:sz w:val="24"/>
              </w:rPr>
              <w:t xml:space="preserve"> 80%</w:t>
            </w:r>
            <w:r>
              <w:rPr>
                <w:spacing w:val="-4"/>
                <w:sz w:val="24"/>
              </w:rPr>
              <w:t>。安装附件</w:t>
            </w:r>
          </w:p>
          <w:p w:rsidR="003825F8" w:rsidRDefault="00E937F6">
            <w:pPr>
              <w:pStyle w:val="TableParagraph"/>
              <w:spacing w:before="5" w:line="448" w:lineRule="auto"/>
              <w:ind w:left="460" w:right="243"/>
              <w:jc w:val="both"/>
              <w:rPr>
                <w:sz w:val="24"/>
              </w:rPr>
            </w:pPr>
            <w:r>
              <w:rPr>
                <w:spacing w:val="4"/>
                <w:w w:val="99"/>
                <w:sz w:val="24"/>
              </w:rPr>
              <w:t>（</w:t>
            </w:r>
            <w:proofErr w:type="gramStart"/>
            <w:r>
              <w:rPr>
                <w:spacing w:val="1"/>
                <w:w w:val="99"/>
                <w:sz w:val="24"/>
              </w:rPr>
              <w:t>引压管</w:t>
            </w:r>
            <w:proofErr w:type="gramEnd"/>
            <w:r>
              <w:rPr>
                <w:spacing w:val="1"/>
                <w:w w:val="99"/>
                <w:sz w:val="24"/>
              </w:rPr>
              <w:t>、根部阀</w:t>
            </w:r>
            <w:r>
              <w:rPr>
                <w:spacing w:val="-120"/>
                <w:w w:val="99"/>
                <w:sz w:val="24"/>
              </w:rPr>
              <w:t>）</w:t>
            </w:r>
            <w:r>
              <w:rPr>
                <w:w w:val="99"/>
                <w:sz w:val="24"/>
              </w:rPr>
              <w:t>，</w:t>
            </w:r>
            <w:proofErr w:type="gramStart"/>
            <w:r>
              <w:rPr>
                <w:w w:val="99"/>
                <w:sz w:val="24"/>
              </w:rPr>
              <w:t>且压力</w:t>
            </w:r>
            <w:proofErr w:type="gramEnd"/>
            <w:r>
              <w:rPr>
                <w:w w:val="99"/>
                <w:sz w:val="24"/>
              </w:rPr>
              <w:t>等级</w:t>
            </w:r>
            <w:r>
              <w:rPr>
                <w:w w:val="99"/>
                <w:sz w:val="24"/>
              </w:rPr>
              <w:t>≥</w:t>
            </w:r>
            <w:r>
              <w:rPr>
                <w:w w:val="99"/>
                <w:sz w:val="24"/>
              </w:rPr>
              <w:t>管线压力等级。压力表、压力变送器、</w:t>
            </w:r>
            <w:proofErr w:type="gramStart"/>
            <w:r>
              <w:rPr>
                <w:w w:val="99"/>
                <w:sz w:val="24"/>
              </w:rPr>
              <w:t>智能双</w:t>
            </w:r>
            <w:proofErr w:type="gramEnd"/>
            <w:r>
              <w:rPr>
                <w:w w:val="99"/>
                <w:sz w:val="24"/>
              </w:rPr>
              <w:t>法兰液</w:t>
            </w:r>
            <w:r>
              <w:rPr>
                <w:spacing w:val="-4"/>
                <w:sz w:val="24"/>
              </w:rPr>
              <w:t>位变送器安装附件及配套</w:t>
            </w:r>
            <w:proofErr w:type="gramStart"/>
            <w:r>
              <w:rPr>
                <w:spacing w:val="-4"/>
                <w:sz w:val="24"/>
              </w:rPr>
              <w:t>阀组材质</w:t>
            </w:r>
            <w:proofErr w:type="gramEnd"/>
            <w:r>
              <w:rPr>
                <w:spacing w:val="-4"/>
                <w:sz w:val="24"/>
              </w:rPr>
              <w:t>为</w:t>
            </w:r>
            <w:r>
              <w:rPr>
                <w:spacing w:val="-4"/>
                <w:sz w:val="24"/>
              </w:rPr>
              <w:t xml:space="preserve"> </w:t>
            </w:r>
            <w:r>
              <w:rPr>
                <w:sz w:val="24"/>
              </w:rPr>
              <w:t>316L</w:t>
            </w:r>
            <w:r>
              <w:rPr>
                <w:sz w:val="24"/>
              </w:rPr>
              <w:t>。</w:t>
            </w:r>
          </w:p>
          <w:p w:rsidR="003825F8" w:rsidRDefault="00E937F6">
            <w:pPr>
              <w:pStyle w:val="TableParagraph"/>
              <w:spacing w:before="2"/>
              <w:ind w:left="3969"/>
              <w:jc w:val="both"/>
              <w:rPr>
                <w:sz w:val="24"/>
              </w:rPr>
            </w:pPr>
            <w:r>
              <w:rPr>
                <w:sz w:val="24"/>
              </w:rPr>
              <w:t>表</w:t>
            </w:r>
            <w:r>
              <w:rPr>
                <w:sz w:val="24"/>
              </w:rPr>
              <w:t xml:space="preserve"> 9</w:t>
            </w:r>
            <w:r>
              <w:rPr>
                <w:sz w:val="24"/>
              </w:rPr>
              <w:t>：双金属温度计规格表</w:t>
            </w: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8"/>
              <w:rPr>
                <w:sz w:val="32"/>
              </w:rPr>
            </w:pPr>
          </w:p>
          <w:p w:rsidR="003825F8" w:rsidRDefault="003825F8">
            <w:pPr>
              <w:pStyle w:val="TableParagraph"/>
              <w:spacing w:before="8"/>
              <w:rPr>
                <w:sz w:val="32"/>
              </w:rPr>
            </w:pPr>
          </w:p>
          <w:p w:rsidR="003825F8" w:rsidRDefault="003825F8">
            <w:pPr>
              <w:pStyle w:val="TableParagraph"/>
              <w:spacing w:before="1"/>
              <w:ind w:left="3243" w:right="3034"/>
              <w:jc w:val="center"/>
              <w:rPr>
                <w:sz w:val="24"/>
              </w:rPr>
            </w:pPr>
          </w:p>
          <w:p w:rsidR="003825F8" w:rsidRDefault="00E937F6">
            <w:pPr>
              <w:pStyle w:val="TableParagraph"/>
              <w:spacing w:before="1"/>
              <w:ind w:left="3243" w:right="3034"/>
              <w:jc w:val="center"/>
              <w:rPr>
                <w:sz w:val="24"/>
              </w:rPr>
            </w:pPr>
            <w:r>
              <w:rPr>
                <w:sz w:val="24"/>
              </w:rPr>
              <w:t>表</w:t>
            </w:r>
            <w:r>
              <w:rPr>
                <w:sz w:val="24"/>
              </w:rPr>
              <w:t xml:space="preserve"> 10</w:t>
            </w:r>
            <w:r>
              <w:rPr>
                <w:sz w:val="24"/>
              </w:rPr>
              <w:t>：一体化温度变送器</w:t>
            </w:r>
          </w:p>
          <w:tbl>
            <w:tblPr>
              <w:tblpPr w:leftFromText="180" w:rightFromText="180" w:vertAnchor="text" w:horzAnchor="page" w:tblpX="897" w:tblpY="2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9"/>
              <w:gridCol w:w="1699"/>
              <w:gridCol w:w="1277"/>
              <w:gridCol w:w="1243"/>
              <w:gridCol w:w="1027"/>
              <w:gridCol w:w="1771"/>
            </w:tblGrid>
            <w:tr w:rsidR="003825F8">
              <w:trPr>
                <w:trHeight w:val="421"/>
              </w:trPr>
              <w:tc>
                <w:tcPr>
                  <w:tcW w:w="1349" w:type="dxa"/>
                </w:tcPr>
                <w:p w:rsidR="003825F8" w:rsidRDefault="00E937F6">
                  <w:pPr>
                    <w:pStyle w:val="TableParagraph"/>
                    <w:spacing w:before="93"/>
                    <w:ind w:right="300"/>
                    <w:jc w:val="right"/>
                    <w:rPr>
                      <w:sz w:val="18"/>
                    </w:rPr>
                  </w:pPr>
                  <w:r>
                    <w:rPr>
                      <w:sz w:val="18"/>
                    </w:rPr>
                    <w:t>仪表名称</w:t>
                  </w:r>
                </w:p>
              </w:tc>
              <w:tc>
                <w:tcPr>
                  <w:tcW w:w="7017" w:type="dxa"/>
                  <w:gridSpan w:val="5"/>
                </w:tcPr>
                <w:p w:rsidR="003825F8" w:rsidRDefault="00E937F6">
                  <w:pPr>
                    <w:pStyle w:val="TableParagraph"/>
                    <w:spacing w:before="93"/>
                    <w:ind w:left="2943" w:right="2939"/>
                    <w:jc w:val="center"/>
                    <w:rPr>
                      <w:sz w:val="18"/>
                    </w:rPr>
                  </w:pPr>
                  <w:proofErr w:type="gramStart"/>
                  <w:r>
                    <w:rPr>
                      <w:sz w:val="18"/>
                    </w:rPr>
                    <w:t>铂</w:t>
                  </w:r>
                  <w:proofErr w:type="gramEnd"/>
                  <w:r>
                    <w:rPr>
                      <w:sz w:val="18"/>
                    </w:rPr>
                    <w:t>热电阻</w:t>
                  </w:r>
                </w:p>
              </w:tc>
            </w:tr>
            <w:tr w:rsidR="003825F8">
              <w:trPr>
                <w:trHeight w:val="422"/>
              </w:trPr>
              <w:tc>
                <w:tcPr>
                  <w:tcW w:w="1349" w:type="dxa"/>
                </w:tcPr>
                <w:p w:rsidR="003825F8" w:rsidRDefault="00E937F6">
                  <w:pPr>
                    <w:pStyle w:val="TableParagraph"/>
                    <w:spacing w:before="93"/>
                    <w:ind w:left="403"/>
                    <w:rPr>
                      <w:sz w:val="18"/>
                    </w:rPr>
                  </w:pPr>
                  <w:r>
                    <w:rPr>
                      <w:sz w:val="18"/>
                    </w:rPr>
                    <w:t>分度号</w:t>
                  </w:r>
                </w:p>
              </w:tc>
              <w:tc>
                <w:tcPr>
                  <w:tcW w:w="1699" w:type="dxa"/>
                </w:tcPr>
                <w:p w:rsidR="003825F8" w:rsidRDefault="00E937F6">
                  <w:pPr>
                    <w:pStyle w:val="TableParagraph"/>
                    <w:spacing w:before="93"/>
                    <w:ind w:left="298" w:right="294"/>
                    <w:jc w:val="center"/>
                    <w:rPr>
                      <w:sz w:val="18"/>
                    </w:rPr>
                  </w:pPr>
                  <w:r>
                    <w:rPr>
                      <w:sz w:val="18"/>
                    </w:rPr>
                    <w:t>PT100</w:t>
                  </w:r>
                </w:p>
              </w:tc>
              <w:tc>
                <w:tcPr>
                  <w:tcW w:w="1277" w:type="dxa"/>
                </w:tcPr>
                <w:p w:rsidR="003825F8" w:rsidRDefault="00E937F6">
                  <w:pPr>
                    <w:pStyle w:val="TableParagraph"/>
                    <w:spacing w:before="93"/>
                    <w:ind w:left="199" w:right="185"/>
                    <w:jc w:val="center"/>
                    <w:rPr>
                      <w:sz w:val="18"/>
                    </w:rPr>
                  </w:pPr>
                  <w:r>
                    <w:rPr>
                      <w:sz w:val="18"/>
                    </w:rPr>
                    <w:t>本体材质</w:t>
                  </w:r>
                </w:p>
              </w:tc>
              <w:tc>
                <w:tcPr>
                  <w:tcW w:w="1243" w:type="dxa"/>
                </w:tcPr>
                <w:p w:rsidR="003825F8" w:rsidRDefault="00E937F6">
                  <w:pPr>
                    <w:pStyle w:val="TableParagraph"/>
                    <w:spacing w:before="93"/>
                    <w:ind w:left="148" w:right="144"/>
                    <w:jc w:val="center"/>
                    <w:rPr>
                      <w:sz w:val="18"/>
                    </w:rPr>
                  </w:pPr>
                  <w:r>
                    <w:rPr>
                      <w:sz w:val="18"/>
                    </w:rPr>
                    <w:t>316L</w:t>
                  </w:r>
                </w:p>
              </w:tc>
              <w:tc>
                <w:tcPr>
                  <w:tcW w:w="1027" w:type="dxa"/>
                </w:tcPr>
                <w:p w:rsidR="003825F8" w:rsidRDefault="00E937F6">
                  <w:pPr>
                    <w:pStyle w:val="TableParagraph"/>
                    <w:spacing w:before="93"/>
                    <w:ind w:left="130" w:right="126"/>
                    <w:jc w:val="center"/>
                    <w:rPr>
                      <w:sz w:val="18"/>
                    </w:rPr>
                  </w:pPr>
                  <w:r>
                    <w:rPr>
                      <w:sz w:val="18"/>
                    </w:rPr>
                    <w:t>护管材质</w:t>
                  </w:r>
                </w:p>
              </w:tc>
              <w:tc>
                <w:tcPr>
                  <w:tcW w:w="1771" w:type="dxa"/>
                </w:tcPr>
                <w:p w:rsidR="003825F8" w:rsidRDefault="00E937F6">
                  <w:pPr>
                    <w:pStyle w:val="TableParagraph"/>
                    <w:spacing w:before="100"/>
                    <w:ind w:left="120" w:right="110"/>
                    <w:jc w:val="center"/>
                    <w:rPr>
                      <w:rFonts w:ascii="Times New Roman" w:hAnsi="Times New Roman"/>
                      <w:sz w:val="18"/>
                    </w:rPr>
                  </w:pPr>
                  <w:r>
                    <w:rPr>
                      <w:rFonts w:ascii="Times New Roman" w:hAnsi="Times New Roman"/>
                      <w:sz w:val="18"/>
                    </w:rPr>
                    <w:t>316/Φ12</w:t>
                  </w:r>
                </w:p>
              </w:tc>
            </w:tr>
            <w:tr w:rsidR="003825F8">
              <w:trPr>
                <w:trHeight w:val="417"/>
              </w:trPr>
              <w:tc>
                <w:tcPr>
                  <w:tcW w:w="1349" w:type="dxa"/>
                </w:tcPr>
                <w:p w:rsidR="003825F8" w:rsidRDefault="00E937F6">
                  <w:pPr>
                    <w:pStyle w:val="TableParagraph"/>
                    <w:spacing w:before="88"/>
                    <w:ind w:right="300"/>
                    <w:jc w:val="right"/>
                    <w:rPr>
                      <w:sz w:val="18"/>
                    </w:rPr>
                  </w:pPr>
                  <w:r>
                    <w:rPr>
                      <w:sz w:val="18"/>
                    </w:rPr>
                    <w:t>变送单元</w:t>
                  </w:r>
                </w:p>
              </w:tc>
              <w:tc>
                <w:tcPr>
                  <w:tcW w:w="7017" w:type="dxa"/>
                  <w:gridSpan w:val="5"/>
                </w:tcPr>
                <w:p w:rsidR="003825F8" w:rsidRDefault="00E937F6">
                  <w:pPr>
                    <w:pStyle w:val="TableParagraph"/>
                    <w:spacing w:before="88"/>
                    <w:ind w:left="2948" w:right="2939"/>
                    <w:jc w:val="center"/>
                    <w:rPr>
                      <w:sz w:val="18"/>
                    </w:rPr>
                  </w:pPr>
                  <w:r>
                    <w:rPr>
                      <w:sz w:val="18"/>
                    </w:rPr>
                    <w:t>一体化变送器</w:t>
                  </w:r>
                </w:p>
              </w:tc>
            </w:tr>
            <w:tr w:rsidR="003825F8">
              <w:trPr>
                <w:trHeight w:val="422"/>
              </w:trPr>
              <w:tc>
                <w:tcPr>
                  <w:tcW w:w="1349" w:type="dxa"/>
                </w:tcPr>
                <w:p w:rsidR="003825F8" w:rsidRDefault="00E937F6">
                  <w:pPr>
                    <w:pStyle w:val="TableParagraph"/>
                    <w:spacing w:before="93"/>
                    <w:ind w:right="300"/>
                    <w:jc w:val="right"/>
                    <w:rPr>
                      <w:sz w:val="18"/>
                    </w:rPr>
                  </w:pPr>
                  <w:r>
                    <w:rPr>
                      <w:sz w:val="18"/>
                    </w:rPr>
                    <w:t>电气接口</w:t>
                  </w:r>
                </w:p>
              </w:tc>
              <w:tc>
                <w:tcPr>
                  <w:tcW w:w="1699" w:type="dxa"/>
                </w:tcPr>
                <w:p w:rsidR="003825F8" w:rsidRDefault="00E937F6">
                  <w:pPr>
                    <w:pStyle w:val="TableParagraph"/>
                    <w:spacing w:before="100"/>
                    <w:ind w:left="304" w:right="294"/>
                    <w:jc w:val="center"/>
                    <w:rPr>
                      <w:rFonts w:ascii="Times New Roman"/>
                      <w:sz w:val="18"/>
                    </w:rPr>
                  </w:pPr>
                  <w:r>
                    <w:rPr>
                      <w:rFonts w:ascii="Times New Roman"/>
                      <w:sz w:val="18"/>
                    </w:rPr>
                    <w:t>1/2NPT</w:t>
                  </w:r>
                </w:p>
              </w:tc>
              <w:tc>
                <w:tcPr>
                  <w:tcW w:w="1277" w:type="dxa"/>
                </w:tcPr>
                <w:p w:rsidR="003825F8" w:rsidRDefault="00E937F6">
                  <w:pPr>
                    <w:pStyle w:val="TableParagraph"/>
                    <w:spacing w:before="93"/>
                    <w:ind w:left="199" w:right="185"/>
                    <w:jc w:val="center"/>
                    <w:rPr>
                      <w:sz w:val="18"/>
                    </w:rPr>
                  </w:pPr>
                  <w:r>
                    <w:rPr>
                      <w:sz w:val="18"/>
                    </w:rPr>
                    <w:t>精度等级</w:t>
                  </w:r>
                </w:p>
              </w:tc>
              <w:tc>
                <w:tcPr>
                  <w:tcW w:w="1243" w:type="dxa"/>
                </w:tcPr>
                <w:p w:rsidR="003825F8" w:rsidRDefault="00E937F6">
                  <w:pPr>
                    <w:pStyle w:val="TableParagraph"/>
                    <w:spacing w:before="93"/>
                    <w:jc w:val="center"/>
                    <w:rPr>
                      <w:sz w:val="18"/>
                    </w:rPr>
                  </w:pPr>
                  <w:r>
                    <w:rPr>
                      <w:w w:val="101"/>
                      <w:sz w:val="18"/>
                    </w:rPr>
                    <w:t>A</w:t>
                  </w:r>
                </w:p>
              </w:tc>
              <w:tc>
                <w:tcPr>
                  <w:tcW w:w="1027" w:type="dxa"/>
                </w:tcPr>
                <w:p w:rsidR="003825F8" w:rsidRDefault="00E937F6">
                  <w:pPr>
                    <w:pStyle w:val="TableParagraph"/>
                    <w:spacing w:before="93"/>
                    <w:ind w:left="130" w:right="126"/>
                    <w:jc w:val="center"/>
                    <w:rPr>
                      <w:sz w:val="18"/>
                    </w:rPr>
                  </w:pPr>
                  <w:r>
                    <w:rPr>
                      <w:sz w:val="18"/>
                    </w:rPr>
                    <w:t>电气外壳</w:t>
                  </w:r>
                </w:p>
              </w:tc>
              <w:tc>
                <w:tcPr>
                  <w:tcW w:w="1771" w:type="dxa"/>
                </w:tcPr>
                <w:p w:rsidR="003825F8" w:rsidRDefault="00E937F6">
                  <w:pPr>
                    <w:pStyle w:val="TableParagraph"/>
                    <w:spacing w:before="93"/>
                    <w:ind w:left="120" w:right="110"/>
                    <w:jc w:val="center"/>
                    <w:rPr>
                      <w:sz w:val="18"/>
                    </w:rPr>
                  </w:pPr>
                  <w:r>
                    <w:rPr>
                      <w:sz w:val="18"/>
                    </w:rPr>
                    <w:t>精铸铝</w:t>
                  </w:r>
                  <w:r>
                    <w:rPr>
                      <w:rFonts w:ascii="Times New Roman" w:eastAsia="Times New Roman"/>
                      <w:sz w:val="18"/>
                    </w:rPr>
                    <w:t>/</w:t>
                  </w:r>
                  <w:r>
                    <w:rPr>
                      <w:sz w:val="18"/>
                    </w:rPr>
                    <w:t>不锈钢标牌</w:t>
                  </w:r>
                </w:p>
              </w:tc>
            </w:tr>
            <w:tr w:rsidR="003825F8">
              <w:trPr>
                <w:trHeight w:val="417"/>
              </w:trPr>
              <w:tc>
                <w:tcPr>
                  <w:tcW w:w="1349" w:type="dxa"/>
                </w:tcPr>
                <w:p w:rsidR="003825F8" w:rsidRDefault="00E937F6">
                  <w:pPr>
                    <w:pStyle w:val="TableParagraph"/>
                    <w:spacing w:before="88"/>
                    <w:ind w:right="257"/>
                    <w:jc w:val="right"/>
                    <w:rPr>
                      <w:sz w:val="18"/>
                    </w:rPr>
                  </w:pPr>
                  <w:r>
                    <w:rPr>
                      <w:sz w:val="18"/>
                    </w:rPr>
                    <w:t>输入</w:t>
                  </w:r>
                  <w:r>
                    <w:rPr>
                      <w:sz w:val="18"/>
                    </w:rPr>
                    <w:t>/</w:t>
                  </w:r>
                  <w:r>
                    <w:rPr>
                      <w:sz w:val="18"/>
                    </w:rPr>
                    <w:t>输出</w:t>
                  </w:r>
                </w:p>
              </w:tc>
              <w:tc>
                <w:tcPr>
                  <w:tcW w:w="1699" w:type="dxa"/>
                </w:tcPr>
                <w:p w:rsidR="003825F8" w:rsidRDefault="00E937F6">
                  <w:pPr>
                    <w:pStyle w:val="TableParagraph"/>
                    <w:spacing w:before="88"/>
                    <w:ind w:left="303" w:right="294"/>
                    <w:jc w:val="center"/>
                    <w:rPr>
                      <w:sz w:val="18"/>
                    </w:rPr>
                  </w:pPr>
                  <w:r>
                    <w:rPr>
                      <w:sz w:val="18"/>
                    </w:rPr>
                    <w:t>4</w:t>
                  </w:r>
                  <w:r>
                    <w:rPr>
                      <w:sz w:val="18"/>
                    </w:rPr>
                    <w:t>～</w:t>
                  </w:r>
                  <w:r>
                    <w:rPr>
                      <w:sz w:val="18"/>
                    </w:rPr>
                    <w:t>20mA</w:t>
                  </w:r>
                </w:p>
              </w:tc>
              <w:tc>
                <w:tcPr>
                  <w:tcW w:w="1277" w:type="dxa"/>
                </w:tcPr>
                <w:p w:rsidR="003825F8" w:rsidRDefault="00E937F6">
                  <w:pPr>
                    <w:pStyle w:val="TableParagraph"/>
                    <w:spacing w:before="88"/>
                    <w:ind w:left="199" w:right="185"/>
                    <w:jc w:val="center"/>
                    <w:rPr>
                      <w:sz w:val="18"/>
                    </w:rPr>
                  </w:pPr>
                  <w:r>
                    <w:rPr>
                      <w:sz w:val="18"/>
                    </w:rPr>
                    <w:t>防爆等级</w:t>
                  </w:r>
                </w:p>
              </w:tc>
              <w:tc>
                <w:tcPr>
                  <w:tcW w:w="1243" w:type="dxa"/>
                </w:tcPr>
                <w:p w:rsidR="003825F8" w:rsidRDefault="00E937F6">
                  <w:pPr>
                    <w:pStyle w:val="TableParagraph"/>
                    <w:spacing w:before="88"/>
                    <w:ind w:left="144" w:right="144"/>
                    <w:jc w:val="center"/>
                    <w:rPr>
                      <w:sz w:val="18"/>
                    </w:rPr>
                  </w:pPr>
                  <w:r>
                    <w:rPr>
                      <w:sz w:val="18"/>
                    </w:rPr>
                    <w:t>dIIBT4</w:t>
                  </w:r>
                </w:p>
              </w:tc>
              <w:tc>
                <w:tcPr>
                  <w:tcW w:w="1027" w:type="dxa"/>
                </w:tcPr>
                <w:p w:rsidR="003825F8" w:rsidRDefault="00E937F6">
                  <w:pPr>
                    <w:pStyle w:val="TableParagraph"/>
                    <w:spacing w:before="88"/>
                    <w:ind w:left="130" w:right="126"/>
                    <w:jc w:val="center"/>
                    <w:rPr>
                      <w:sz w:val="18"/>
                    </w:rPr>
                  </w:pPr>
                  <w:r>
                    <w:rPr>
                      <w:sz w:val="18"/>
                    </w:rPr>
                    <w:t>防护等级</w:t>
                  </w:r>
                </w:p>
              </w:tc>
              <w:tc>
                <w:tcPr>
                  <w:tcW w:w="1771" w:type="dxa"/>
                </w:tcPr>
                <w:p w:rsidR="003825F8" w:rsidRDefault="00E937F6">
                  <w:pPr>
                    <w:pStyle w:val="TableParagraph"/>
                    <w:spacing w:before="100"/>
                    <w:ind w:left="108" w:right="110"/>
                    <w:jc w:val="center"/>
                    <w:rPr>
                      <w:rFonts w:ascii="Times New Roman"/>
                      <w:sz w:val="18"/>
                    </w:rPr>
                  </w:pPr>
                  <w:r>
                    <w:rPr>
                      <w:rFonts w:ascii="Times New Roman"/>
                      <w:sz w:val="18"/>
                    </w:rPr>
                    <w:t>IP65</w:t>
                  </w:r>
                </w:p>
              </w:tc>
            </w:tr>
            <w:tr w:rsidR="003825F8">
              <w:trPr>
                <w:trHeight w:val="422"/>
              </w:trPr>
              <w:tc>
                <w:tcPr>
                  <w:tcW w:w="1349" w:type="dxa"/>
                </w:tcPr>
                <w:p w:rsidR="003825F8" w:rsidRDefault="00E937F6">
                  <w:pPr>
                    <w:pStyle w:val="TableParagraph"/>
                    <w:spacing w:before="93"/>
                    <w:ind w:right="300"/>
                    <w:jc w:val="right"/>
                    <w:rPr>
                      <w:sz w:val="18"/>
                    </w:rPr>
                  </w:pPr>
                  <w:r>
                    <w:rPr>
                      <w:sz w:val="18"/>
                    </w:rPr>
                    <w:t>连线芯数</w:t>
                  </w:r>
                </w:p>
              </w:tc>
              <w:tc>
                <w:tcPr>
                  <w:tcW w:w="1699" w:type="dxa"/>
                </w:tcPr>
                <w:p w:rsidR="003825F8" w:rsidRDefault="00E937F6">
                  <w:pPr>
                    <w:pStyle w:val="TableParagraph"/>
                    <w:spacing w:before="93"/>
                    <w:ind w:left="294" w:right="294"/>
                    <w:jc w:val="center"/>
                    <w:rPr>
                      <w:sz w:val="18"/>
                    </w:rPr>
                  </w:pPr>
                  <w:r>
                    <w:rPr>
                      <w:sz w:val="18"/>
                    </w:rPr>
                    <w:t xml:space="preserve">2 </w:t>
                  </w:r>
                  <w:r>
                    <w:rPr>
                      <w:sz w:val="18"/>
                    </w:rPr>
                    <w:t>芯</w:t>
                  </w:r>
                </w:p>
              </w:tc>
              <w:tc>
                <w:tcPr>
                  <w:tcW w:w="1277" w:type="dxa"/>
                </w:tcPr>
                <w:p w:rsidR="003825F8" w:rsidRDefault="00E937F6">
                  <w:pPr>
                    <w:pStyle w:val="TableParagraph"/>
                    <w:spacing w:before="93"/>
                    <w:ind w:left="202" w:right="184"/>
                    <w:jc w:val="center"/>
                    <w:rPr>
                      <w:sz w:val="18"/>
                    </w:rPr>
                  </w:pPr>
                  <w:r>
                    <w:rPr>
                      <w:sz w:val="18"/>
                    </w:rPr>
                    <w:t>供电</w:t>
                  </w:r>
                </w:p>
              </w:tc>
              <w:tc>
                <w:tcPr>
                  <w:tcW w:w="1243" w:type="dxa"/>
                </w:tcPr>
                <w:p w:rsidR="003825F8" w:rsidRDefault="00E937F6">
                  <w:pPr>
                    <w:pStyle w:val="TableParagraph"/>
                    <w:spacing w:before="93"/>
                    <w:ind w:left="144" w:right="144"/>
                    <w:jc w:val="center"/>
                    <w:rPr>
                      <w:sz w:val="18"/>
                    </w:rPr>
                  </w:pPr>
                  <w:r>
                    <w:rPr>
                      <w:sz w:val="18"/>
                    </w:rPr>
                    <w:t>24VDC</w:t>
                  </w:r>
                </w:p>
              </w:tc>
              <w:tc>
                <w:tcPr>
                  <w:tcW w:w="1027" w:type="dxa"/>
                </w:tcPr>
                <w:p w:rsidR="003825F8" w:rsidRDefault="00E937F6">
                  <w:pPr>
                    <w:pStyle w:val="TableParagraph"/>
                    <w:spacing w:before="93"/>
                    <w:ind w:left="130" w:right="126"/>
                    <w:jc w:val="center"/>
                    <w:rPr>
                      <w:sz w:val="18"/>
                    </w:rPr>
                  </w:pPr>
                  <w:r>
                    <w:rPr>
                      <w:sz w:val="18"/>
                    </w:rPr>
                    <w:t>现场显示</w:t>
                  </w:r>
                </w:p>
              </w:tc>
              <w:tc>
                <w:tcPr>
                  <w:tcW w:w="1771" w:type="dxa"/>
                </w:tcPr>
                <w:p w:rsidR="003825F8" w:rsidRDefault="00E937F6">
                  <w:pPr>
                    <w:pStyle w:val="TableParagraph"/>
                    <w:spacing w:before="93"/>
                    <w:ind w:left="120" w:right="110"/>
                    <w:jc w:val="center"/>
                    <w:rPr>
                      <w:sz w:val="18"/>
                    </w:rPr>
                  </w:pPr>
                  <w:r>
                    <w:rPr>
                      <w:sz w:val="18"/>
                    </w:rPr>
                    <w:t>数字显示</w:t>
                  </w:r>
                </w:p>
              </w:tc>
            </w:tr>
            <w:tr w:rsidR="003825F8">
              <w:trPr>
                <w:trHeight w:val="422"/>
              </w:trPr>
              <w:tc>
                <w:tcPr>
                  <w:tcW w:w="1349" w:type="dxa"/>
                </w:tcPr>
                <w:p w:rsidR="003825F8" w:rsidRDefault="00E937F6">
                  <w:pPr>
                    <w:pStyle w:val="TableParagraph"/>
                    <w:spacing w:before="88"/>
                    <w:ind w:right="300"/>
                    <w:jc w:val="right"/>
                    <w:rPr>
                      <w:sz w:val="18"/>
                    </w:rPr>
                  </w:pPr>
                  <w:r>
                    <w:rPr>
                      <w:sz w:val="18"/>
                    </w:rPr>
                    <w:t>环境温度</w:t>
                  </w:r>
                </w:p>
              </w:tc>
              <w:tc>
                <w:tcPr>
                  <w:tcW w:w="1699" w:type="dxa"/>
                </w:tcPr>
                <w:p w:rsidR="003825F8" w:rsidRDefault="00E937F6">
                  <w:pPr>
                    <w:pStyle w:val="TableParagraph"/>
                    <w:spacing w:before="88"/>
                    <w:ind w:left="304" w:right="204"/>
                    <w:jc w:val="center"/>
                    <w:rPr>
                      <w:sz w:val="18"/>
                    </w:rPr>
                  </w:pPr>
                  <w:r>
                    <w:rPr>
                      <w:sz w:val="18"/>
                    </w:rPr>
                    <w:t>-30</w:t>
                  </w:r>
                  <w:r>
                    <w:rPr>
                      <w:sz w:val="18"/>
                    </w:rPr>
                    <w:t>～</w:t>
                  </w:r>
                  <w:r>
                    <w:rPr>
                      <w:sz w:val="18"/>
                    </w:rPr>
                    <w:t>60℃</w:t>
                  </w:r>
                </w:p>
              </w:tc>
              <w:tc>
                <w:tcPr>
                  <w:tcW w:w="1277" w:type="dxa"/>
                </w:tcPr>
                <w:p w:rsidR="003825F8" w:rsidRDefault="003825F8">
                  <w:pPr>
                    <w:pStyle w:val="TableParagraph"/>
                    <w:rPr>
                      <w:rFonts w:ascii="Times New Roman"/>
                      <w:sz w:val="20"/>
                    </w:rPr>
                  </w:pPr>
                </w:p>
              </w:tc>
              <w:tc>
                <w:tcPr>
                  <w:tcW w:w="1243" w:type="dxa"/>
                </w:tcPr>
                <w:p w:rsidR="003825F8" w:rsidRDefault="003825F8">
                  <w:pPr>
                    <w:pStyle w:val="TableParagraph"/>
                    <w:rPr>
                      <w:rFonts w:ascii="Times New Roman"/>
                      <w:sz w:val="20"/>
                    </w:rPr>
                  </w:pPr>
                </w:p>
              </w:tc>
              <w:tc>
                <w:tcPr>
                  <w:tcW w:w="1027" w:type="dxa"/>
                </w:tcPr>
                <w:p w:rsidR="003825F8" w:rsidRDefault="003825F8">
                  <w:pPr>
                    <w:pStyle w:val="TableParagraph"/>
                    <w:rPr>
                      <w:rFonts w:ascii="Times New Roman"/>
                      <w:sz w:val="20"/>
                    </w:rPr>
                  </w:pPr>
                </w:p>
              </w:tc>
              <w:tc>
                <w:tcPr>
                  <w:tcW w:w="1771" w:type="dxa"/>
                </w:tcPr>
                <w:p w:rsidR="003825F8" w:rsidRDefault="003825F8">
                  <w:pPr>
                    <w:pStyle w:val="TableParagraph"/>
                    <w:rPr>
                      <w:rFonts w:ascii="Times New Roman"/>
                      <w:sz w:val="20"/>
                    </w:rPr>
                  </w:pPr>
                </w:p>
              </w:tc>
            </w:tr>
            <w:tr w:rsidR="003825F8">
              <w:trPr>
                <w:trHeight w:val="417"/>
              </w:trPr>
              <w:tc>
                <w:tcPr>
                  <w:tcW w:w="1349" w:type="dxa"/>
                </w:tcPr>
                <w:p w:rsidR="003825F8" w:rsidRDefault="00E937F6">
                  <w:pPr>
                    <w:pStyle w:val="TableParagraph"/>
                    <w:spacing w:before="88"/>
                    <w:ind w:right="300"/>
                    <w:jc w:val="right"/>
                    <w:rPr>
                      <w:sz w:val="18"/>
                    </w:rPr>
                  </w:pPr>
                  <w:r>
                    <w:rPr>
                      <w:sz w:val="18"/>
                    </w:rPr>
                    <w:t>套管名称</w:t>
                  </w:r>
                </w:p>
              </w:tc>
              <w:tc>
                <w:tcPr>
                  <w:tcW w:w="7017" w:type="dxa"/>
                  <w:gridSpan w:val="5"/>
                </w:tcPr>
                <w:p w:rsidR="003825F8" w:rsidRDefault="00E937F6">
                  <w:pPr>
                    <w:pStyle w:val="TableParagraph"/>
                    <w:spacing w:before="88"/>
                    <w:ind w:left="2948" w:right="2939"/>
                    <w:jc w:val="center"/>
                    <w:rPr>
                      <w:sz w:val="18"/>
                    </w:rPr>
                  </w:pPr>
                  <w:r>
                    <w:rPr>
                      <w:sz w:val="18"/>
                    </w:rPr>
                    <w:t>温度计套管</w:t>
                  </w:r>
                </w:p>
              </w:tc>
            </w:tr>
            <w:tr w:rsidR="003825F8">
              <w:trPr>
                <w:trHeight w:val="422"/>
              </w:trPr>
              <w:tc>
                <w:tcPr>
                  <w:tcW w:w="1349" w:type="dxa"/>
                </w:tcPr>
                <w:p w:rsidR="003825F8" w:rsidRDefault="00E937F6">
                  <w:pPr>
                    <w:pStyle w:val="TableParagraph"/>
                    <w:spacing w:before="93"/>
                    <w:ind w:right="300"/>
                    <w:jc w:val="right"/>
                    <w:rPr>
                      <w:sz w:val="18"/>
                    </w:rPr>
                  </w:pPr>
                  <w:r>
                    <w:rPr>
                      <w:sz w:val="18"/>
                    </w:rPr>
                    <w:t>套管规格</w:t>
                  </w:r>
                </w:p>
              </w:tc>
              <w:tc>
                <w:tcPr>
                  <w:tcW w:w="1699" w:type="dxa"/>
                </w:tcPr>
                <w:p w:rsidR="003825F8" w:rsidRDefault="00E937F6">
                  <w:pPr>
                    <w:pStyle w:val="TableParagraph"/>
                    <w:spacing w:before="93"/>
                    <w:ind w:left="304" w:right="209"/>
                    <w:jc w:val="center"/>
                    <w:rPr>
                      <w:sz w:val="18"/>
                    </w:rPr>
                  </w:pPr>
                  <w:r>
                    <w:rPr>
                      <w:sz w:val="18"/>
                    </w:rPr>
                    <w:t>DN40 RF(A)</w:t>
                  </w:r>
                </w:p>
              </w:tc>
              <w:tc>
                <w:tcPr>
                  <w:tcW w:w="1277" w:type="dxa"/>
                </w:tcPr>
                <w:p w:rsidR="003825F8" w:rsidRDefault="00E937F6">
                  <w:pPr>
                    <w:pStyle w:val="TableParagraph"/>
                    <w:spacing w:before="93"/>
                    <w:ind w:left="199" w:right="185"/>
                    <w:jc w:val="center"/>
                    <w:rPr>
                      <w:sz w:val="18"/>
                    </w:rPr>
                  </w:pPr>
                  <w:r>
                    <w:rPr>
                      <w:sz w:val="18"/>
                    </w:rPr>
                    <w:t>套管形式</w:t>
                  </w:r>
                </w:p>
              </w:tc>
              <w:tc>
                <w:tcPr>
                  <w:tcW w:w="1243" w:type="dxa"/>
                </w:tcPr>
                <w:p w:rsidR="003825F8" w:rsidRDefault="00E937F6">
                  <w:pPr>
                    <w:pStyle w:val="TableParagraph"/>
                    <w:spacing w:before="93"/>
                    <w:ind w:left="144" w:right="144"/>
                    <w:jc w:val="center"/>
                    <w:rPr>
                      <w:sz w:val="18"/>
                    </w:rPr>
                  </w:pPr>
                  <w:r>
                    <w:rPr>
                      <w:sz w:val="18"/>
                    </w:rPr>
                    <w:t>法兰式</w:t>
                  </w:r>
                </w:p>
              </w:tc>
              <w:tc>
                <w:tcPr>
                  <w:tcW w:w="1027" w:type="dxa"/>
                </w:tcPr>
                <w:p w:rsidR="003825F8" w:rsidRDefault="00E937F6">
                  <w:pPr>
                    <w:pStyle w:val="TableParagraph"/>
                    <w:spacing w:before="93"/>
                    <w:ind w:left="130" w:right="126"/>
                    <w:jc w:val="center"/>
                    <w:rPr>
                      <w:sz w:val="18"/>
                    </w:rPr>
                  </w:pPr>
                  <w:r>
                    <w:rPr>
                      <w:sz w:val="18"/>
                    </w:rPr>
                    <w:t>特殊要求</w:t>
                  </w:r>
                </w:p>
              </w:tc>
              <w:tc>
                <w:tcPr>
                  <w:tcW w:w="1771" w:type="dxa"/>
                </w:tcPr>
                <w:p w:rsidR="003825F8" w:rsidRDefault="00E937F6">
                  <w:pPr>
                    <w:pStyle w:val="TableParagraph"/>
                    <w:spacing w:before="93"/>
                    <w:ind w:left="115" w:right="110"/>
                    <w:jc w:val="center"/>
                    <w:rPr>
                      <w:sz w:val="18"/>
                    </w:rPr>
                  </w:pPr>
                  <w:r>
                    <w:rPr>
                      <w:sz w:val="18"/>
                    </w:rPr>
                    <w:t>加厚</w:t>
                  </w:r>
                </w:p>
              </w:tc>
            </w:tr>
            <w:tr w:rsidR="003825F8">
              <w:trPr>
                <w:trHeight w:val="417"/>
              </w:trPr>
              <w:tc>
                <w:tcPr>
                  <w:tcW w:w="1349" w:type="dxa"/>
                </w:tcPr>
                <w:p w:rsidR="003825F8" w:rsidRDefault="00E937F6">
                  <w:pPr>
                    <w:pStyle w:val="TableParagraph"/>
                    <w:spacing w:before="88"/>
                    <w:ind w:right="300"/>
                    <w:jc w:val="right"/>
                    <w:rPr>
                      <w:sz w:val="18"/>
                    </w:rPr>
                  </w:pPr>
                  <w:r>
                    <w:rPr>
                      <w:sz w:val="18"/>
                    </w:rPr>
                    <w:t>法兰标准</w:t>
                  </w:r>
                </w:p>
              </w:tc>
              <w:tc>
                <w:tcPr>
                  <w:tcW w:w="1699" w:type="dxa"/>
                </w:tcPr>
                <w:p w:rsidR="003825F8" w:rsidRDefault="00E937F6">
                  <w:pPr>
                    <w:pStyle w:val="TableParagraph"/>
                    <w:spacing w:before="88"/>
                    <w:ind w:left="303" w:right="294"/>
                    <w:jc w:val="center"/>
                    <w:rPr>
                      <w:sz w:val="18"/>
                    </w:rPr>
                  </w:pPr>
                  <w:r>
                    <w:rPr>
                      <w:sz w:val="18"/>
                    </w:rPr>
                    <w:t>HG/T 20592</w:t>
                  </w:r>
                </w:p>
              </w:tc>
              <w:tc>
                <w:tcPr>
                  <w:tcW w:w="1277" w:type="dxa"/>
                </w:tcPr>
                <w:p w:rsidR="003825F8" w:rsidRDefault="00E937F6">
                  <w:pPr>
                    <w:pStyle w:val="TableParagraph"/>
                    <w:spacing w:before="88"/>
                    <w:ind w:left="199" w:right="185"/>
                    <w:jc w:val="center"/>
                    <w:rPr>
                      <w:sz w:val="18"/>
                    </w:rPr>
                  </w:pPr>
                  <w:r>
                    <w:rPr>
                      <w:sz w:val="18"/>
                    </w:rPr>
                    <w:t>套管材质</w:t>
                  </w:r>
                </w:p>
              </w:tc>
              <w:tc>
                <w:tcPr>
                  <w:tcW w:w="1243" w:type="dxa"/>
                </w:tcPr>
                <w:p w:rsidR="003825F8" w:rsidRDefault="00E937F6">
                  <w:pPr>
                    <w:pStyle w:val="TableParagraph"/>
                    <w:spacing w:before="88"/>
                    <w:ind w:left="148" w:right="144"/>
                    <w:jc w:val="center"/>
                    <w:rPr>
                      <w:sz w:val="18"/>
                    </w:rPr>
                  </w:pPr>
                  <w:r>
                    <w:rPr>
                      <w:sz w:val="18"/>
                    </w:rPr>
                    <w:t>同管线材质</w:t>
                  </w:r>
                </w:p>
              </w:tc>
              <w:tc>
                <w:tcPr>
                  <w:tcW w:w="1027" w:type="dxa"/>
                </w:tcPr>
                <w:p w:rsidR="003825F8" w:rsidRDefault="00E937F6">
                  <w:pPr>
                    <w:pStyle w:val="TableParagraph"/>
                    <w:spacing w:before="88"/>
                    <w:ind w:left="130" w:right="126"/>
                    <w:jc w:val="center"/>
                    <w:rPr>
                      <w:sz w:val="18"/>
                    </w:rPr>
                  </w:pPr>
                  <w:r>
                    <w:rPr>
                      <w:sz w:val="18"/>
                    </w:rPr>
                    <w:t>过程接口</w:t>
                  </w:r>
                </w:p>
              </w:tc>
              <w:tc>
                <w:tcPr>
                  <w:tcW w:w="1771" w:type="dxa"/>
                </w:tcPr>
                <w:p w:rsidR="003825F8" w:rsidRDefault="00E937F6">
                  <w:pPr>
                    <w:pStyle w:val="TableParagraph"/>
                    <w:spacing w:before="100"/>
                    <w:ind w:left="120" w:right="110"/>
                    <w:jc w:val="center"/>
                    <w:rPr>
                      <w:rFonts w:ascii="Times New Roman"/>
                      <w:sz w:val="18"/>
                    </w:rPr>
                  </w:pPr>
                  <w:r>
                    <w:rPr>
                      <w:rFonts w:ascii="Times New Roman"/>
                      <w:sz w:val="18"/>
                    </w:rPr>
                    <w:t>M27x2</w:t>
                  </w:r>
                </w:p>
              </w:tc>
            </w:tr>
            <w:tr w:rsidR="003825F8">
              <w:trPr>
                <w:trHeight w:val="421"/>
              </w:trPr>
              <w:tc>
                <w:tcPr>
                  <w:tcW w:w="1349" w:type="dxa"/>
                </w:tcPr>
                <w:p w:rsidR="003825F8" w:rsidRDefault="00E937F6">
                  <w:pPr>
                    <w:pStyle w:val="TableParagraph"/>
                    <w:spacing w:before="93"/>
                    <w:ind w:left="471" w:right="467"/>
                    <w:jc w:val="center"/>
                    <w:rPr>
                      <w:sz w:val="18"/>
                    </w:rPr>
                  </w:pPr>
                  <w:r>
                    <w:rPr>
                      <w:sz w:val="18"/>
                    </w:rPr>
                    <w:t>其他</w:t>
                  </w:r>
                </w:p>
              </w:tc>
              <w:tc>
                <w:tcPr>
                  <w:tcW w:w="7017" w:type="dxa"/>
                  <w:gridSpan w:val="5"/>
                </w:tcPr>
                <w:p w:rsidR="003825F8" w:rsidRDefault="00E937F6">
                  <w:pPr>
                    <w:pStyle w:val="TableParagraph"/>
                    <w:spacing w:before="93"/>
                    <w:ind w:left="105"/>
                    <w:rPr>
                      <w:sz w:val="18"/>
                    </w:rPr>
                  </w:pPr>
                  <w:proofErr w:type="gramStart"/>
                  <w:r>
                    <w:rPr>
                      <w:sz w:val="18"/>
                    </w:rPr>
                    <w:t>带配套</w:t>
                  </w:r>
                  <w:proofErr w:type="gramEnd"/>
                  <w:r>
                    <w:rPr>
                      <w:sz w:val="18"/>
                    </w:rPr>
                    <w:t>法兰、螺栓、螺母、垫片和电涌防护器，铭牌标注仪表位号</w:t>
                  </w: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1"/>
              <w:rPr>
                <w:sz w:val="31"/>
              </w:rPr>
            </w:pPr>
          </w:p>
          <w:p w:rsidR="003825F8" w:rsidRDefault="00E937F6">
            <w:pPr>
              <w:pStyle w:val="TableParagraph"/>
              <w:ind w:left="940"/>
              <w:rPr>
                <w:sz w:val="24"/>
              </w:rPr>
            </w:pPr>
            <w:r>
              <w:rPr>
                <w:sz w:val="24"/>
              </w:rPr>
              <w:t>温度仪表的操作温度，对于就地温度计应为刻度／量程的</w:t>
            </w:r>
            <w:r>
              <w:rPr>
                <w:sz w:val="24"/>
              </w:rPr>
              <w:t xml:space="preserve"> 30%</w:t>
            </w:r>
            <w:r>
              <w:rPr>
                <w:sz w:val="24"/>
              </w:rPr>
              <w:t>～</w:t>
            </w:r>
            <w:r>
              <w:rPr>
                <w:sz w:val="24"/>
              </w:rPr>
              <w:t xml:space="preserve"> 70% </w:t>
            </w:r>
            <w:r>
              <w:rPr>
                <w:sz w:val="24"/>
              </w:rPr>
              <w:t>；对于温度变送</w:t>
            </w:r>
          </w:p>
        </w:tc>
      </w:tr>
    </w:tbl>
    <w:p w:rsidR="003825F8" w:rsidRDefault="00E937F6">
      <w:pPr>
        <w:rPr>
          <w:sz w:val="2"/>
          <w:szCs w:val="2"/>
        </w:rPr>
      </w:pPr>
      <w:r>
        <w:pict>
          <v:shape id="文本框 13" o:spid="_x0000_s1119" type="#_x0000_t202" style="position:absolute;margin-left:72.2pt;margin-top:315.4pt;width:479.3pt;height:188.85pt;z-index:251663360;mso-position-horizontal-relative:page;mso-position-vertical-relative:page;mso-width-relative:page;mso-height-relative:page" o:gfxdata="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qbLGM2QAAAAwBAAAPAAAA&#10;AAAAAAEAIAAAACIAAABkcnMvZG93bnJldi54bWxQSwECFAAUAAAACACHTuJAUsl8sqIBAAAnAwAA&#10;DgAAAAAAAAABACAAAAAoAQAAZHJzL2Uyb0RvYy54bWxQSwUGAAAAAAYABgBZAQ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8"/>
                    <w:gridCol w:w="2122"/>
                    <w:gridCol w:w="1277"/>
                    <w:gridCol w:w="1421"/>
                    <w:gridCol w:w="1272"/>
                    <w:gridCol w:w="1382"/>
                  </w:tblGrid>
                  <w:tr w:rsidR="003825F8">
                    <w:trPr>
                      <w:trHeight w:val="470"/>
                    </w:trPr>
                    <w:tc>
                      <w:tcPr>
                        <w:tcW w:w="2098" w:type="dxa"/>
                      </w:tcPr>
                      <w:p w:rsidR="003825F8" w:rsidRDefault="00E937F6">
                        <w:pPr>
                          <w:pStyle w:val="TableParagraph"/>
                          <w:spacing w:line="307" w:lineRule="exact"/>
                          <w:ind w:left="131" w:right="127"/>
                          <w:jc w:val="center"/>
                          <w:rPr>
                            <w:sz w:val="24"/>
                          </w:rPr>
                        </w:pPr>
                        <w:r>
                          <w:rPr>
                            <w:sz w:val="24"/>
                          </w:rPr>
                          <w:t>仪表名称</w:t>
                        </w:r>
                      </w:p>
                    </w:tc>
                    <w:tc>
                      <w:tcPr>
                        <w:tcW w:w="7474" w:type="dxa"/>
                        <w:gridSpan w:val="5"/>
                      </w:tcPr>
                      <w:p w:rsidR="003825F8" w:rsidRDefault="00E937F6">
                        <w:pPr>
                          <w:pStyle w:val="TableParagraph"/>
                          <w:spacing w:line="307" w:lineRule="exact"/>
                          <w:ind w:left="1296" w:right="1293"/>
                          <w:jc w:val="center"/>
                          <w:rPr>
                            <w:sz w:val="24"/>
                          </w:rPr>
                        </w:pPr>
                        <w:r>
                          <w:rPr>
                            <w:sz w:val="24"/>
                          </w:rPr>
                          <w:t>双金属温度计</w:t>
                        </w:r>
                      </w:p>
                    </w:tc>
                  </w:tr>
                  <w:tr w:rsidR="003825F8">
                    <w:trPr>
                      <w:trHeight w:val="407"/>
                    </w:trPr>
                    <w:tc>
                      <w:tcPr>
                        <w:tcW w:w="2098" w:type="dxa"/>
                      </w:tcPr>
                      <w:p w:rsidR="003825F8" w:rsidRDefault="00E937F6">
                        <w:pPr>
                          <w:pStyle w:val="TableParagraph"/>
                          <w:spacing w:before="1"/>
                          <w:ind w:left="136" w:right="127"/>
                          <w:jc w:val="center"/>
                          <w:rPr>
                            <w:sz w:val="21"/>
                          </w:rPr>
                        </w:pPr>
                        <w:r>
                          <w:rPr>
                            <w:sz w:val="21"/>
                          </w:rPr>
                          <w:t>表盘形式</w:t>
                        </w:r>
                        <w:r>
                          <w:rPr>
                            <w:sz w:val="21"/>
                          </w:rPr>
                          <w:t>/</w:t>
                        </w:r>
                        <w:r>
                          <w:rPr>
                            <w:sz w:val="21"/>
                          </w:rPr>
                          <w:t>安装方式</w:t>
                        </w:r>
                      </w:p>
                    </w:tc>
                    <w:tc>
                      <w:tcPr>
                        <w:tcW w:w="2122" w:type="dxa"/>
                      </w:tcPr>
                      <w:p w:rsidR="003825F8" w:rsidRDefault="00E937F6">
                        <w:pPr>
                          <w:pStyle w:val="TableParagraph"/>
                          <w:tabs>
                            <w:tab w:val="left" w:pos="1223"/>
                          </w:tabs>
                          <w:spacing w:before="1"/>
                          <w:ind w:left="378"/>
                          <w:rPr>
                            <w:sz w:val="21"/>
                          </w:rPr>
                        </w:pPr>
                        <w:r>
                          <w:rPr>
                            <w:sz w:val="21"/>
                          </w:rPr>
                          <w:t>万向型</w:t>
                        </w:r>
                        <w:r>
                          <w:rPr>
                            <w:sz w:val="21"/>
                          </w:rPr>
                          <w:tab/>
                          <w:t>Φ100</w:t>
                        </w:r>
                      </w:p>
                    </w:tc>
                    <w:tc>
                      <w:tcPr>
                        <w:tcW w:w="1277" w:type="dxa"/>
                      </w:tcPr>
                      <w:p w:rsidR="003825F8" w:rsidRDefault="00E937F6">
                        <w:pPr>
                          <w:pStyle w:val="TableParagraph"/>
                          <w:spacing w:before="1"/>
                          <w:ind w:left="202" w:right="185"/>
                          <w:jc w:val="center"/>
                          <w:rPr>
                            <w:sz w:val="21"/>
                          </w:rPr>
                        </w:pPr>
                        <w:r>
                          <w:rPr>
                            <w:sz w:val="21"/>
                          </w:rPr>
                          <w:t>防护等级</w:t>
                        </w:r>
                      </w:p>
                    </w:tc>
                    <w:tc>
                      <w:tcPr>
                        <w:tcW w:w="1421" w:type="dxa"/>
                      </w:tcPr>
                      <w:p w:rsidR="003825F8" w:rsidRDefault="00E937F6">
                        <w:pPr>
                          <w:pStyle w:val="TableParagraph"/>
                          <w:spacing w:before="1"/>
                          <w:ind w:left="164" w:right="157"/>
                          <w:jc w:val="center"/>
                          <w:rPr>
                            <w:sz w:val="21"/>
                          </w:rPr>
                        </w:pPr>
                        <w:r>
                          <w:rPr>
                            <w:sz w:val="21"/>
                          </w:rPr>
                          <w:t>IP65</w:t>
                        </w:r>
                      </w:p>
                    </w:tc>
                    <w:tc>
                      <w:tcPr>
                        <w:tcW w:w="1272" w:type="dxa"/>
                      </w:tcPr>
                      <w:p w:rsidR="003825F8" w:rsidRDefault="00E937F6">
                        <w:pPr>
                          <w:pStyle w:val="TableParagraph"/>
                          <w:spacing w:before="1"/>
                          <w:ind w:left="196" w:right="185"/>
                          <w:jc w:val="center"/>
                          <w:rPr>
                            <w:sz w:val="21"/>
                          </w:rPr>
                        </w:pPr>
                        <w:proofErr w:type="gramStart"/>
                        <w:r>
                          <w:rPr>
                            <w:sz w:val="21"/>
                          </w:rPr>
                          <w:t>接液材质</w:t>
                        </w:r>
                        <w:proofErr w:type="gramEnd"/>
                      </w:p>
                    </w:tc>
                    <w:tc>
                      <w:tcPr>
                        <w:tcW w:w="1382" w:type="dxa"/>
                      </w:tcPr>
                      <w:p w:rsidR="003825F8" w:rsidRDefault="00E937F6">
                        <w:pPr>
                          <w:pStyle w:val="TableParagraph"/>
                          <w:spacing w:before="1"/>
                          <w:ind w:left="202" w:right="185"/>
                          <w:jc w:val="center"/>
                          <w:rPr>
                            <w:sz w:val="21"/>
                          </w:rPr>
                        </w:pPr>
                        <w:r>
                          <w:rPr>
                            <w:sz w:val="21"/>
                          </w:rPr>
                          <w:t>316L/Φ12</w:t>
                        </w:r>
                      </w:p>
                    </w:tc>
                  </w:tr>
                  <w:tr w:rsidR="003825F8">
                    <w:trPr>
                      <w:trHeight w:val="465"/>
                    </w:trPr>
                    <w:tc>
                      <w:tcPr>
                        <w:tcW w:w="2098" w:type="dxa"/>
                      </w:tcPr>
                      <w:p w:rsidR="003825F8" w:rsidRDefault="00E937F6">
                        <w:pPr>
                          <w:pStyle w:val="TableParagraph"/>
                          <w:spacing w:before="29"/>
                          <w:ind w:left="136" w:right="123"/>
                          <w:jc w:val="center"/>
                          <w:rPr>
                            <w:sz w:val="21"/>
                          </w:rPr>
                        </w:pPr>
                        <w:r>
                          <w:rPr>
                            <w:sz w:val="21"/>
                          </w:rPr>
                          <w:t>外壳</w:t>
                        </w:r>
                      </w:p>
                    </w:tc>
                    <w:tc>
                      <w:tcPr>
                        <w:tcW w:w="2122" w:type="dxa"/>
                      </w:tcPr>
                      <w:p w:rsidR="003825F8" w:rsidRDefault="00E937F6">
                        <w:pPr>
                          <w:pStyle w:val="TableParagraph"/>
                          <w:spacing w:before="29"/>
                          <w:ind w:left="167"/>
                          <w:rPr>
                            <w:sz w:val="21"/>
                          </w:rPr>
                        </w:pPr>
                        <w:r>
                          <w:rPr>
                            <w:sz w:val="21"/>
                          </w:rPr>
                          <w:t>精铸铝</w:t>
                        </w:r>
                        <w:r>
                          <w:rPr>
                            <w:sz w:val="21"/>
                          </w:rPr>
                          <w:t>/</w:t>
                        </w:r>
                        <w:r>
                          <w:rPr>
                            <w:sz w:val="21"/>
                          </w:rPr>
                          <w:t>不锈钢标牌</w:t>
                        </w:r>
                      </w:p>
                    </w:tc>
                    <w:tc>
                      <w:tcPr>
                        <w:tcW w:w="1277" w:type="dxa"/>
                      </w:tcPr>
                      <w:p w:rsidR="003825F8" w:rsidRDefault="00E937F6">
                        <w:pPr>
                          <w:pStyle w:val="TableParagraph"/>
                          <w:spacing w:before="29"/>
                          <w:ind w:left="202" w:right="185"/>
                          <w:jc w:val="center"/>
                          <w:rPr>
                            <w:sz w:val="21"/>
                          </w:rPr>
                        </w:pPr>
                        <w:r>
                          <w:rPr>
                            <w:sz w:val="21"/>
                          </w:rPr>
                          <w:t>精度等级</w:t>
                        </w:r>
                      </w:p>
                    </w:tc>
                    <w:tc>
                      <w:tcPr>
                        <w:tcW w:w="1421" w:type="dxa"/>
                      </w:tcPr>
                      <w:p w:rsidR="003825F8" w:rsidRDefault="00E937F6">
                        <w:pPr>
                          <w:pStyle w:val="TableParagraph"/>
                          <w:spacing w:before="1"/>
                          <w:ind w:left="164" w:right="157"/>
                          <w:jc w:val="center"/>
                          <w:rPr>
                            <w:sz w:val="21"/>
                          </w:rPr>
                        </w:pPr>
                        <w:r>
                          <w:rPr>
                            <w:sz w:val="21"/>
                          </w:rPr>
                          <w:t>1.5</w:t>
                        </w:r>
                      </w:p>
                    </w:tc>
                    <w:tc>
                      <w:tcPr>
                        <w:tcW w:w="1272" w:type="dxa"/>
                      </w:tcPr>
                      <w:p w:rsidR="003825F8" w:rsidRDefault="003825F8">
                        <w:pPr>
                          <w:pStyle w:val="TableParagraph"/>
                          <w:rPr>
                            <w:rFonts w:ascii="Times New Roman"/>
                            <w:sz w:val="20"/>
                          </w:rPr>
                        </w:pPr>
                      </w:p>
                    </w:tc>
                    <w:tc>
                      <w:tcPr>
                        <w:tcW w:w="1382" w:type="dxa"/>
                      </w:tcPr>
                      <w:p w:rsidR="003825F8" w:rsidRDefault="003825F8">
                        <w:pPr>
                          <w:pStyle w:val="TableParagraph"/>
                          <w:rPr>
                            <w:rFonts w:ascii="Times New Roman"/>
                            <w:sz w:val="20"/>
                          </w:rPr>
                        </w:pPr>
                      </w:p>
                    </w:tc>
                  </w:tr>
                  <w:tr w:rsidR="003825F8">
                    <w:trPr>
                      <w:trHeight w:val="470"/>
                    </w:trPr>
                    <w:tc>
                      <w:tcPr>
                        <w:tcW w:w="2098" w:type="dxa"/>
                      </w:tcPr>
                      <w:p w:rsidR="003825F8" w:rsidRDefault="00E937F6">
                        <w:pPr>
                          <w:pStyle w:val="TableParagraph"/>
                          <w:spacing w:before="29"/>
                          <w:ind w:left="136" w:right="123"/>
                          <w:jc w:val="center"/>
                          <w:rPr>
                            <w:sz w:val="21"/>
                          </w:rPr>
                        </w:pPr>
                        <w:r>
                          <w:rPr>
                            <w:sz w:val="21"/>
                          </w:rPr>
                          <w:t>环境温度</w:t>
                        </w:r>
                      </w:p>
                    </w:tc>
                    <w:tc>
                      <w:tcPr>
                        <w:tcW w:w="2122" w:type="dxa"/>
                      </w:tcPr>
                      <w:p w:rsidR="003825F8" w:rsidRDefault="00E937F6">
                        <w:pPr>
                          <w:pStyle w:val="TableParagraph"/>
                          <w:spacing w:before="1"/>
                          <w:ind w:left="105"/>
                          <w:rPr>
                            <w:sz w:val="21"/>
                          </w:rPr>
                        </w:pPr>
                        <w:r>
                          <w:rPr>
                            <w:sz w:val="21"/>
                          </w:rPr>
                          <w:t>-30</w:t>
                        </w:r>
                        <w:r>
                          <w:rPr>
                            <w:sz w:val="21"/>
                          </w:rPr>
                          <w:t>～</w:t>
                        </w:r>
                        <w:r>
                          <w:rPr>
                            <w:sz w:val="21"/>
                          </w:rPr>
                          <w:t>60℃</w:t>
                        </w:r>
                      </w:p>
                    </w:tc>
                    <w:tc>
                      <w:tcPr>
                        <w:tcW w:w="1277" w:type="dxa"/>
                      </w:tcPr>
                      <w:p w:rsidR="003825F8" w:rsidRDefault="003825F8">
                        <w:pPr>
                          <w:pStyle w:val="TableParagraph"/>
                          <w:rPr>
                            <w:rFonts w:ascii="Times New Roman"/>
                            <w:sz w:val="20"/>
                          </w:rPr>
                        </w:pPr>
                      </w:p>
                    </w:tc>
                    <w:tc>
                      <w:tcPr>
                        <w:tcW w:w="1421" w:type="dxa"/>
                      </w:tcPr>
                      <w:p w:rsidR="003825F8" w:rsidRDefault="003825F8">
                        <w:pPr>
                          <w:pStyle w:val="TableParagraph"/>
                          <w:rPr>
                            <w:rFonts w:ascii="Times New Roman"/>
                            <w:sz w:val="20"/>
                          </w:rPr>
                        </w:pPr>
                      </w:p>
                    </w:tc>
                    <w:tc>
                      <w:tcPr>
                        <w:tcW w:w="1272" w:type="dxa"/>
                      </w:tcPr>
                      <w:p w:rsidR="003825F8" w:rsidRDefault="003825F8">
                        <w:pPr>
                          <w:pStyle w:val="TableParagraph"/>
                          <w:rPr>
                            <w:rFonts w:ascii="Times New Roman"/>
                            <w:sz w:val="20"/>
                          </w:rPr>
                        </w:pPr>
                      </w:p>
                    </w:tc>
                    <w:tc>
                      <w:tcPr>
                        <w:tcW w:w="1382" w:type="dxa"/>
                      </w:tcPr>
                      <w:p w:rsidR="003825F8" w:rsidRDefault="003825F8">
                        <w:pPr>
                          <w:pStyle w:val="TableParagraph"/>
                          <w:rPr>
                            <w:rFonts w:ascii="Times New Roman"/>
                            <w:sz w:val="20"/>
                          </w:rPr>
                        </w:pPr>
                      </w:p>
                    </w:tc>
                  </w:tr>
                  <w:tr w:rsidR="003825F8">
                    <w:trPr>
                      <w:trHeight w:val="407"/>
                    </w:trPr>
                    <w:tc>
                      <w:tcPr>
                        <w:tcW w:w="2098" w:type="dxa"/>
                      </w:tcPr>
                      <w:p w:rsidR="003825F8" w:rsidRDefault="00E937F6">
                        <w:pPr>
                          <w:pStyle w:val="TableParagraph"/>
                          <w:spacing w:before="1"/>
                          <w:ind w:left="136" w:right="123"/>
                          <w:jc w:val="center"/>
                          <w:rPr>
                            <w:sz w:val="21"/>
                          </w:rPr>
                        </w:pPr>
                        <w:r>
                          <w:rPr>
                            <w:sz w:val="21"/>
                          </w:rPr>
                          <w:t>套管名称</w:t>
                        </w:r>
                      </w:p>
                    </w:tc>
                    <w:tc>
                      <w:tcPr>
                        <w:tcW w:w="7474" w:type="dxa"/>
                        <w:gridSpan w:val="5"/>
                      </w:tcPr>
                      <w:p w:rsidR="003825F8" w:rsidRDefault="00E937F6">
                        <w:pPr>
                          <w:pStyle w:val="TableParagraph"/>
                          <w:spacing w:before="1"/>
                          <w:ind w:left="1301" w:right="1288"/>
                          <w:jc w:val="center"/>
                          <w:rPr>
                            <w:sz w:val="21"/>
                          </w:rPr>
                        </w:pPr>
                        <w:r>
                          <w:rPr>
                            <w:sz w:val="21"/>
                          </w:rPr>
                          <w:t>温度计套管</w:t>
                        </w:r>
                      </w:p>
                    </w:tc>
                  </w:tr>
                  <w:tr w:rsidR="003825F8">
                    <w:trPr>
                      <w:trHeight w:val="407"/>
                    </w:trPr>
                    <w:tc>
                      <w:tcPr>
                        <w:tcW w:w="2098" w:type="dxa"/>
                      </w:tcPr>
                      <w:p w:rsidR="003825F8" w:rsidRDefault="00E937F6">
                        <w:pPr>
                          <w:pStyle w:val="TableParagraph"/>
                          <w:spacing w:before="1"/>
                          <w:ind w:left="136" w:right="123"/>
                          <w:jc w:val="center"/>
                          <w:rPr>
                            <w:sz w:val="21"/>
                          </w:rPr>
                        </w:pPr>
                        <w:r>
                          <w:rPr>
                            <w:sz w:val="21"/>
                          </w:rPr>
                          <w:t>套管规格</w:t>
                        </w:r>
                      </w:p>
                    </w:tc>
                    <w:tc>
                      <w:tcPr>
                        <w:tcW w:w="2122" w:type="dxa"/>
                      </w:tcPr>
                      <w:p w:rsidR="003825F8" w:rsidRDefault="00E937F6">
                        <w:pPr>
                          <w:pStyle w:val="TableParagraph"/>
                          <w:spacing w:before="1"/>
                          <w:ind w:left="532"/>
                          <w:rPr>
                            <w:sz w:val="21"/>
                          </w:rPr>
                        </w:pPr>
                        <w:r>
                          <w:rPr>
                            <w:sz w:val="21"/>
                          </w:rPr>
                          <w:t>DN40 RF(A)</w:t>
                        </w:r>
                      </w:p>
                    </w:tc>
                    <w:tc>
                      <w:tcPr>
                        <w:tcW w:w="1277" w:type="dxa"/>
                      </w:tcPr>
                      <w:p w:rsidR="003825F8" w:rsidRDefault="00E937F6">
                        <w:pPr>
                          <w:pStyle w:val="TableParagraph"/>
                          <w:spacing w:before="1"/>
                          <w:ind w:left="202" w:right="185"/>
                          <w:jc w:val="center"/>
                          <w:rPr>
                            <w:sz w:val="21"/>
                          </w:rPr>
                        </w:pPr>
                        <w:r>
                          <w:rPr>
                            <w:sz w:val="21"/>
                          </w:rPr>
                          <w:t>套管形式</w:t>
                        </w:r>
                      </w:p>
                    </w:tc>
                    <w:tc>
                      <w:tcPr>
                        <w:tcW w:w="1421" w:type="dxa"/>
                      </w:tcPr>
                      <w:p w:rsidR="003825F8" w:rsidRDefault="00E937F6">
                        <w:pPr>
                          <w:pStyle w:val="TableParagraph"/>
                          <w:spacing w:before="1"/>
                          <w:ind w:left="164" w:right="157"/>
                          <w:jc w:val="center"/>
                          <w:rPr>
                            <w:sz w:val="21"/>
                          </w:rPr>
                        </w:pPr>
                        <w:r>
                          <w:rPr>
                            <w:sz w:val="21"/>
                          </w:rPr>
                          <w:t>法兰式</w:t>
                        </w:r>
                      </w:p>
                    </w:tc>
                    <w:tc>
                      <w:tcPr>
                        <w:tcW w:w="1272" w:type="dxa"/>
                      </w:tcPr>
                      <w:p w:rsidR="003825F8" w:rsidRDefault="00E937F6">
                        <w:pPr>
                          <w:pStyle w:val="TableParagraph"/>
                          <w:spacing w:before="1"/>
                          <w:ind w:left="196" w:right="185"/>
                          <w:jc w:val="center"/>
                          <w:rPr>
                            <w:sz w:val="21"/>
                          </w:rPr>
                        </w:pPr>
                        <w:r>
                          <w:rPr>
                            <w:sz w:val="21"/>
                          </w:rPr>
                          <w:t>特殊要求</w:t>
                        </w:r>
                      </w:p>
                    </w:tc>
                    <w:tc>
                      <w:tcPr>
                        <w:tcW w:w="1382" w:type="dxa"/>
                      </w:tcPr>
                      <w:p w:rsidR="003825F8" w:rsidRDefault="00E937F6">
                        <w:pPr>
                          <w:pStyle w:val="TableParagraph"/>
                          <w:spacing w:before="1"/>
                          <w:ind w:left="202" w:right="185"/>
                          <w:jc w:val="center"/>
                          <w:rPr>
                            <w:sz w:val="21"/>
                          </w:rPr>
                        </w:pPr>
                        <w:r>
                          <w:rPr>
                            <w:sz w:val="21"/>
                          </w:rPr>
                          <w:t>加厚</w:t>
                        </w:r>
                      </w:p>
                    </w:tc>
                  </w:tr>
                  <w:tr w:rsidR="003825F8">
                    <w:trPr>
                      <w:trHeight w:val="407"/>
                    </w:trPr>
                    <w:tc>
                      <w:tcPr>
                        <w:tcW w:w="2098" w:type="dxa"/>
                      </w:tcPr>
                      <w:p w:rsidR="003825F8" w:rsidRDefault="00E937F6">
                        <w:pPr>
                          <w:pStyle w:val="TableParagraph"/>
                          <w:spacing w:before="1"/>
                          <w:ind w:left="136" w:right="123"/>
                          <w:jc w:val="center"/>
                          <w:rPr>
                            <w:sz w:val="21"/>
                          </w:rPr>
                        </w:pPr>
                        <w:r>
                          <w:rPr>
                            <w:sz w:val="21"/>
                          </w:rPr>
                          <w:t>法兰标准</w:t>
                        </w:r>
                      </w:p>
                    </w:tc>
                    <w:tc>
                      <w:tcPr>
                        <w:tcW w:w="2122" w:type="dxa"/>
                      </w:tcPr>
                      <w:p w:rsidR="003825F8" w:rsidRDefault="00E937F6">
                        <w:pPr>
                          <w:pStyle w:val="TableParagraph"/>
                          <w:spacing w:before="1"/>
                          <w:ind w:left="532"/>
                          <w:rPr>
                            <w:sz w:val="21"/>
                          </w:rPr>
                        </w:pPr>
                        <w:r>
                          <w:rPr>
                            <w:sz w:val="21"/>
                          </w:rPr>
                          <w:t>HG/T 20592</w:t>
                        </w:r>
                      </w:p>
                    </w:tc>
                    <w:tc>
                      <w:tcPr>
                        <w:tcW w:w="1277" w:type="dxa"/>
                      </w:tcPr>
                      <w:p w:rsidR="003825F8" w:rsidRDefault="00E937F6">
                        <w:pPr>
                          <w:pStyle w:val="TableParagraph"/>
                          <w:spacing w:before="1"/>
                          <w:ind w:left="202" w:right="185"/>
                          <w:jc w:val="center"/>
                          <w:rPr>
                            <w:sz w:val="21"/>
                          </w:rPr>
                        </w:pPr>
                        <w:r>
                          <w:rPr>
                            <w:sz w:val="21"/>
                          </w:rPr>
                          <w:t>套管材质</w:t>
                        </w:r>
                      </w:p>
                    </w:tc>
                    <w:tc>
                      <w:tcPr>
                        <w:tcW w:w="1421" w:type="dxa"/>
                      </w:tcPr>
                      <w:p w:rsidR="003825F8" w:rsidRDefault="00E937F6">
                        <w:pPr>
                          <w:pStyle w:val="TableParagraph"/>
                          <w:spacing w:before="1"/>
                          <w:ind w:left="164" w:right="157"/>
                          <w:jc w:val="center"/>
                          <w:rPr>
                            <w:sz w:val="21"/>
                          </w:rPr>
                        </w:pPr>
                        <w:r>
                          <w:rPr>
                            <w:sz w:val="21"/>
                          </w:rPr>
                          <w:t>同管线材质</w:t>
                        </w:r>
                      </w:p>
                    </w:tc>
                    <w:tc>
                      <w:tcPr>
                        <w:tcW w:w="1272" w:type="dxa"/>
                      </w:tcPr>
                      <w:p w:rsidR="003825F8" w:rsidRDefault="00E937F6">
                        <w:pPr>
                          <w:pStyle w:val="TableParagraph"/>
                          <w:spacing w:before="1"/>
                          <w:ind w:left="196" w:right="185"/>
                          <w:jc w:val="center"/>
                          <w:rPr>
                            <w:sz w:val="21"/>
                          </w:rPr>
                        </w:pPr>
                        <w:r>
                          <w:rPr>
                            <w:sz w:val="21"/>
                          </w:rPr>
                          <w:t>过程接口</w:t>
                        </w:r>
                      </w:p>
                    </w:tc>
                    <w:tc>
                      <w:tcPr>
                        <w:tcW w:w="1382" w:type="dxa"/>
                      </w:tcPr>
                      <w:p w:rsidR="003825F8" w:rsidRDefault="00E937F6">
                        <w:pPr>
                          <w:pStyle w:val="TableParagraph"/>
                          <w:spacing w:before="1"/>
                          <w:ind w:left="202" w:right="185"/>
                          <w:jc w:val="center"/>
                          <w:rPr>
                            <w:sz w:val="21"/>
                          </w:rPr>
                        </w:pPr>
                        <w:r>
                          <w:rPr>
                            <w:sz w:val="21"/>
                          </w:rPr>
                          <w:t>M20x1.5</w:t>
                        </w:r>
                      </w:p>
                    </w:tc>
                  </w:tr>
                  <w:tr w:rsidR="003825F8">
                    <w:trPr>
                      <w:trHeight w:val="407"/>
                    </w:trPr>
                    <w:tc>
                      <w:tcPr>
                        <w:tcW w:w="2098" w:type="dxa"/>
                      </w:tcPr>
                      <w:p w:rsidR="003825F8" w:rsidRDefault="00E937F6">
                        <w:pPr>
                          <w:pStyle w:val="TableParagraph"/>
                          <w:spacing w:before="1"/>
                          <w:ind w:left="136" w:right="123"/>
                          <w:jc w:val="center"/>
                          <w:rPr>
                            <w:sz w:val="21"/>
                          </w:rPr>
                        </w:pPr>
                        <w:r>
                          <w:rPr>
                            <w:sz w:val="21"/>
                          </w:rPr>
                          <w:t>其他</w:t>
                        </w:r>
                      </w:p>
                    </w:tc>
                    <w:tc>
                      <w:tcPr>
                        <w:tcW w:w="7474" w:type="dxa"/>
                        <w:gridSpan w:val="5"/>
                      </w:tcPr>
                      <w:p w:rsidR="003825F8" w:rsidRDefault="00E937F6">
                        <w:pPr>
                          <w:pStyle w:val="TableParagraph"/>
                          <w:spacing w:before="1"/>
                          <w:ind w:left="1301" w:right="1293"/>
                          <w:jc w:val="center"/>
                          <w:rPr>
                            <w:sz w:val="21"/>
                          </w:rPr>
                        </w:pPr>
                        <w:proofErr w:type="gramStart"/>
                        <w:r>
                          <w:rPr>
                            <w:sz w:val="21"/>
                          </w:rPr>
                          <w:t>带配套</w:t>
                        </w:r>
                        <w:proofErr w:type="gramEnd"/>
                        <w:r>
                          <w:rPr>
                            <w:sz w:val="21"/>
                          </w:rPr>
                          <w:t>法兰、螺栓、螺母、垫片，铭牌标注仪表位号</w:t>
                        </w:r>
                      </w:p>
                    </w:tc>
                  </w:tr>
                </w:tbl>
                <w:p w:rsidR="003825F8" w:rsidRDefault="003825F8">
                  <w:pPr>
                    <w:pStyle w:val="a3"/>
                  </w:pPr>
                </w:p>
              </w:txbxContent>
            </v:textbox>
            <w10:wrap anchorx="page" anchory="page"/>
          </v:shape>
        </w:pict>
      </w:r>
      <w:r>
        <w:pict>
          <v:shape id="文本框 14" o:spid="_x0000_s1118" type="#_x0000_t202" style="position:absolute;margin-left:102.45pt;margin-top:520.85pt;width:419.05pt;height:237.15pt;z-index:251664384;mso-position-horizontal-relative:page;mso-position-vertical-relative:page;mso-width-relative:page;mso-height-relative:page" o:gfxdata="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ysXsbbAAAADgEAAA8A&#10;AAAAAAAAAQAgAAAAIgAAAGRycy9kb3ducmV2LnhtbFBLAQIUABQAAAAIAIdO4kBCTm9gogEAACcD&#10;AAAOAAAAAAAAAAEAIAAAACoBAABkcnMvZTJvRG9jLnhtbFBLBQYAAAAABgAGAFkBAAA+BQ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spacing w:line="448" w:lineRule="auto"/>
              <w:ind w:left="460" w:right="185"/>
              <w:jc w:val="both"/>
              <w:rPr>
                <w:sz w:val="24"/>
              </w:rPr>
            </w:pPr>
            <w:r>
              <w:rPr>
                <w:spacing w:val="-8"/>
                <w:sz w:val="24"/>
              </w:rPr>
              <w:t>器，应为量程的</w:t>
            </w:r>
            <w:r>
              <w:rPr>
                <w:spacing w:val="-8"/>
                <w:sz w:val="24"/>
              </w:rPr>
              <w:t xml:space="preserve"> </w:t>
            </w:r>
            <w:r>
              <w:rPr>
                <w:sz w:val="24"/>
              </w:rPr>
              <w:t>10%</w:t>
            </w:r>
            <w:r>
              <w:rPr>
                <w:sz w:val="24"/>
              </w:rPr>
              <w:t>～</w:t>
            </w:r>
            <w:r>
              <w:rPr>
                <w:sz w:val="24"/>
              </w:rPr>
              <w:t>90%;</w:t>
            </w:r>
            <w:r>
              <w:rPr>
                <w:spacing w:val="-3"/>
                <w:sz w:val="24"/>
              </w:rPr>
              <w:t xml:space="preserve"> </w:t>
            </w:r>
            <w:r>
              <w:rPr>
                <w:spacing w:val="-3"/>
                <w:sz w:val="24"/>
              </w:rPr>
              <w:t>在管道内安装时，插入深度</w:t>
            </w:r>
            <w:proofErr w:type="gramStart"/>
            <w:r>
              <w:rPr>
                <w:spacing w:val="-3"/>
                <w:sz w:val="24"/>
              </w:rPr>
              <w:t>宜位于</w:t>
            </w:r>
            <w:proofErr w:type="gramEnd"/>
            <w:r>
              <w:rPr>
                <w:spacing w:val="-3"/>
                <w:sz w:val="24"/>
              </w:rPr>
              <w:t>管道直径的</w:t>
            </w:r>
            <w:r>
              <w:rPr>
                <w:spacing w:val="-3"/>
                <w:sz w:val="24"/>
              </w:rPr>
              <w:t xml:space="preserve"> </w:t>
            </w:r>
            <w:r>
              <w:rPr>
                <w:sz w:val="24"/>
              </w:rPr>
              <w:t>1/3</w:t>
            </w:r>
            <w:r>
              <w:rPr>
                <w:spacing w:val="-42"/>
                <w:sz w:val="24"/>
              </w:rPr>
              <w:t xml:space="preserve"> </w:t>
            </w:r>
            <w:r>
              <w:rPr>
                <w:spacing w:val="-42"/>
                <w:sz w:val="24"/>
              </w:rPr>
              <w:t>到</w:t>
            </w:r>
            <w:r>
              <w:rPr>
                <w:spacing w:val="-42"/>
                <w:sz w:val="24"/>
              </w:rPr>
              <w:t xml:space="preserve"> </w:t>
            </w:r>
            <w:r>
              <w:rPr>
                <w:sz w:val="24"/>
              </w:rPr>
              <w:t>1/2</w:t>
            </w:r>
            <w:r>
              <w:rPr>
                <w:spacing w:val="-26"/>
                <w:sz w:val="24"/>
              </w:rPr>
              <w:t xml:space="preserve"> </w:t>
            </w:r>
            <w:r>
              <w:rPr>
                <w:spacing w:val="-26"/>
                <w:sz w:val="24"/>
              </w:rPr>
              <w:t>处，</w:t>
            </w:r>
            <w:r>
              <w:rPr>
                <w:spacing w:val="-26"/>
                <w:sz w:val="24"/>
              </w:rPr>
              <w:t xml:space="preserve"> </w:t>
            </w:r>
            <w:r>
              <w:rPr>
                <w:spacing w:val="-6"/>
                <w:sz w:val="24"/>
              </w:rPr>
              <w:t>并且应至少插入管道内</w:t>
            </w:r>
            <w:r>
              <w:rPr>
                <w:spacing w:val="-6"/>
                <w:sz w:val="24"/>
              </w:rPr>
              <w:t xml:space="preserve"> </w:t>
            </w:r>
            <w:r>
              <w:rPr>
                <w:sz w:val="24"/>
              </w:rPr>
              <w:t>50mm</w:t>
            </w:r>
            <w:r>
              <w:rPr>
                <w:sz w:val="24"/>
              </w:rPr>
              <w:t>；</w:t>
            </w:r>
            <w:r>
              <w:rPr>
                <w:spacing w:val="-3"/>
                <w:sz w:val="24"/>
              </w:rPr>
              <w:t>在容器内安装时，插入深度距容器内壁</w:t>
            </w:r>
            <w:proofErr w:type="gramStart"/>
            <w:r>
              <w:rPr>
                <w:spacing w:val="-3"/>
                <w:sz w:val="24"/>
              </w:rPr>
              <w:t>宜至少</w:t>
            </w:r>
            <w:proofErr w:type="gramEnd"/>
            <w:r>
              <w:rPr>
                <w:spacing w:val="-3"/>
                <w:sz w:val="24"/>
              </w:rPr>
              <w:t xml:space="preserve"> </w:t>
            </w:r>
            <w:r>
              <w:rPr>
                <w:sz w:val="24"/>
              </w:rPr>
              <w:t>150mm</w:t>
            </w:r>
            <w:r>
              <w:rPr>
                <w:sz w:val="24"/>
              </w:rPr>
              <w:t>，但对</w:t>
            </w:r>
            <w:r>
              <w:rPr>
                <w:spacing w:val="-1"/>
                <w:sz w:val="24"/>
              </w:rPr>
              <w:t>于带有搅拌器的容器插入深度可适当缩短。温度仪表安装时，管道直径小于</w:t>
            </w:r>
            <w:r>
              <w:rPr>
                <w:sz w:val="24"/>
              </w:rPr>
              <w:t>DN100</w:t>
            </w:r>
            <w:r>
              <w:rPr>
                <w:spacing w:val="-17"/>
                <w:sz w:val="24"/>
              </w:rPr>
              <w:t xml:space="preserve"> </w:t>
            </w:r>
            <w:r>
              <w:rPr>
                <w:spacing w:val="-17"/>
                <w:sz w:val="24"/>
              </w:rPr>
              <w:t>的需扩</w:t>
            </w:r>
            <w:r>
              <w:rPr>
                <w:spacing w:val="20"/>
                <w:sz w:val="24"/>
              </w:rPr>
              <w:t>大为</w:t>
            </w:r>
            <w:r>
              <w:rPr>
                <w:sz w:val="24"/>
              </w:rPr>
              <w:t>DN100</w:t>
            </w:r>
            <w:r>
              <w:rPr>
                <w:sz w:val="24"/>
              </w:rPr>
              <w:t>。套管压力等级</w:t>
            </w:r>
            <w:r>
              <w:rPr>
                <w:sz w:val="24"/>
              </w:rPr>
              <w:t>≥</w:t>
            </w:r>
            <w:r>
              <w:rPr>
                <w:sz w:val="24"/>
              </w:rPr>
              <w:t>管线压力等级。</w:t>
            </w:r>
          </w:p>
          <w:p w:rsidR="003825F8" w:rsidRDefault="00E937F6">
            <w:pPr>
              <w:pStyle w:val="TableParagraph"/>
              <w:spacing w:before="4"/>
              <w:ind w:left="2586"/>
              <w:jc w:val="both"/>
              <w:rPr>
                <w:sz w:val="24"/>
              </w:rPr>
            </w:pPr>
            <w:r>
              <w:rPr>
                <w:sz w:val="24"/>
              </w:rPr>
              <w:t>表</w:t>
            </w:r>
            <w:r>
              <w:rPr>
                <w:sz w:val="24"/>
              </w:rPr>
              <w:t xml:space="preserve"> </w:t>
            </w:r>
            <w:r>
              <w:rPr>
                <w:sz w:val="24"/>
              </w:rPr>
              <w:t>11</w:t>
            </w:r>
            <w:r>
              <w:rPr>
                <w:sz w:val="24"/>
              </w:rPr>
              <w:t>：可燃气体检测器规格表（介质：天然气）</w:t>
            </w:r>
          </w:p>
          <w:p w:rsidR="003825F8" w:rsidRDefault="003825F8">
            <w:pPr>
              <w:pStyle w:val="TableParagraph"/>
              <w:rPr>
                <w:sz w:val="24"/>
              </w:rPr>
            </w:pPr>
          </w:p>
          <w:tbl>
            <w:tblPr>
              <w:tblpPr w:leftFromText="180" w:rightFromText="180" w:vertAnchor="page" w:horzAnchor="page" w:tblpX="447" w:tblpY="38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7"/>
              <w:gridCol w:w="2107"/>
              <w:gridCol w:w="1790"/>
              <w:gridCol w:w="1579"/>
              <w:gridCol w:w="1267"/>
              <w:gridCol w:w="1373"/>
            </w:tblGrid>
            <w:tr w:rsidR="003825F8">
              <w:trPr>
                <w:trHeight w:val="431"/>
              </w:trPr>
              <w:tc>
                <w:tcPr>
                  <w:tcW w:w="1267" w:type="dxa"/>
                </w:tcPr>
                <w:p w:rsidR="003825F8" w:rsidRDefault="00E937F6">
                  <w:pPr>
                    <w:pStyle w:val="TableParagraph"/>
                    <w:spacing w:before="77"/>
                    <w:ind w:left="92" w:right="73"/>
                    <w:jc w:val="center"/>
                    <w:rPr>
                      <w:sz w:val="21"/>
                    </w:rPr>
                  </w:pPr>
                  <w:r>
                    <w:rPr>
                      <w:sz w:val="21"/>
                    </w:rPr>
                    <w:t>仪表名称</w:t>
                  </w:r>
                </w:p>
              </w:tc>
              <w:tc>
                <w:tcPr>
                  <w:tcW w:w="8116" w:type="dxa"/>
                  <w:gridSpan w:val="5"/>
                </w:tcPr>
                <w:p w:rsidR="003825F8" w:rsidRDefault="00E937F6">
                  <w:pPr>
                    <w:pStyle w:val="TableParagraph"/>
                    <w:spacing w:before="77"/>
                    <w:ind w:left="3303" w:right="3293"/>
                    <w:jc w:val="center"/>
                    <w:rPr>
                      <w:sz w:val="21"/>
                    </w:rPr>
                  </w:pPr>
                  <w:r>
                    <w:rPr>
                      <w:sz w:val="21"/>
                    </w:rPr>
                    <w:t>可燃气体检测器</w:t>
                  </w:r>
                </w:p>
              </w:tc>
            </w:tr>
            <w:tr w:rsidR="003825F8">
              <w:trPr>
                <w:trHeight w:val="422"/>
              </w:trPr>
              <w:tc>
                <w:tcPr>
                  <w:tcW w:w="1267" w:type="dxa"/>
                </w:tcPr>
                <w:p w:rsidR="003825F8" w:rsidRDefault="00E937F6">
                  <w:pPr>
                    <w:pStyle w:val="TableParagraph"/>
                    <w:spacing w:before="73"/>
                    <w:ind w:left="92" w:right="73"/>
                    <w:jc w:val="center"/>
                    <w:rPr>
                      <w:sz w:val="21"/>
                    </w:rPr>
                  </w:pPr>
                  <w:r>
                    <w:rPr>
                      <w:sz w:val="21"/>
                    </w:rPr>
                    <w:t>检测原理</w:t>
                  </w:r>
                </w:p>
              </w:tc>
              <w:tc>
                <w:tcPr>
                  <w:tcW w:w="2107" w:type="dxa"/>
                </w:tcPr>
                <w:p w:rsidR="003825F8" w:rsidRDefault="00E937F6">
                  <w:pPr>
                    <w:pStyle w:val="TableParagraph"/>
                    <w:spacing w:before="73"/>
                    <w:ind w:left="88" w:right="78"/>
                    <w:jc w:val="center"/>
                    <w:rPr>
                      <w:sz w:val="21"/>
                    </w:rPr>
                  </w:pPr>
                  <w:r>
                    <w:rPr>
                      <w:sz w:val="21"/>
                    </w:rPr>
                    <w:t>催化燃烧式</w:t>
                  </w:r>
                  <w:r>
                    <w:rPr>
                      <w:sz w:val="21"/>
                    </w:rPr>
                    <w:t>(</w:t>
                  </w:r>
                  <w:r>
                    <w:rPr>
                      <w:sz w:val="21"/>
                    </w:rPr>
                    <w:t>抗毒性</w:t>
                  </w:r>
                  <w:r>
                    <w:rPr>
                      <w:sz w:val="21"/>
                    </w:rPr>
                    <w:t>)</w:t>
                  </w:r>
                </w:p>
              </w:tc>
              <w:tc>
                <w:tcPr>
                  <w:tcW w:w="1790" w:type="dxa"/>
                </w:tcPr>
                <w:p w:rsidR="003825F8" w:rsidRDefault="00E937F6">
                  <w:pPr>
                    <w:pStyle w:val="TableParagraph"/>
                    <w:spacing w:before="73"/>
                    <w:ind w:left="82" w:right="77"/>
                    <w:jc w:val="center"/>
                    <w:rPr>
                      <w:sz w:val="21"/>
                    </w:rPr>
                  </w:pPr>
                  <w:r>
                    <w:rPr>
                      <w:sz w:val="21"/>
                    </w:rPr>
                    <w:t>采样方式</w:t>
                  </w:r>
                </w:p>
              </w:tc>
              <w:tc>
                <w:tcPr>
                  <w:tcW w:w="1579" w:type="dxa"/>
                </w:tcPr>
                <w:p w:rsidR="003825F8" w:rsidRDefault="00E937F6">
                  <w:pPr>
                    <w:pStyle w:val="TableParagraph"/>
                    <w:spacing w:before="73"/>
                    <w:ind w:left="82" w:right="76"/>
                    <w:jc w:val="center"/>
                    <w:rPr>
                      <w:sz w:val="21"/>
                    </w:rPr>
                  </w:pPr>
                  <w:r>
                    <w:rPr>
                      <w:sz w:val="21"/>
                    </w:rPr>
                    <w:t>扩散式</w:t>
                  </w:r>
                </w:p>
              </w:tc>
              <w:tc>
                <w:tcPr>
                  <w:tcW w:w="1267" w:type="dxa"/>
                </w:tcPr>
                <w:p w:rsidR="003825F8" w:rsidRDefault="00E937F6">
                  <w:pPr>
                    <w:pStyle w:val="TableParagraph"/>
                    <w:spacing w:before="73"/>
                    <w:ind w:left="93" w:right="72"/>
                    <w:jc w:val="center"/>
                    <w:rPr>
                      <w:sz w:val="21"/>
                    </w:rPr>
                  </w:pPr>
                  <w:r>
                    <w:rPr>
                      <w:sz w:val="21"/>
                    </w:rPr>
                    <w:t>输出</w:t>
                  </w:r>
                </w:p>
              </w:tc>
              <w:tc>
                <w:tcPr>
                  <w:tcW w:w="1373" w:type="dxa"/>
                </w:tcPr>
                <w:p w:rsidR="003825F8" w:rsidRDefault="00E937F6">
                  <w:pPr>
                    <w:pStyle w:val="TableParagraph"/>
                    <w:spacing w:before="73"/>
                    <w:ind w:left="89" w:right="78"/>
                    <w:jc w:val="center"/>
                    <w:rPr>
                      <w:sz w:val="21"/>
                    </w:rPr>
                  </w:pPr>
                  <w:r>
                    <w:rPr>
                      <w:sz w:val="21"/>
                    </w:rPr>
                    <w:t>4</w:t>
                  </w:r>
                  <w:r>
                    <w:rPr>
                      <w:sz w:val="21"/>
                    </w:rPr>
                    <w:t>～</w:t>
                  </w:r>
                  <w:r>
                    <w:rPr>
                      <w:sz w:val="21"/>
                    </w:rPr>
                    <w:t>20mA</w:t>
                  </w:r>
                </w:p>
              </w:tc>
            </w:tr>
            <w:tr w:rsidR="003825F8">
              <w:trPr>
                <w:trHeight w:val="417"/>
              </w:trPr>
              <w:tc>
                <w:tcPr>
                  <w:tcW w:w="1267" w:type="dxa"/>
                </w:tcPr>
                <w:p w:rsidR="003825F8" w:rsidRDefault="00E937F6">
                  <w:pPr>
                    <w:pStyle w:val="TableParagraph"/>
                    <w:spacing w:before="68"/>
                    <w:ind w:left="92" w:right="73"/>
                    <w:jc w:val="center"/>
                    <w:rPr>
                      <w:sz w:val="21"/>
                    </w:rPr>
                  </w:pPr>
                  <w:r>
                    <w:rPr>
                      <w:sz w:val="21"/>
                    </w:rPr>
                    <w:t>供电</w:t>
                  </w:r>
                </w:p>
              </w:tc>
              <w:tc>
                <w:tcPr>
                  <w:tcW w:w="2107" w:type="dxa"/>
                </w:tcPr>
                <w:p w:rsidR="003825F8" w:rsidRDefault="00E937F6">
                  <w:pPr>
                    <w:pStyle w:val="TableParagraph"/>
                    <w:spacing w:before="68"/>
                    <w:ind w:left="83" w:right="78"/>
                    <w:jc w:val="center"/>
                    <w:rPr>
                      <w:sz w:val="21"/>
                    </w:rPr>
                  </w:pPr>
                  <w:r>
                    <w:rPr>
                      <w:sz w:val="21"/>
                    </w:rPr>
                    <w:t>24VDC</w:t>
                  </w:r>
                </w:p>
              </w:tc>
              <w:tc>
                <w:tcPr>
                  <w:tcW w:w="1790" w:type="dxa"/>
                </w:tcPr>
                <w:p w:rsidR="003825F8" w:rsidRDefault="00E937F6">
                  <w:pPr>
                    <w:pStyle w:val="TableParagraph"/>
                    <w:spacing w:before="68"/>
                    <w:ind w:left="82" w:right="77"/>
                    <w:jc w:val="center"/>
                    <w:rPr>
                      <w:sz w:val="21"/>
                    </w:rPr>
                  </w:pPr>
                  <w:r>
                    <w:rPr>
                      <w:sz w:val="21"/>
                    </w:rPr>
                    <w:t>准确性</w:t>
                  </w:r>
                </w:p>
              </w:tc>
              <w:tc>
                <w:tcPr>
                  <w:tcW w:w="1579" w:type="dxa"/>
                </w:tcPr>
                <w:p w:rsidR="003825F8" w:rsidRDefault="00E937F6">
                  <w:pPr>
                    <w:pStyle w:val="TableParagraph"/>
                    <w:spacing w:before="68"/>
                    <w:ind w:left="82" w:right="76"/>
                    <w:jc w:val="center"/>
                    <w:rPr>
                      <w:sz w:val="21"/>
                    </w:rPr>
                  </w:pPr>
                  <w:r>
                    <w:rPr>
                      <w:sz w:val="21"/>
                    </w:rPr>
                    <w:t>±3%</w:t>
                  </w:r>
                </w:p>
              </w:tc>
              <w:tc>
                <w:tcPr>
                  <w:tcW w:w="1267" w:type="dxa"/>
                </w:tcPr>
                <w:p w:rsidR="003825F8" w:rsidRDefault="00E937F6">
                  <w:pPr>
                    <w:pStyle w:val="TableParagraph"/>
                    <w:spacing w:before="68"/>
                    <w:ind w:left="89" w:right="73"/>
                    <w:jc w:val="center"/>
                    <w:rPr>
                      <w:sz w:val="21"/>
                    </w:rPr>
                  </w:pPr>
                  <w:r>
                    <w:rPr>
                      <w:sz w:val="21"/>
                    </w:rPr>
                    <w:t>输出</w:t>
                  </w:r>
                  <w:r>
                    <w:rPr>
                      <w:sz w:val="21"/>
                    </w:rPr>
                    <w:t xml:space="preserve"> 2</w:t>
                  </w:r>
                </w:p>
              </w:tc>
              <w:tc>
                <w:tcPr>
                  <w:tcW w:w="1373" w:type="dxa"/>
                </w:tcPr>
                <w:p w:rsidR="003825F8" w:rsidRDefault="00E937F6">
                  <w:pPr>
                    <w:pStyle w:val="TableParagraph"/>
                    <w:spacing w:before="68"/>
                    <w:ind w:left="89" w:right="78"/>
                    <w:jc w:val="center"/>
                    <w:rPr>
                      <w:sz w:val="21"/>
                    </w:rPr>
                  </w:pPr>
                  <w:r>
                    <w:rPr>
                      <w:sz w:val="21"/>
                    </w:rPr>
                    <w:t>干接点输出</w:t>
                  </w:r>
                </w:p>
              </w:tc>
            </w:tr>
            <w:tr w:rsidR="003825F8">
              <w:trPr>
                <w:trHeight w:val="422"/>
              </w:trPr>
              <w:tc>
                <w:tcPr>
                  <w:tcW w:w="1267" w:type="dxa"/>
                </w:tcPr>
                <w:p w:rsidR="003825F8" w:rsidRDefault="00E937F6">
                  <w:pPr>
                    <w:pStyle w:val="TableParagraph"/>
                    <w:spacing w:before="73"/>
                    <w:ind w:left="92" w:right="73"/>
                    <w:jc w:val="center"/>
                    <w:rPr>
                      <w:sz w:val="21"/>
                    </w:rPr>
                  </w:pPr>
                  <w:r>
                    <w:rPr>
                      <w:sz w:val="21"/>
                    </w:rPr>
                    <w:t>防护等级</w:t>
                  </w:r>
                </w:p>
              </w:tc>
              <w:tc>
                <w:tcPr>
                  <w:tcW w:w="2107" w:type="dxa"/>
                </w:tcPr>
                <w:p w:rsidR="003825F8" w:rsidRDefault="00E937F6">
                  <w:pPr>
                    <w:pStyle w:val="TableParagraph"/>
                    <w:spacing w:before="73"/>
                    <w:ind w:left="83" w:right="78"/>
                    <w:jc w:val="center"/>
                    <w:rPr>
                      <w:sz w:val="21"/>
                    </w:rPr>
                  </w:pPr>
                  <w:r>
                    <w:rPr>
                      <w:sz w:val="21"/>
                    </w:rPr>
                    <w:t>IP65</w:t>
                  </w:r>
                </w:p>
              </w:tc>
              <w:tc>
                <w:tcPr>
                  <w:tcW w:w="1790" w:type="dxa"/>
                </w:tcPr>
                <w:p w:rsidR="003825F8" w:rsidRDefault="00E937F6">
                  <w:pPr>
                    <w:pStyle w:val="TableParagraph"/>
                    <w:spacing w:before="73"/>
                    <w:ind w:left="82" w:right="77"/>
                    <w:jc w:val="center"/>
                    <w:rPr>
                      <w:sz w:val="21"/>
                    </w:rPr>
                  </w:pPr>
                  <w:r>
                    <w:rPr>
                      <w:sz w:val="21"/>
                    </w:rPr>
                    <w:t>电气接口</w:t>
                  </w:r>
                </w:p>
              </w:tc>
              <w:tc>
                <w:tcPr>
                  <w:tcW w:w="1579" w:type="dxa"/>
                </w:tcPr>
                <w:p w:rsidR="003825F8" w:rsidRDefault="00E937F6">
                  <w:pPr>
                    <w:pStyle w:val="TableParagraph"/>
                    <w:spacing w:before="73"/>
                    <w:ind w:left="82" w:right="76"/>
                    <w:jc w:val="center"/>
                    <w:rPr>
                      <w:sz w:val="21"/>
                    </w:rPr>
                  </w:pPr>
                  <w:r>
                    <w:rPr>
                      <w:sz w:val="21"/>
                    </w:rPr>
                    <w:t>G3/4</w:t>
                  </w:r>
                  <w:r>
                    <w:rPr>
                      <w:sz w:val="21"/>
                    </w:rPr>
                    <w:t>（内）</w:t>
                  </w:r>
                </w:p>
              </w:tc>
              <w:tc>
                <w:tcPr>
                  <w:tcW w:w="1267" w:type="dxa"/>
                </w:tcPr>
                <w:p w:rsidR="003825F8" w:rsidRDefault="00E937F6">
                  <w:pPr>
                    <w:pStyle w:val="TableParagraph"/>
                    <w:spacing w:before="73"/>
                    <w:ind w:left="93" w:right="72"/>
                    <w:jc w:val="center"/>
                    <w:rPr>
                      <w:sz w:val="21"/>
                    </w:rPr>
                  </w:pPr>
                  <w:r>
                    <w:rPr>
                      <w:sz w:val="21"/>
                    </w:rPr>
                    <w:t>防爆等级</w:t>
                  </w:r>
                </w:p>
              </w:tc>
              <w:tc>
                <w:tcPr>
                  <w:tcW w:w="1373" w:type="dxa"/>
                </w:tcPr>
                <w:p w:rsidR="003825F8" w:rsidRDefault="00E937F6">
                  <w:pPr>
                    <w:pStyle w:val="TableParagraph"/>
                    <w:spacing w:before="73"/>
                    <w:ind w:left="89" w:right="78"/>
                    <w:jc w:val="center"/>
                    <w:rPr>
                      <w:sz w:val="21"/>
                    </w:rPr>
                  </w:pPr>
                  <w:r>
                    <w:rPr>
                      <w:sz w:val="21"/>
                    </w:rPr>
                    <w:t>dIICT6</w:t>
                  </w:r>
                </w:p>
              </w:tc>
            </w:tr>
            <w:tr w:rsidR="003825F8">
              <w:trPr>
                <w:trHeight w:val="398"/>
              </w:trPr>
              <w:tc>
                <w:tcPr>
                  <w:tcW w:w="1267" w:type="dxa"/>
                </w:tcPr>
                <w:p w:rsidR="003825F8" w:rsidRDefault="00E937F6">
                  <w:pPr>
                    <w:pStyle w:val="TableParagraph"/>
                    <w:spacing w:before="58"/>
                    <w:ind w:left="92" w:right="73"/>
                    <w:jc w:val="center"/>
                    <w:rPr>
                      <w:sz w:val="21"/>
                    </w:rPr>
                  </w:pPr>
                  <w:r>
                    <w:rPr>
                      <w:sz w:val="21"/>
                    </w:rPr>
                    <w:t>接线芯数</w:t>
                  </w:r>
                </w:p>
              </w:tc>
              <w:tc>
                <w:tcPr>
                  <w:tcW w:w="2107" w:type="dxa"/>
                </w:tcPr>
                <w:p w:rsidR="003825F8" w:rsidRDefault="00E937F6">
                  <w:pPr>
                    <w:pStyle w:val="TableParagraph"/>
                    <w:spacing w:before="58"/>
                    <w:ind w:left="83" w:right="78"/>
                    <w:jc w:val="center"/>
                    <w:rPr>
                      <w:sz w:val="21"/>
                    </w:rPr>
                  </w:pPr>
                  <w:r>
                    <w:rPr>
                      <w:sz w:val="21"/>
                    </w:rPr>
                    <w:t>三线</w:t>
                  </w:r>
                </w:p>
              </w:tc>
              <w:tc>
                <w:tcPr>
                  <w:tcW w:w="1790" w:type="dxa"/>
                </w:tcPr>
                <w:p w:rsidR="003825F8" w:rsidRDefault="00E937F6">
                  <w:pPr>
                    <w:pStyle w:val="TableParagraph"/>
                    <w:spacing w:before="58"/>
                    <w:ind w:left="82" w:right="77"/>
                    <w:jc w:val="center"/>
                    <w:rPr>
                      <w:sz w:val="21"/>
                    </w:rPr>
                  </w:pPr>
                  <w:r>
                    <w:rPr>
                      <w:sz w:val="21"/>
                    </w:rPr>
                    <w:t>响应时间</w:t>
                  </w:r>
                </w:p>
              </w:tc>
              <w:tc>
                <w:tcPr>
                  <w:tcW w:w="1579" w:type="dxa"/>
                </w:tcPr>
                <w:p w:rsidR="003825F8" w:rsidRDefault="00E937F6">
                  <w:pPr>
                    <w:pStyle w:val="TableParagraph"/>
                    <w:spacing w:before="58"/>
                    <w:ind w:left="82" w:right="76"/>
                    <w:jc w:val="center"/>
                    <w:rPr>
                      <w:sz w:val="21"/>
                    </w:rPr>
                  </w:pPr>
                  <w:r>
                    <w:rPr>
                      <w:sz w:val="21"/>
                    </w:rPr>
                    <w:t>T90≤20S</w:t>
                  </w:r>
                </w:p>
              </w:tc>
              <w:tc>
                <w:tcPr>
                  <w:tcW w:w="1267" w:type="dxa"/>
                </w:tcPr>
                <w:p w:rsidR="003825F8" w:rsidRDefault="00E937F6">
                  <w:pPr>
                    <w:pStyle w:val="TableParagraph"/>
                    <w:spacing w:before="58"/>
                    <w:ind w:left="93" w:right="72"/>
                    <w:jc w:val="center"/>
                    <w:rPr>
                      <w:sz w:val="21"/>
                    </w:rPr>
                  </w:pPr>
                  <w:r>
                    <w:rPr>
                      <w:sz w:val="21"/>
                    </w:rPr>
                    <w:t>显示</w:t>
                  </w:r>
                </w:p>
              </w:tc>
              <w:tc>
                <w:tcPr>
                  <w:tcW w:w="1373" w:type="dxa"/>
                </w:tcPr>
                <w:p w:rsidR="003825F8" w:rsidRDefault="00E937F6">
                  <w:pPr>
                    <w:pStyle w:val="TableParagraph"/>
                    <w:spacing w:before="58"/>
                    <w:ind w:left="84" w:right="78"/>
                    <w:jc w:val="center"/>
                    <w:rPr>
                      <w:sz w:val="21"/>
                    </w:rPr>
                  </w:pPr>
                  <w:r>
                    <w:rPr>
                      <w:sz w:val="21"/>
                    </w:rPr>
                    <w:t xml:space="preserve">LCD </w:t>
                  </w:r>
                  <w:r>
                    <w:rPr>
                      <w:sz w:val="21"/>
                    </w:rPr>
                    <w:t>显示</w:t>
                  </w:r>
                </w:p>
              </w:tc>
            </w:tr>
            <w:tr w:rsidR="003825F8">
              <w:trPr>
                <w:trHeight w:val="393"/>
              </w:trPr>
              <w:tc>
                <w:tcPr>
                  <w:tcW w:w="1267" w:type="dxa"/>
                </w:tcPr>
                <w:p w:rsidR="003825F8" w:rsidRDefault="00E937F6">
                  <w:pPr>
                    <w:pStyle w:val="TableParagraph"/>
                    <w:spacing w:before="58"/>
                    <w:ind w:left="92" w:right="73"/>
                    <w:jc w:val="center"/>
                    <w:rPr>
                      <w:sz w:val="21"/>
                    </w:rPr>
                  </w:pPr>
                  <w:r>
                    <w:rPr>
                      <w:sz w:val="21"/>
                    </w:rPr>
                    <w:t>重复性</w:t>
                  </w:r>
                </w:p>
              </w:tc>
              <w:tc>
                <w:tcPr>
                  <w:tcW w:w="2107" w:type="dxa"/>
                </w:tcPr>
                <w:p w:rsidR="003825F8" w:rsidRDefault="00E937F6">
                  <w:pPr>
                    <w:pStyle w:val="TableParagraph"/>
                    <w:spacing w:before="58"/>
                    <w:ind w:left="83" w:right="78"/>
                    <w:jc w:val="center"/>
                    <w:rPr>
                      <w:sz w:val="21"/>
                    </w:rPr>
                  </w:pPr>
                  <w:r>
                    <w:rPr>
                      <w:sz w:val="21"/>
                    </w:rPr>
                    <w:t>±2%</w:t>
                  </w:r>
                </w:p>
              </w:tc>
              <w:tc>
                <w:tcPr>
                  <w:tcW w:w="1790" w:type="dxa"/>
                </w:tcPr>
                <w:p w:rsidR="003825F8" w:rsidRDefault="00E937F6">
                  <w:pPr>
                    <w:pStyle w:val="TableParagraph"/>
                    <w:spacing w:before="58"/>
                    <w:ind w:left="87" w:right="77"/>
                    <w:jc w:val="center"/>
                    <w:rPr>
                      <w:sz w:val="21"/>
                    </w:rPr>
                  </w:pPr>
                  <w:r>
                    <w:rPr>
                      <w:sz w:val="21"/>
                    </w:rPr>
                    <w:t>探测器</w:t>
                  </w:r>
                  <w:r>
                    <w:rPr>
                      <w:sz w:val="21"/>
                    </w:rPr>
                    <w:t>/</w:t>
                  </w:r>
                  <w:r>
                    <w:rPr>
                      <w:sz w:val="21"/>
                    </w:rPr>
                    <w:t>外壳材质</w:t>
                  </w:r>
                </w:p>
              </w:tc>
              <w:tc>
                <w:tcPr>
                  <w:tcW w:w="1579" w:type="dxa"/>
                </w:tcPr>
                <w:p w:rsidR="003825F8" w:rsidRDefault="00E937F6">
                  <w:pPr>
                    <w:pStyle w:val="TableParagraph"/>
                    <w:spacing w:before="58"/>
                    <w:ind w:left="87" w:right="76"/>
                    <w:jc w:val="center"/>
                    <w:rPr>
                      <w:sz w:val="21"/>
                    </w:rPr>
                  </w:pPr>
                  <w:r>
                    <w:rPr>
                      <w:sz w:val="21"/>
                    </w:rPr>
                    <w:t>不锈钢</w:t>
                  </w:r>
                  <w:r>
                    <w:rPr>
                      <w:sz w:val="21"/>
                    </w:rPr>
                    <w:t>/</w:t>
                  </w:r>
                  <w:r>
                    <w:rPr>
                      <w:sz w:val="21"/>
                    </w:rPr>
                    <w:t>铝合金</w:t>
                  </w:r>
                </w:p>
              </w:tc>
              <w:tc>
                <w:tcPr>
                  <w:tcW w:w="1267" w:type="dxa"/>
                </w:tcPr>
                <w:p w:rsidR="003825F8" w:rsidRDefault="00E937F6">
                  <w:pPr>
                    <w:pStyle w:val="TableParagraph"/>
                    <w:spacing w:before="58"/>
                    <w:ind w:left="93" w:right="72"/>
                    <w:jc w:val="center"/>
                    <w:rPr>
                      <w:sz w:val="21"/>
                    </w:rPr>
                  </w:pPr>
                  <w:r>
                    <w:rPr>
                      <w:sz w:val="21"/>
                    </w:rPr>
                    <w:t>自诊断功能</w:t>
                  </w:r>
                </w:p>
              </w:tc>
              <w:tc>
                <w:tcPr>
                  <w:tcW w:w="1373" w:type="dxa"/>
                </w:tcPr>
                <w:p w:rsidR="003825F8" w:rsidRDefault="00E937F6">
                  <w:pPr>
                    <w:pStyle w:val="TableParagraph"/>
                    <w:spacing w:before="58"/>
                    <w:ind w:left="89" w:right="78"/>
                    <w:jc w:val="center"/>
                    <w:rPr>
                      <w:sz w:val="21"/>
                    </w:rPr>
                  </w:pPr>
                  <w:r>
                    <w:rPr>
                      <w:sz w:val="21"/>
                    </w:rPr>
                    <w:t>具备</w:t>
                  </w:r>
                </w:p>
              </w:tc>
            </w:tr>
            <w:tr w:rsidR="003825F8">
              <w:trPr>
                <w:trHeight w:val="397"/>
              </w:trPr>
              <w:tc>
                <w:tcPr>
                  <w:tcW w:w="1267" w:type="dxa"/>
                </w:tcPr>
                <w:p w:rsidR="003825F8" w:rsidRDefault="00E937F6">
                  <w:pPr>
                    <w:pStyle w:val="TableParagraph"/>
                    <w:spacing w:before="58"/>
                    <w:ind w:left="92" w:right="73"/>
                    <w:jc w:val="center"/>
                    <w:rPr>
                      <w:sz w:val="21"/>
                    </w:rPr>
                  </w:pPr>
                  <w:r>
                    <w:rPr>
                      <w:sz w:val="21"/>
                    </w:rPr>
                    <w:t>声光报警器</w:t>
                  </w:r>
                </w:p>
              </w:tc>
              <w:tc>
                <w:tcPr>
                  <w:tcW w:w="2107" w:type="dxa"/>
                </w:tcPr>
                <w:p w:rsidR="003825F8" w:rsidRDefault="00E937F6">
                  <w:pPr>
                    <w:pStyle w:val="TableParagraph"/>
                    <w:spacing w:before="58"/>
                    <w:ind w:left="5"/>
                    <w:jc w:val="center"/>
                    <w:rPr>
                      <w:sz w:val="21"/>
                    </w:rPr>
                  </w:pPr>
                  <w:r>
                    <w:rPr>
                      <w:sz w:val="21"/>
                    </w:rPr>
                    <w:t>带</w:t>
                  </w:r>
                </w:p>
              </w:tc>
              <w:tc>
                <w:tcPr>
                  <w:tcW w:w="1790" w:type="dxa"/>
                </w:tcPr>
                <w:p w:rsidR="003825F8" w:rsidRDefault="00E937F6">
                  <w:pPr>
                    <w:pStyle w:val="TableParagraph"/>
                    <w:spacing w:before="58"/>
                    <w:ind w:left="82" w:right="77"/>
                    <w:jc w:val="center"/>
                    <w:rPr>
                      <w:sz w:val="21"/>
                    </w:rPr>
                  </w:pPr>
                  <w:r>
                    <w:rPr>
                      <w:sz w:val="21"/>
                    </w:rPr>
                    <w:t>防雨罩</w:t>
                  </w:r>
                </w:p>
              </w:tc>
              <w:tc>
                <w:tcPr>
                  <w:tcW w:w="1579" w:type="dxa"/>
                </w:tcPr>
                <w:p w:rsidR="003825F8" w:rsidRDefault="00E937F6">
                  <w:pPr>
                    <w:pStyle w:val="TableParagraph"/>
                    <w:spacing w:before="58"/>
                    <w:ind w:left="6"/>
                    <w:jc w:val="center"/>
                    <w:rPr>
                      <w:sz w:val="21"/>
                    </w:rPr>
                  </w:pPr>
                  <w:r>
                    <w:rPr>
                      <w:sz w:val="21"/>
                    </w:rPr>
                    <w:t>带</w:t>
                  </w:r>
                </w:p>
              </w:tc>
              <w:tc>
                <w:tcPr>
                  <w:tcW w:w="1267" w:type="dxa"/>
                </w:tcPr>
                <w:p w:rsidR="003825F8" w:rsidRDefault="00E937F6">
                  <w:pPr>
                    <w:pStyle w:val="TableParagraph"/>
                    <w:spacing w:before="58"/>
                    <w:ind w:left="93" w:right="72"/>
                    <w:jc w:val="center"/>
                    <w:rPr>
                      <w:sz w:val="21"/>
                    </w:rPr>
                  </w:pPr>
                  <w:r>
                    <w:rPr>
                      <w:sz w:val="21"/>
                    </w:rPr>
                    <w:t>环境温度</w:t>
                  </w:r>
                </w:p>
              </w:tc>
              <w:tc>
                <w:tcPr>
                  <w:tcW w:w="1373" w:type="dxa"/>
                </w:tcPr>
                <w:p w:rsidR="003825F8" w:rsidRDefault="00E937F6">
                  <w:pPr>
                    <w:pStyle w:val="TableParagraph"/>
                    <w:spacing w:before="58"/>
                    <w:ind w:left="89" w:right="78"/>
                    <w:jc w:val="center"/>
                    <w:rPr>
                      <w:sz w:val="21"/>
                    </w:rPr>
                  </w:pPr>
                  <w:proofErr w:type="gramStart"/>
                  <w:r>
                    <w:rPr>
                      <w:sz w:val="21"/>
                    </w:rPr>
                    <w:t>‘</w:t>
                  </w:r>
                  <w:proofErr w:type="gramEnd"/>
                  <w:r>
                    <w:rPr>
                      <w:sz w:val="21"/>
                    </w:rPr>
                    <w:t>-35</w:t>
                  </w:r>
                  <w:r>
                    <w:rPr>
                      <w:sz w:val="21"/>
                    </w:rPr>
                    <w:t>～</w:t>
                  </w:r>
                  <w:r>
                    <w:rPr>
                      <w:sz w:val="21"/>
                    </w:rPr>
                    <w:t>65℃</w:t>
                  </w:r>
                </w:p>
              </w:tc>
            </w:tr>
            <w:tr w:rsidR="003825F8">
              <w:trPr>
                <w:trHeight w:val="388"/>
              </w:trPr>
              <w:tc>
                <w:tcPr>
                  <w:tcW w:w="1267" w:type="dxa"/>
                </w:tcPr>
                <w:p w:rsidR="003825F8" w:rsidRDefault="00E937F6">
                  <w:pPr>
                    <w:pStyle w:val="TableParagraph"/>
                    <w:spacing w:before="54"/>
                    <w:ind w:left="92" w:right="73"/>
                    <w:jc w:val="center"/>
                    <w:rPr>
                      <w:sz w:val="21"/>
                    </w:rPr>
                  </w:pPr>
                  <w:r>
                    <w:rPr>
                      <w:sz w:val="21"/>
                    </w:rPr>
                    <w:t>防尘罩</w:t>
                  </w:r>
                </w:p>
              </w:tc>
              <w:tc>
                <w:tcPr>
                  <w:tcW w:w="2107" w:type="dxa"/>
                </w:tcPr>
                <w:p w:rsidR="003825F8" w:rsidRDefault="00E937F6">
                  <w:pPr>
                    <w:pStyle w:val="TableParagraph"/>
                    <w:spacing w:before="54"/>
                    <w:ind w:left="5"/>
                    <w:jc w:val="center"/>
                    <w:rPr>
                      <w:sz w:val="21"/>
                    </w:rPr>
                  </w:pPr>
                  <w:r>
                    <w:rPr>
                      <w:sz w:val="21"/>
                    </w:rPr>
                    <w:t>带</w:t>
                  </w:r>
                </w:p>
              </w:tc>
              <w:tc>
                <w:tcPr>
                  <w:tcW w:w="1790" w:type="dxa"/>
                </w:tcPr>
                <w:p w:rsidR="003825F8" w:rsidRDefault="003825F8">
                  <w:pPr>
                    <w:pStyle w:val="TableParagraph"/>
                    <w:rPr>
                      <w:rFonts w:ascii="Times New Roman"/>
                    </w:rPr>
                  </w:pPr>
                </w:p>
              </w:tc>
              <w:tc>
                <w:tcPr>
                  <w:tcW w:w="1579" w:type="dxa"/>
                </w:tcPr>
                <w:p w:rsidR="003825F8" w:rsidRDefault="003825F8">
                  <w:pPr>
                    <w:pStyle w:val="TableParagraph"/>
                    <w:rPr>
                      <w:rFonts w:ascii="Times New Roman"/>
                    </w:rPr>
                  </w:pPr>
                </w:p>
              </w:tc>
              <w:tc>
                <w:tcPr>
                  <w:tcW w:w="1267" w:type="dxa"/>
                </w:tcPr>
                <w:p w:rsidR="003825F8" w:rsidRDefault="003825F8">
                  <w:pPr>
                    <w:pStyle w:val="TableParagraph"/>
                    <w:rPr>
                      <w:rFonts w:ascii="Times New Roman"/>
                    </w:rPr>
                  </w:pPr>
                </w:p>
              </w:tc>
              <w:tc>
                <w:tcPr>
                  <w:tcW w:w="1373" w:type="dxa"/>
                </w:tcPr>
                <w:p w:rsidR="003825F8" w:rsidRDefault="003825F8">
                  <w:pPr>
                    <w:pStyle w:val="TableParagraph"/>
                    <w:rPr>
                      <w:rFonts w:ascii="Times New Roman"/>
                    </w:rPr>
                  </w:pPr>
                </w:p>
              </w:tc>
            </w:tr>
            <w:tr w:rsidR="003825F8">
              <w:trPr>
                <w:trHeight w:val="383"/>
              </w:trPr>
              <w:tc>
                <w:tcPr>
                  <w:tcW w:w="1267" w:type="dxa"/>
                </w:tcPr>
                <w:p w:rsidR="003825F8" w:rsidRDefault="00E937F6">
                  <w:pPr>
                    <w:pStyle w:val="TableParagraph"/>
                    <w:spacing w:before="49"/>
                    <w:ind w:left="92" w:right="73"/>
                    <w:jc w:val="center"/>
                    <w:rPr>
                      <w:sz w:val="21"/>
                    </w:rPr>
                  </w:pPr>
                  <w:r>
                    <w:rPr>
                      <w:sz w:val="21"/>
                    </w:rPr>
                    <w:t>其他</w:t>
                  </w:r>
                </w:p>
              </w:tc>
              <w:tc>
                <w:tcPr>
                  <w:tcW w:w="8116" w:type="dxa"/>
                  <w:gridSpan w:val="5"/>
                </w:tcPr>
                <w:p w:rsidR="003825F8" w:rsidRDefault="00E937F6">
                  <w:pPr>
                    <w:pStyle w:val="TableParagraph"/>
                    <w:spacing w:before="49"/>
                    <w:ind w:left="105"/>
                    <w:rPr>
                      <w:sz w:val="21"/>
                    </w:rPr>
                  </w:pPr>
                  <w:r>
                    <w:rPr>
                      <w:sz w:val="21"/>
                    </w:rPr>
                    <w:t>带安装附件及接地螺栓，铭牌标注仪表位号</w:t>
                  </w:r>
                </w:p>
              </w:tc>
            </w:tr>
          </w:tbl>
          <w:p w:rsidR="003825F8" w:rsidRDefault="003825F8">
            <w:pPr>
              <w:pStyle w:val="TableParagraph"/>
              <w:rPr>
                <w:sz w:val="24"/>
              </w:rPr>
            </w:pPr>
          </w:p>
          <w:p w:rsidR="003825F8" w:rsidRDefault="00E937F6">
            <w:pPr>
              <w:pStyle w:val="TableParagraph"/>
              <w:ind w:left="940"/>
              <w:rPr>
                <w:sz w:val="24"/>
              </w:rPr>
            </w:pPr>
            <w:r>
              <w:rPr>
                <w:sz w:val="24"/>
              </w:rPr>
              <w:t>可燃气体检测器信号上</w:t>
            </w:r>
            <w:proofErr w:type="gramStart"/>
            <w:r>
              <w:rPr>
                <w:sz w:val="24"/>
              </w:rPr>
              <w:t>传需控制系统需独立卡件</w:t>
            </w:r>
            <w:proofErr w:type="gramEnd"/>
            <w:r>
              <w:rPr>
                <w:sz w:val="24"/>
              </w:rPr>
              <w:t>。</w:t>
            </w:r>
          </w:p>
          <w:p w:rsidR="003825F8" w:rsidRDefault="00E937F6">
            <w:pPr>
              <w:pStyle w:val="TableParagraph"/>
              <w:spacing w:before="6" w:line="570" w:lineRule="atLeast"/>
              <w:ind w:left="460" w:right="202" w:firstLine="480"/>
              <w:rPr>
                <w:sz w:val="24"/>
              </w:rPr>
            </w:pPr>
            <w:r>
              <w:rPr>
                <w:sz w:val="24"/>
              </w:rPr>
              <w:t>供电仪表需进行保护接地，</w:t>
            </w:r>
            <w:proofErr w:type="gramStart"/>
            <w:r>
              <w:rPr>
                <w:sz w:val="24"/>
              </w:rPr>
              <w:t>与撬块</w:t>
            </w:r>
            <w:proofErr w:type="gramEnd"/>
            <w:r>
              <w:rPr>
                <w:sz w:val="24"/>
              </w:rPr>
              <w:t>本体统一接地。仪表根部阀，</w:t>
            </w:r>
            <w:proofErr w:type="gramStart"/>
            <w:r>
              <w:rPr>
                <w:sz w:val="24"/>
              </w:rPr>
              <w:t>引压管</w:t>
            </w:r>
            <w:proofErr w:type="gramEnd"/>
            <w:r>
              <w:rPr>
                <w:sz w:val="24"/>
              </w:rPr>
              <w:t>及</w:t>
            </w:r>
            <w:proofErr w:type="gramStart"/>
            <w:r>
              <w:rPr>
                <w:sz w:val="24"/>
              </w:rPr>
              <w:t>仪表接液部分</w:t>
            </w:r>
            <w:proofErr w:type="gramEnd"/>
            <w:r>
              <w:rPr>
                <w:rFonts w:hint="eastAsia"/>
                <w:sz w:val="24"/>
              </w:rPr>
              <w:t>等所有影响冬季低温生产设备、管道、阀门等部位</w:t>
            </w:r>
            <w:r>
              <w:rPr>
                <w:sz w:val="24"/>
              </w:rPr>
              <w:t>均需</w:t>
            </w:r>
            <w:proofErr w:type="gramStart"/>
            <w:r>
              <w:rPr>
                <w:sz w:val="24"/>
              </w:rPr>
              <w:t>做保温伴热</w:t>
            </w:r>
            <w:proofErr w:type="gramEnd"/>
            <w:r>
              <w:rPr>
                <w:sz w:val="24"/>
              </w:rPr>
              <w:t>。所有远传仪表均需内配电涌防护器。</w:t>
            </w:r>
          </w:p>
          <w:p w:rsidR="003825F8" w:rsidRDefault="00E937F6">
            <w:pPr>
              <w:pStyle w:val="TableParagraph"/>
              <w:spacing w:before="140"/>
              <w:ind w:left="460"/>
              <w:rPr>
                <w:sz w:val="24"/>
              </w:rPr>
            </w:pPr>
            <w:r>
              <w:rPr>
                <w:sz w:val="24"/>
              </w:rPr>
              <w:t xml:space="preserve">2.7.6 </w:t>
            </w:r>
            <w:r>
              <w:rPr>
                <w:sz w:val="24"/>
              </w:rPr>
              <w:t>自控系统</w:t>
            </w:r>
          </w:p>
          <w:p w:rsidR="003825F8" w:rsidRDefault="003825F8">
            <w:pPr>
              <w:pStyle w:val="TableParagraph"/>
              <w:spacing w:before="10"/>
            </w:pPr>
          </w:p>
          <w:p w:rsidR="003825F8" w:rsidRDefault="00E937F6">
            <w:pPr>
              <w:pStyle w:val="TableParagraph"/>
              <w:spacing w:line="448" w:lineRule="auto"/>
              <w:ind w:left="460" w:right="243" w:firstLine="480"/>
              <w:jc w:val="both"/>
              <w:rPr>
                <w:sz w:val="24"/>
              </w:rPr>
            </w:pPr>
            <w:r>
              <w:rPr>
                <w:spacing w:val="-3"/>
                <w:sz w:val="24"/>
              </w:rPr>
              <w:t>自控系统主要由过程控制单元、数据通信接口等构成。过程控制单元采用可靠性高的</w:t>
            </w:r>
            <w:r>
              <w:rPr>
                <w:sz w:val="24"/>
              </w:rPr>
              <w:t>可编程序逻辑控制器</w:t>
            </w:r>
            <w:r>
              <w:rPr>
                <w:sz w:val="24"/>
              </w:rPr>
              <w:t>(PLC)</w:t>
            </w:r>
            <w:r>
              <w:rPr>
                <w:sz w:val="24"/>
              </w:rPr>
              <w:t>，可编程序逻辑控制器</w:t>
            </w:r>
            <w:r>
              <w:rPr>
                <w:sz w:val="24"/>
              </w:rPr>
              <w:t>(PLC)</w:t>
            </w:r>
            <w:r>
              <w:rPr>
                <w:sz w:val="24"/>
              </w:rPr>
              <w:t>主要由处理器、</w:t>
            </w:r>
            <w:r>
              <w:rPr>
                <w:sz w:val="24"/>
              </w:rPr>
              <w:t>I/O</w:t>
            </w:r>
            <w:r>
              <w:rPr>
                <w:spacing w:val="-4"/>
                <w:sz w:val="24"/>
              </w:rPr>
              <w:t xml:space="preserve"> </w:t>
            </w:r>
            <w:r>
              <w:rPr>
                <w:spacing w:val="-4"/>
                <w:sz w:val="24"/>
              </w:rPr>
              <w:t>系统、网络通</w:t>
            </w:r>
            <w:r>
              <w:rPr>
                <w:sz w:val="24"/>
              </w:rPr>
              <w:t>信系统、电源、安装附件等构成。</w:t>
            </w:r>
          </w:p>
          <w:p w:rsidR="003825F8" w:rsidRDefault="00E937F6">
            <w:pPr>
              <w:pStyle w:val="TableParagraph"/>
              <w:spacing w:before="3" w:line="448" w:lineRule="auto"/>
              <w:ind w:left="460" w:right="238" w:firstLine="552"/>
              <w:jc w:val="both"/>
              <w:rPr>
                <w:sz w:val="24"/>
              </w:rPr>
            </w:pPr>
            <w:r>
              <w:rPr>
                <w:spacing w:val="-4"/>
                <w:sz w:val="24"/>
              </w:rPr>
              <w:t>系统硬件及软件配置必须经过现场验证具有先进性及可靠性。应提供所有设备的可靠</w:t>
            </w:r>
            <w:r>
              <w:rPr>
                <w:sz w:val="24"/>
              </w:rPr>
              <w:t>性数据，及最小的平均无故障时间</w:t>
            </w:r>
            <w:r>
              <w:rPr>
                <w:sz w:val="24"/>
              </w:rPr>
              <w:t>(MTBF)</w:t>
            </w:r>
            <w:r>
              <w:rPr>
                <w:sz w:val="24"/>
              </w:rPr>
              <w:t>和平均故障修复时间</w:t>
            </w:r>
            <w:r>
              <w:rPr>
                <w:sz w:val="24"/>
              </w:rPr>
              <w:t>(MTTR)</w:t>
            </w:r>
            <w:r>
              <w:rPr>
                <w:sz w:val="24"/>
              </w:rPr>
              <w:t>，</w:t>
            </w:r>
            <w:r>
              <w:rPr>
                <w:spacing w:val="-2"/>
                <w:sz w:val="24"/>
              </w:rPr>
              <w:t>说明计算的依据，</w:t>
            </w:r>
            <w:r>
              <w:rPr>
                <w:spacing w:val="-2"/>
                <w:sz w:val="24"/>
              </w:rPr>
              <w:t xml:space="preserve"> </w:t>
            </w:r>
            <w:r>
              <w:rPr>
                <w:spacing w:val="-2"/>
                <w:sz w:val="24"/>
              </w:rPr>
              <w:t>提供可靠性分析说明及有关数据。系统应为故障安全型系统，任何单一的系统故障不应降低系统的可靠性和系统的功能。系统的硬件应为模块化的结构，方便系统的扩展。</w:t>
            </w:r>
            <w:r>
              <w:rPr>
                <w:spacing w:val="-2"/>
                <w:sz w:val="24"/>
              </w:rPr>
              <w:t>I/O</w:t>
            </w:r>
            <w:r>
              <w:rPr>
                <w:spacing w:val="-9"/>
                <w:sz w:val="24"/>
              </w:rPr>
              <w:t xml:space="preserve"> </w:t>
            </w:r>
            <w:r>
              <w:rPr>
                <w:spacing w:val="-9"/>
                <w:sz w:val="24"/>
              </w:rPr>
              <w:t>模</w:t>
            </w:r>
            <w:r>
              <w:rPr>
                <w:sz w:val="24"/>
              </w:rPr>
              <w:t>块具有抗机械冲击和抗电磁干扰能力，同时还具有电气隔离功能和抗浪涌功能，</w:t>
            </w:r>
            <w:r>
              <w:rPr>
                <w:sz w:val="24"/>
              </w:rPr>
              <w:t>I/O</w:t>
            </w:r>
            <w:r>
              <w:rPr>
                <w:spacing w:val="-6"/>
                <w:sz w:val="24"/>
              </w:rPr>
              <w:t xml:space="preserve"> </w:t>
            </w:r>
            <w:r>
              <w:rPr>
                <w:spacing w:val="-6"/>
                <w:sz w:val="24"/>
              </w:rPr>
              <w:t>模块</w:t>
            </w:r>
            <w:r>
              <w:rPr>
                <w:spacing w:val="3"/>
                <w:sz w:val="24"/>
              </w:rPr>
              <w:lastRenderedPageBreak/>
              <w:t>允许带电插拔，方便地进行在线更换。支持</w:t>
            </w:r>
            <w:r>
              <w:rPr>
                <w:sz w:val="24"/>
              </w:rPr>
              <w:t>MODBUS</w:t>
            </w:r>
            <w:r>
              <w:rPr>
                <w:spacing w:val="-59"/>
                <w:sz w:val="24"/>
              </w:rPr>
              <w:t xml:space="preserve"> </w:t>
            </w:r>
            <w:r>
              <w:rPr>
                <w:sz w:val="24"/>
              </w:rPr>
              <w:t>TCP/IP</w:t>
            </w:r>
            <w:r>
              <w:rPr>
                <w:spacing w:val="-3"/>
                <w:sz w:val="24"/>
              </w:rPr>
              <w:t xml:space="preserve"> </w:t>
            </w:r>
            <w:r>
              <w:rPr>
                <w:spacing w:val="-3"/>
                <w:sz w:val="24"/>
              </w:rPr>
              <w:t>协议，能通过</w:t>
            </w:r>
            <w:r>
              <w:rPr>
                <w:sz w:val="24"/>
              </w:rPr>
              <w:t>DDE(</w:t>
            </w:r>
            <w:r>
              <w:rPr>
                <w:sz w:val="24"/>
              </w:rPr>
              <w:t>动态数据交</w:t>
            </w:r>
          </w:p>
        </w:tc>
      </w:tr>
    </w:tbl>
    <w:p w:rsidR="003825F8" w:rsidRDefault="00E937F6">
      <w:pPr>
        <w:rPr>
          <w:sz w:val="2"/>
          <w:szCs w:val="2"/>
        </w:rPr>
      </w:pPr>
      <w:r>
        <w:lastRenderedPageBreak/>
        <w:pict>
          <v:shape id="文本框 15" o:spid="_x0000_s1117" type="#_x0000_t202" style="position:absolute;margin-left:77pt;margin-top:229pt;width:469.95pt;height:187.7pt;z-index:251665408;mso-position-horizontal-relative:page;mso-position-vertical-relative:page;mso-width-relative:page;mso-height-relative:page" o:gfxdata="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zRwAd2gAAAAwBAAAP&#10;AAAAAAAAAAEAIAAAACIAAABkcnMvZG93bnJldi54bWxQSwECFAAUAAAACACHTuJAHayIg6QBAAAn&#10;AwAADgAAAAAAAAABACAAAAApAQAAZHJzL2Uyb0RvYy54bWxQSwUGAAAAAAYABgBZAQAAPw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ind w:left="460"/>
              <w:rPr>
                <w:sz w:val="24"/>
              </w:rPr>
            </w:pPr>
            <w:r>
              <w:rPr>
                <w:sz w:val="24"/>
              </w:rPr>
              <w:t>换</w:t>
            </w:r>
            <w:r>
              <w:rPr>
                <w:sz w:val="24"/>
              </w:rPr>
              <w:t>)</w:t>
            </w:r>
            <w:r>
              <w:rPr>
                <w:sz w:val="24"/>
              </w:rPr>
              <w:t>与其它软件</w:t>
            </w:r>
            <w:r>
              <w:rPr>
                <w:sz w:val="24"/>
              </w:rPr>
              <w:t>(</w:t>
            </w:r>
            <w:r>
              <w:rPr>
                <w:sz w:val="24"/>
              </w:rPr>
              <w:t>如</w:t>
            </w:r>
            <w:r>
              <w:rPr>
                <w:sz w:val="24"/>
              </w:rPr>
              <w:t>Excel</w:t>
            </w:r>
            <w:r>
              <w:rPr>
                <w:sz w:val="24"/>
              </w:rPr>
              <w:t>，</w:t>
            </w:r>
            <w:r>
              <w:rPr>
                <w:sz w:val="24"/>
              </w:rPr>
              <w:t xml:space="preserve">FoxPro </w:t>
            </w:r>
            <w:r>
              <w:rPr>
                <w:sz w:val="24"/>
              </w:rPr>
              <w:t>等</w:t>
            </w:r>
            <w:r>
              <w:rPr>
                <w:sz w:val="24"/>
              </w:rPr>
              <w:t>)</w:t>
            </w:r>
            <w:r>
              <w:rPr>
                <w:sz w:val="24"/>
              </w:rPr>
              <w:t>进行数据交换，支持</w:t>
            </w:r>
            <w:r>
              <w:rPr>
                <w:sz w:val="24"/>
              </w:rPr>
              <w:t>OPC</w:t>
            </w:r>
            <w:r>
              <w:rPr>
                <w:sz w:val="24"/>
              </w:rPr>
              <w:t>、</w:t>
            </w:r>
            <w:r>
              <w:rPr>
                <w:sz w:val="24"/>
              </w:rPr>
              <w:t xml:space="preserve">ODBC </w:t>
            </w:r>
            <w:r>
              <w:rPr>
                <w:sz w:val="24"/>
              </w:rPr>
              <w:t>等功能。</w:t>
            </w:r>
          </w:p>
          <w:p w:rsidR="003825F8" w:rsidRDefault="00E937F6">
            <w:pPr>
              <w:pStyle w:val="TableParagraph"/>
              <w:spacing w:before="129" w:line="576" w:lineRule="exact"/>
              <w:ind w:left="460" w:right="128" w:firstLine="552"/>
              <w:rPr>
                <w:sz w:val="24"/>
              </w:rPr>
            </w:pPr>
            <w:r>
              <w:rPr>
                <w:spacing w:val="-7"/>
                <w:sz w:val="24"/>
              </w:rPr>
              <w:t>按实际需要配置，</w:t>
            </w:r>
            <w:r>
              <w:rPr>
                <w:spacing w:val="-7"/>
                <w:sz w:val="24"/>
              </w:rPr>
              <w:t xml:space="preserve"> </w:t>
            </w:r>
            <w:r>
              <w:rPr>
                <w:sz w:val="24"/>
              </w:rPr>
              <w:t>I/O</w:t>
            </w:r>
            <w:r>
              <w:rPr>
                <w:spacing w:val="-19"/>
                <w:sz w:val="24"/>
              </w:rPr>
              <w:t xml:space="preserve"> </w:t>
            </w:r>
            <w:proofErr w:type="gramStart"/>
            <w:r>
              <w:rPr>
                <w:spacing w:val="-19"/>
                <w:sz w:val="24"/>
              </w:rPr>
              <w:t>卡件插槽</w:t>
            </w:r>
            <w:proofErr w:type="gramEnd"/>
            <w:r>
              <w:rPr>
                <w:spacing w:val="-19"/>
                <w:sz w:val="24"/>
              </w:rPr>
              <w:t>要求预留</w:t>
            </w:r>
            <w:r>
              <w:rPr>
                <w:spacing w:val="-19"/>
                <w:sz w:val="24"/>
              </w:rPr>
              <w:t xml:space="preserve"> </w:t>
            </w:r>
            <w:r>
              <w:rPr>
                <w:rFonts w:ascii="Microsoft JhengHei" w:eastAsia="Microsoft JhengHei" w:hint="eastAsia"/>
                <w:b/>
                <w:sz w:val="24"/>
              </w:rPr>
              <w:t>50%</w:t>
            </w:r>
            <w:r>
              <w:rPr>
                <w:spacing w:val="-7"/>
                <w:sz w:val="24"/>
              </w:rPr>
              <w:t>的余量。当满负荷时，系统的电源、软</w:t>
            </w:r>
            <w:r>
              <w:rPr>
                <w:spacing w:val="-5"/>
                <w:w w:val="95"/>
                <w:sz w:val="24"/>
              </w:rPr>
              <w:t>件、通讯负荷和其他各种负载应具有至少</w:t>
            </w:r>
            <w:r>
              <w:rPr>
                <w:spacing w:val="-5"/>
                <w:w w:val="95"/>
                <w:sz w:val="24"/>
              </w:rPr>
              <w:t xml:space="preserve"> </w:t>
            </w:r>
            <w:r>
              <w:rPr>
                <w:rFonts w:ascii="Microsoft JhengHei" w:eastAsia="Microsoft JhengHei" w:hint="eastAsia"/>
                <w:b/>
                <w:w w:val="95"/>
                <w:sz w:val="24"/>
              </w:rPr>
              <w:t>40%</w:t>
            </w:r>
            <w:r>
              <w:rPr>
                <w:spacing w:val="-3"/>
                <w:w w:val="95"/>
                <w:sz w:val="24"/>
              </w:rPr>
              <w:t>以上的工作裕量。负荷不应超过</w:t>
            </w:r>
            <w:r>
              <w:rPr>
                <w:spacing w:val="-3"/>
                <w:w w:val="95"/>
                <w:sz w:val="24"/>
              </w:rPr>
              <w:t xml:space="preserve"> </w:t>
            </w:r>
            <w:r>
              <w:rPr>
                <w:rFonts w:ascii="Microsoft JhengHei" w:eastAsia="Microsoft JhengHei" w:hint="eastAsia"/>
                <w:b/>
                <w:w w:val="95"/>
                <w:sz w:val="24"/>
              </w:rPr>
              <w:t>60%</w:t>
            </w:r>
            <w:r>
              <w:rPr>
                <w:rFonts w:ascii="Microsoft JhengHei" w:eastAsia="Microsoft JhengHei" w:hint="eastAsia"/>
                <w:b/>
                <w:spacing w:val="6"/>
                <w:w w:val="95"/>
                <w:sz w:val="24"/>
              </w:rPr>
              <w:t xml:space="preserve">   </w:t>
            </w:r>
            <w:r>
              <w:rPr>
                <w:spacing w:val="-2"/>
                <w:w w:val="95"/>
                <w:sz w:val="24"/>
              </w:rPr>
              <w:t>，投标</w:t>
            </w:r>
            <w:r>
              <w:rPr>
                <w:spacing w:val="-5"/>
                <w:sz w:val="24"/>
              </w:rPr>
              <w:t>技术文件中应有控制站和检测站的负荷计算。负荷计算时，</w:t>
            </w:r>
            <w:r>
              <w:rPr>
                <w:spacing w:val="-9"/>
                <w:sz w:val="24"/>
              </w:rPr>
              <w:t>I/O</w:t>
            </w:r>
            <w:r>
              <w:rPr>
                <w:spacing w:val="-10"/>
                <w:sz w:val="24"/>
              </w:rPr>
              <w:t xml:space="preserve"> </w:t>
            </w:r>
            <w:r>
              <w:rPr>
                <w:spacing w:val="-10"/>
                <w:sz w:val="24"/>
              </w:rPr>
              <w:t>点数与控制周期的比例为：</w:t>
            </w:r>
            <w:r>
              <w:rPr>
                <w:spacing w:val="-10"/>
                <w:sz w:val="24"/>
              </w:rPr>
              <w:t xml:space="preserve"> </w:t>
            </w:r>
            <w:r>
              <w:rPr>
                <w:sz w:val="24"/>
              </w:rPr>
              <w:t>10%</w:t>
            </w:r>
            <w:r>
              <w:rPr>
                <w:spacing w:val="-32"/>
                <w:sz w:val="24"/>
              </w:rPr>
              <w:t>为</w:t>
            </w:r>
            <w:r>
              <w:rPr>
                <w:spacing w:val="-32"/>
                <w:sz w:val="24"/>
              </w:rPr>
              <w:t xml:space="preserve"> </w:t>
            </w:r>
            <w:r>
              <w:rPr>
                <w:sz w:val="24"/>
              </w:rPr>
              <w:t>0.2s</w:t>
            </w:r>
            <w:r>
              <w:rPr>
                <w:sz w:val="24"/>
              </w:rPr>
              <w:t>；</w:t>
            </w:r>
            <w:r>
              <w:rPr>
                <w:sz w:val="24"/>
              </w:rPr>
              <w:t>30%</w:t>
            </w:r>
            <w:r>
              <w:rPr>
                <w:spacing w:val="-32"/>
                <w:sz w:val="24"/>
              </w:rPr>
              <w:t>为</w:t>
            </w:r>
            <w:r>
              <w:rPr>
                <w:spacing w:val="-32"/>
                <w:sz w:val="24"/>
              </w:rPr>
              <w:t xml:space="preserve"> </w:t>
            </w:r>
            <w:r>
              <w:rPr>
                <w:sz w:val="24"/>
              </w:rPr>
              <w:t>0.5s</w:t>
            </w:r>
            <w:r>
              <w:rPr>
                <w:sz w:val="24"/>
              </w:rPr>
              <w:t>；</w:t>
            </w:r>
            <w:r>
              <w:rPr>
                <w:sz w:val="24"/>
              </w:rPr>
              <w:t>60%</w:t>
            </w:r>
            <w:r>
              <w:rPr>
                <w:spacing w:val="-32"/>
                <w:sz w:val="24"/>
              </w:rPr>
              <w:t>为</w:t>
            </w:r>
            <w:r>
              <w:rPr>
                <w:spacing w:val="-32"/>
                <w:sz w:val="24"/>
              </w:rPr>
              <w:t xml:space="preserve"> </w:t>
            </w:r>
            <w:r>
              <w:rPr>
                <w:sz w:val="24"/>
              </w:rPr>
              <w:t>1s</w:t>
            </w:r>
            <w:r>
              <w:rPr>
                <w:sz w:val="24"/>
              </w:rPr>
              <w:t>。</w:t>
            </w:r>
          </w:p>
          <w:p w:rsidR="003825F8" w:rsidRDefault="003825F8">
            <w:pPr>
              <w:pStyle w:val="TableParagraph"/>
              <w:spacing w:before="8"/>
              <w:rPr>
                <w:sz w:val="23"/>
              </w:rPr>
            </w:pPr>
          </w:p>
          <w:p w:rsidR="003825F8" w:rsidRDefault="00E937F6">
            <w:pPr>
              <w:pStyle w:val="TableParagraph"/>
              <w:numPr>
                <w:ilvl w:val="0"/>
                <w:numId w:val="18"/>
              </w:numPr>
              <w:tabs>
                <w:tab w:val="left" w:pos="1302"/>
              </w:tabs>
              <w:spacing w:line="448" w:lineRule="auto"/>
              <w:ind w:right="238" w:firstLine="480"/>
              <w:jc w:val="both"/>
              <w:rPr>
                <w:sz w:val="24"/>
              </w:rPr>
            </w:pPr>
            <w:r>
              <w:rPr>
                <w:sz w:val="24"/>
              </w:rPr>
              <w:t>CPU</w:t>
            </w:r>
            <w:r>
              <w:rPr>
                <w:spacing w:val="-22"/>
                <w:sz w:val="24"/>
              </w:rPr>
              <w:t xml:space="preserve"> </w:t>
            </w:r>
            <w:r>
              <w:rPr>
                <w:spacing w:val="-22"/>
                <w:sz w:val="24"/>
              </w:rPr>
              <w:t>模块</w:t>
            </w:r>
            <w:r>
              <w:rPr>
                <w:sz w:val="24"/>
              </w:rPr>
              <w:t>：</w:t>
            </w:r>
            <w:r>
              <w:rPr>
                <w:sz w:val="24"/>
              </w:rPr>
              <w:t>32</w:t>
            </w:r>
            <w:r>
              <w:rPr>
                <w:spacing w:val="-3"/>
                <w:sz w:val="24"/>
              </w:rPr>
              <w:t xml:space="preserve"> </w:t>
            </w:r>
            <w:r>
              <w:rPr>
                <w:spacing w:val="-3"/>
                <w:sz w:val="24"/>
              </w:rPr>
              <w:t>位</w:t>
            </w:r>
            <w:r>
              <w:rPr>
                <w:sz w:val="24"/>
              </w:rPr>
              <w:t>CPU</w:t>
            </w:r>
            <w:r>
              <w:rPr>
                <w:sz w:val="24"/>
              </w:rPr>
              <w:t>；</w:t>
            </w:r>
            <w:r>
              <w:rPr>
                <w:spacing w:val="-5"/>
                <w:sz w:val="24"/>
              </w:rPr>
              <w:t>支持浮点运算；位指令操作速度</w:t>
            </w:r>
            <w:r>
              <w:rPr>
                <w:spacing w:val="-5"/>
                <w:sz w:val="24"/>
              </w:rPr>
              <w:t xml:space="preserve"> </w:t>
            </w:r>
            <w:r>
              <w:rPr>
                <w:sz w:val="24"/>
              </w:rPr>
              <w:t>0.05</w:t>
            </w:r>
            <w:r>
              <w:rPr>
                <w:spacing w:val="-20"/>
                <w:sz w:val="24"/>
              </w:rPr>
              <w:t xml:space="preserve"> </w:t>
            </w:r>
            <w:r>
              <w:rPr>
                <w:spacing w:val="-20"/>
                <w:sz w:val="24"/>
              </w:rPr>
              <w:t>微秒；内存</w:t>
            </w:r>
            <w:r>
              <w:rPr>
                <w:spacing w:val="-20"/>
                <w:sz w:val="24"/>
              </w:rPr>
              <w:t xml:space="preserve"> </w:t>
            </w:r>
            <w:r>
              <w:rPr>
                <w:sz w:val="24"/>
              </w:rPr>
              <w:t>1M</w:t>
            </w:r>
            <w:r>
              <w:rPr>
                <w:sz w:val="24"/>
              </w:rPr>
              <w:t>；具有</w:t>
            </w:r>
            <w:r>
              <w:rPr>
                <w:sz w:val="24"/>
              </w:rPr>
              <w:t>10</w:t>
            </w:r>
            <w:r>
              <w:rPr>
                <w:spacing w:val="-3"/>
                <w:sz w:val="24"/>
              </w:rPr>
              <w:t xml:space="preserve"> </w:t>
            </w:r>
            <w:proofErr w:type="gramStart"/>
            <w:r>
              <w:rPr>
                <w:spacing w:val="-3"/>
                <w:sz w:val="24"/>
              </w:rPr>
              <w:t>路以上</w:t>
            </w:r>
            <w:proofErr w:type="gramEnd"/>
            <w:r>
              <w:rPr>
                <w:sz w:val="24"/>
              </w:rPr>
              <w:t>PID</w:t>
            </w:r>
            <w:r>
              <w:rPr>
                <w:spacing w:val="-9"/>
                <w:sz w:val="24"/>
              </w:rPr>
              <w:t xml:space="preserve"> </w:t>
            </w:r>
            <w:r>
              <w:rPr>
                <w:spacing w:val="-9"/>
                <w:sz w:val="24"/>
              </w:rPr>
              <w:t>控制回路的运算能力；</w:t>
            </w:r>
            <w:r>
              <w:rPr>
                <w:sz w:val="24"/>
              </w:rPr>
              <w:t>IO</w:t>
            </w:r>
            <w:r>
              <w:rPr>
                <w:spacing w:val="-26"/>
                <w:sz w:val="24"/>
              </w:rPr>
              <w:t xml:space="preserve"> </w:t>
            </w:r>
            <w:proofErr w:type="gramStart"/>
            <w:r>
              <w:rPr>
                <w:spacing w:val="-26"/>
                <w:sz w:val="24"/>
              </w:rPr>
              <w:t>映像区</w:t>
            </w:r>
            <w:proofErr w:type="gramEnd"/>
            <w:r>
              <w:rPr>
                <w:spacing w:val="-26"/>
                <w:sz w:val="24"/>
              </w:rPr>
              <w:t xml:space="preserve"> </w:t>
            </w:r>
            <w:r>
              <w:rPr>
                <w:sz w:val="24"/>
              </w:rPr>
              <w:t>2K</w:t>
            </w:r>
            <w:r>
              <w:rPr>
                <w:sz w:val="24"/>
              </w:rPr>
              <w:t>，</w:t>
            </w:r>
            <w:r>
              <w:rPr>
                <w:spacing w:val="-21"/>
                <w:sz w:val="24"/>
              </w:rPr>
              <w:t>支持</w:t>
            </w:r>
            <w:r>
              <w:rPr>
                <w:spacing w:val="-21"/>
                <w:sz w:val="24"/>
              </w:rPr>
              <w:t xml:space="preserve"> </w:t>
            </w:r>
            <w:r>
              <w:rPr>
                <w:sz w:val="24"/>
              </w:rPr>
              <w:t>256</w:t>
            </w:r>
            <w:r>
              <w:rPr>
                <w:spacing w:val="-9"/>
                <w:sz w:val="24"/>
              </w:rPr>
              <w:t xml:space="preserve"> </w:t>
            </w:r>
            <w:r>
              <w:rPr>
                <w:spacing w:val="-9"/>
                <w:sz w:val="24"/>
              </w:rPr>
              <w:t>路模拟量通道、</w:t>
            </w:r>
            <w:r>
              <w:rPr>
                <w:sz w:val="24"/>
              </w:rPr>
              <w:t>1024</w:t>
            </w:r>
            <w:r>
              <w:rPr>
                <w:spacing w:val="-17"/>
                <w:sz w:val="24"/>
              </w:rPr>
              <w:t xml:space="preserve"> </w:t>
            </w:r>
            <w:r>
              <w:rPr>
                <w:spacing w:val="-17"/>
                <w:sz w:val="24"/>
              </w:rPr>
              <w:t>数字量</w:t>
            </w:r>
            <w:r>
              <w:rPr>
                <w:spacing w:val="-17"/>
                <w:w w:val="99"/>
                <w:sz w:val="24"/>
              </w:rPr>
              <w:t>通道；支持本地模块数</w:t>
            </w:r>
            <w:r>
              <w:rPr>
                <w:spacing w:val="-63"/>
                <w:sz w:val="24"/>
              </w:rPr>
              <w:t xml:space="preserve"> </w:t>
            </w:r>
            <w:r>
              <w:rPr>
                <w:w w:val="99"/>
                <w:sz w:val="24"/>
              </w:rPr>
              <w:t>32</w:t>
            </w:r>
            <w:r>
              <w:rPr>
                <w:spacing w:val="-63"/>
                <w:sz w:val="24"/>
              </w:rPr>
              <w:t xml:space="preserve"> </w:t>
            </w:r>
            <w:proofErr w:type="gramStart"/>
            <w:r>
              <w:rPr>
                <w:w w:val="99"/>
                <w:sz w:val="24"/>
              </w:rPr>
              <w:t>个</w:t>
            </w:r>
            <w:proofErr w:type="gramEnd"/>
            <w:r>
              <w:rPr>
                <w:w w:val="99"/>
                <w:sz w:val="24"/>
              </w:rPr>
              <w:t>；具有内部硬件时钟（实时时钟</w:t>
            </w:r>
            <w:r>
              <w:rPr>
                <w:spacing w:val="-120"/>
                <w:w w:val="99"/>
                <w:sz w:val="24"/>
              </w:rPr>
              <w:t>）</w:t>
            </w:r>
            <w:r>
              <w:rPr>
                <w:spacing w:val="-2"/>
                <w:w w:val="99"/>
                <w:sz w:val="24"/>
              </w:rPr>
              <w:t>；支持指令集、结构文档、</w:t>
            </w:r>
            <w:r>
              <w:rPr>
                <w:sz w:val="24"/>
              </w:rPr>
              <w:t>功能图块、顺序图、梯形图等编程语言；</w:t>
            </w:r>
          </w:p>
          <w:p w:rsidR="003825F8" w:rsidRDefault="00E937F6">
            <w:pPr>
              <w:pStyle w:val="TableParagraph"/>
              <w:numPr>
                <w:ilvl w:val="0"/>
                <w:numId w:val="18"/>
              </w:numPr>
              <w:tabs>
                <w:tab w:val="left" w:pos="1302"/>
              </w:tabs>
              <w:spacing w:before="4"/>
              <w:ind w:firstLine="480"/>
              <w:jc w:val="both"/>
              <w:rPr>
                <w:sz w:val="24"/>
              </w:rPr>
            </w:pPr>
            <w:r>
              <w:rPr>
                <w:sz w:val="24"/>
              </w:rPr>
              <w:t>I/O</w:t>
            </w:r>
            <w:r>
              <w:rPr>
                <w:spacing w:val="-7"/>
                <w:sz w:val="24"/>
              </w:rPr>
              <w:t xml:space="preserve"> </w:t>
            </w:r>
            <w:r>
              <w:rPr>
                <w:spacing w:val="-7"/>
                <w:sz w:val="24"/>
              </w:rPr>
              <w:t>模块：模拟量输入</w:t>
            </w:r>
            <w:r>
              <w:rPr>
                <w:sz w:val="24"/>
              </w:rPr>
              <w:t>，</w:t>
            </w:r>
            <w:r>
              <w:rPr>
                <w:sz w:val="24"/>
              </w:rPr>
              <w:t>16</w:t>
            </w:r>
            <w:r>
              <w:rPr>
                <w:spacing w:val="-7"/>
                <w:sz w:val="24"/>
              </w:rPr>
              <w:t xml:space="preserve"> </w:t>
            </w:r>
            <w:r>
              <w:rPr>
                <w:spacing w:val="-7"/>
                <w:sz w:val="24"/>
              </w:rPr>
              <w:t>位，信号隔离；模拟量输出</w:t>
            </w:r>
            <w:r>
              <w:rPr>
                <w:sz w:val="24"/>
              </w:rPr>
              <w:t>，</w:t>
            </w:r>
            <w:r>
              <w:rPr>
                <w:sz w:val="24"/>
              </w:rPr>
              <w:t>16</w:t>
            </w:r>
            <w:r>
              <w:rPr>
                <w:spacing w:val="-7"/>
                <w:sz w:val="24"/>
              </w:rPr>
              <w:t xml:space="preserve"> </w:t>
            </w:r>
            <w:r>
              <w:rPr>
                <w:spacing w:val="-7"/>
                <w:sz w:val="24"/>
              </w:rPr>
              <w:t>位，信号隔离；开关</w:t>
            </w:r>
          </w:p>
          <w:p w:rsidR="003825F8" w:rsidRDefault="00E937F6">
            <w:pPr>
              <w:pStyle w:val="TableParagraph"/>
              <w:spacing w:before="189" w:line="314" w:lineRule="auto"/>
              <w:ind w:left="460" w:right="202"/>
              <w:rPr>
                <w:rFonts w:ascii="Microsoft JhengHei" w:eastAsia="Microsoft JhengHei"/>
                <w:b/>
                <w:sz w:val="24"/>
              </w:rPr>
            </w:pPr>
            <w:r>
              <w:rPr>
                <w:sz w:val="24"/>
              </w:rPr>
              <w:t>量输入，继电器转换；开关量输出继电器转换；高速计数通道，</w:t>
            </w:r>
            <w:r>
              <w:rPr>
                <w:sz w:val="24"/>
              </w:rPr>
              <w:t>20KHz</w:t>
            </w:r>
            <w:r>
              <w:rPr>
                <w:sz w:val="24"/>
              </w:rPr>
              <w:t>；</w:t>
            </w:r>
            <w:r>
              <w:rPr>
                <w:sz w:val="24"/>
              </w:rPr>
              <w:t>2</w:t>
            </w:r>
            <w:r>
              <w:rPr>
                <w:sz w:val="24"/>
              </w:rPr>
              <w:t>）</w:t>
            </w:r>
            <w:r>
              <w:rPr>
                <w:rFonts w:ascii="Microsoft JhengHei" w:eastAsia="Microsoft JhengHei" w:hint="eastAsia"/>
                <w:b/>
                <w:sz w:val="24"/>
              </w:rPr>
              <w:t>可燃气体检测</w:t>
            </w:r>
            <w:r>
              <w:rPr>
                <w:rFonts w:ascii="Microsoft JhengHei" w:eastAsia="Microsoft JhengHei" w:hint="eastAsia"/>
                <w:b/>
                <w:w w:val="99"/>
                <w:sz w:val="24"/>
              </w:rPr>
              <w:t>器为</w:t>
            </w:r>
            <w:proofErr w:type="gramStart"/>
            <w:r>
              <w:rPr>
                <w:rFonts w:ascii="Microsoft JhengHei" w:eastAsia="Microsoft JhengHei" w:hint="eastAsia"/>
                <w:b/>
                <w:w w:val="99"/>
                <w:sz w:val="24"/>
              </w:rPr>
              <w:t>独立卡件</w:t>
            </w:r>
            <w:proofErr w:type="gramEnd"/>
            <w:r>
              <w:rPr>
                <w:rFonts w:ascii="Microsoft JhengHei" w:eastAsia="Microsoft JhengHei" w:hint="eastAsia"/>
                <w:b/>
                <w:w w:val="99"/>
                <w:sz w:val="24"/>
              </w:rPr>
              <w:t>，对</w:t>
            </w:r>
            <w:r>
              <w:rPr>
                <w:rFonts w:ascii="Microsoft JhengHei" w:eastAsia="Microsoft JhengHei" w:hint="eastAsia"/>
                <w:b/>
                <w:sz w:val="24"/>
              </w:rPr>
              <w:t xml:space="preserve"> </w:t>
            </w:r>
            <w:r>
              <w:rPr>
                <w:rFonts w:ascii="Microsoft JhengHei" w:eastAsia="Microsoft JhengHei" w:hint="eastAsia"/>
                <w:b/>
                <w:w w:val="97"/>
                <w:sz w:val="24"/>
              </w:rPr>
              <w:t>AI</w:t>
            </w:r>
            <w:r>
              <w:rPr>
                <w:rFonts w:ascii="Microsoft JhengHei" w:eastAsia="Microsoft JhengHei" w:hint="eastAsia"/>
                <w:b/>
                <w:w w:val="99"/>
                <w:sz w:val="24"/>
              </w:rPr>
              <w:t>、</w:t>
            </w:r>
            <w:r>
              <w:rPr>
                <w:rFonts w:ascii="Microsoft JhengHei" w:eastAsia="Microsoft JhengHei" w:hint="eastAsia"/>
                <w:b/>
                <w:w w:val="65"/>
                <w:sz w:val="24"/>
              </w:rPr>
              <w:t>AO</w:t>
            </w:r>
            <w:r>
              <w:rPr>
                <w:rFonts w:ascii="Microsoft JhengHei" w:eastAsia="Microsoft JhengHei" w:hint="eastAsia"/>
                <w:b/>
                <w:w w:val="99"/>
                <w:sz w:val="24"/>
              </w:rPr>
              <w:t>、通讯信号设置独立的浪涌保护器</w:t>
            </w:r>
            <w:r>
              <w:rPr>
                <w:rFonts w:ascii="Microsoft JhengHei" w:eastAsia="Microsoft JhengHei" w:hint="eastAsia"/>
                <w:b/>
                <w:w w:val="196"/>
                <w:sz w:val="24"/>
              </w:rPr>
              <w:t>,</w:t>
            </w:r>
            <w:r>
              <w:rPr>
                <w:rFonts w:ascii="Microsoft JhengHei" w:eastAsia="Microsoft JhengHei" w:hint="eastAsia"/>
                <w:b/>
                <w:w w:val="92"/>
                <w:sz w:val="24"/>
              </w:rPr>
              <w:t>DI</w:t>
            </w:r>
            <w:r>
              <w:rPr>
                <w:rFonts w:ascii="Microsoft JhengHei" w:eastAsia="Microsoft JhengHei" w:hint="eastAsia"/>
                <w:b/>
                <w:w w:val="99"/>
                <w:sz w:val="24"/>
              </w:rPr>
              <w:t>、</w:t>
            </w:r>
            <w:r>
              <w:rPr>
                <w:rFonts w:ascii="Microsoft JhengHei" w:eastAsia="Microsoft JhengHei" w:hint="eastAsia"/>
                <w:b/>
                <w:w w:val="63"/>
                <w:sz w:val="24"/>
              </w:rPr>
              <w:t>DO</w:t>
            </w:r>
            <w:r>
              <w:rPr>
                <w:rFonts w:ascii="Microsoft JhengHei" w:eastAsia="Microsoft JhengHei" w:hint="eastAsia"/>
                <w:b/>
                <w:sz w:val="24"/>
              </w:rPr>
              <w:t xml:space="preserve"> </w:t>
            </w:r>
            <w:r>
              <w:rPr>
                <w:rFonts w:ascii="Microsoft JhengHei" w:eastAsia="Microsoft JhengHei" w:hint="eastAsia"/>
                <w:b/>
                <w:w w:val="99"/>
                <w:sz w:val="24"/>
              </w:rPr>
              <w:t>配套继电器。</w:t>
            </w:r>
          </w:p>
          <w:p w:rsidR="003825F8" w:rsidRDefault="00E937F6">
            <w:pPr>
              <w:pStyle w:val="TableParagraph"/>
              <w:numPr>
                <w:ilvl w:val="0"/>
                <w:numId w:val="18"/>
              </w:numPr>
              <w:tabs>
                <w:tab w:val="left" w:pos="1302"/>
              </w:tabs>
              <w:spacing w:before="75" w:line="448" w:lineRule="auto"/>
              <w:ind w:right="243" w:firstLine="480"/>
              <w:jc w:val="both"/>
              <w:rPr>
                <w:sz w:val="24"/>
              </w:rPr>
            </w:pPr>
            <w:r>
              <w:rPr>
                <w:spacing w:val="-1"/>
                <w:sz w:val="24"/>
              </w:rPr>
              <w:t>通讯功能：支持</w:t>
            </w:r>
            <w:r>
              <w:rPr>
                <w:spacing w:val="-1"/>
                <w:sz w:val="24"/>
              </w:rPr>
              <w:t xml:space="preserve"> </w:t>
            </w:r>
            <w:r>
              <w:rPr>
                <w:sz w:val="24"/>
              </w:rPr>
              <w:t>MODBUS</w:t>
            </w:r>
            <w:r>
              <w:rPr>
                <w:spacing w:val="119"/>
                <w:sz w:val="24"/>
              </w:rPr>
              <w:t xml:space="preserve"> </w:t>
            </w:r>
            <w:r>
              <w:rPr>
                <w:sz w:val="24"/>
              </w:rPr>
              <w:t>TCP/IP</w:t>
            </w:r>
            <w:r>
              <w:rPr>
                <w:sz w:val="24"/>
              </w:rPr>
              <w:t>，</w:t>
            </w:r>
            <w:r>
              <w:rPr>
                <w:spacing w:val="-1"/>
                <w:sz w:val="24"/>
              </w:rPr>
              <w:t>配套工业光端交换机、光端通讯接口，通讯速</w:t>
            </w:r>
            <w:r>
              <w:rPr>
                <w:spacing w:val="-15"/>
                <w:sz w:val="24"/>
              </w:rPr>
              <w:t>率为</w:t>
            </w:r>
            <w:r>
              <w:rPr>
                <w:spacing w:val="-15"/>
                <w:sz w:val="24"/>
              </w:rPr>
              <w:t xml:space="preserve"> </w:t>
            </w:r>
            <w:r>
              <w:rPr>
                <w:sz w:val="24"/>
              </w:rPr>
              <w:t>100Mbps</w:t>
            </w:r>
            <w:r>
              <w:rPr>
                <w:sz w:val="24"/>
              </w:rPr>
              <w:t>，通讯接口进行冗余</w:t>
            </w:r>
            <w:r>
              <w:rPr>
                <w:sz w:val="24"/>
              </w:rPr>
              <w:t>;</w:t>
            </w:r>
            <w:r>
              <w:rPr>
                <w:sz w:val="24"/>
              </w:rPr>
              <w:t>（</w:t>
            </w:r>
            <w:r>
              <w:rPr>
                <w:spacing w:val="-4"/>
                <w:sz w:val="24"/>
              </w:rPr>
              <w:t>配套工业光端交换机，有</w:t>
            </w:r>
            <w:r>
              <w:rPr>
                <w:spacing w:val="-4"/>
                <w:sz w:val="24"/>
              </w:rPr>
              <w:t xml:space="preserve"> </w:t>
            </w:r>
            <w:r>
              <w:rPr>
                <w:sz w:val="24"/>
              </w:rPr>
              <w:t>100M</w:t>
            </w:r>
            <w:r>
              <w:rPr>
                <w:spacing w:val="-7"/>
                <w:sz w:val="24"/>
              </w:rPr>
              <w:t xml:space="preserve"> </w:t>
            </w:r>
            <w:r>
              <w:rPr>
                <w:spacing w:val="-7"/>
                <w:sz w:val="24"/>
              </w:rPr>
              <w:t>光端通讯接口通过单</w:t>
            </w:r>
            <w:r>
              <w:rPr>
                <w:spacing w:val="-9"/>
                <w:sz w:val="24"/>
              </w:rPr>
              <w:t>模光缆将相关数据通讯至视频的光端交换机，通过光缆通讯至现有演</w:t>
            </w:r>
            <w:r>
              <w:rPr>
                <w:spacing w:val="-9"/>
                <w:sz w:val="24"/>
              </w:rPr>
              <w:t xml:space="preserve"> </w:t>
            </w:r>
            <w:r>
              <w:rPr>
                <w:sz w:val="24"/>
              </w:rPr>
              <w:t>1</w:t>
            </w:r>
            <w:r>
              <w:rPr>
                <w:spacing w:val="-3"/>
                <w:sz w:val="24"/>
              </w:rPr>
              <w:t xml:space="preserve"> </w:t>
            </w:r>
            <w:r>
              <w:rPr>
                <w:spacing w:val="-3"/>
                <w:sz w:val="24"/>
              </w:rPr>
              <w:t>转</w:t>
            </w:r>
            <w:r>
              <w:rPr>
                <w:sz w:val="24"/>
              </w:rPr>
              <w:t>PLC</w:t>
            </w:r>
            <w:r>
              <w:rPr>
                <w:spacing w:val="-17"/>
                <w:sz w:val="24"/>
              </w:rPr>
              <w:t xml:space="preserve"> </w:t>
            </w:r>
            <w:r>
              <w:rPr>
                <w:spacing w:val="-17"/>
                <w:sz w:val="24"/>
              </w:rPr>
              <w:t>系统</w:t>
            </w:r>
            <w:r>
              <w:rPr>
                <w:spacing w:val="-17"/>
                <w:sz w:val="24"/>
              </w:rPr>
              <w:t>)</w:t>
            </w:r>
          </w:p>
          <w:p w:rsidR="003825F8" w:rsidRDefault="00E937F6">
            <w:pPr>
              <w:pStyle w:val="TableParagraph"/>
              <w:numPr>
                <w:ilvl w:val="0"/>
                <w:numId w:val="18"/>
              </w:numPr>
              <w:tabs>
                <w:tab w:val="left" w:pos="1302"/>
              </w:tabs>
              <w:spacing w:before="3" w:line="448" w:lineRule="auto"/>
              <w:ind w:right="123" w:firstLine="480"/>
              <w:jc w:val="both"/>
              <w:rPr>
                <w:sz w:val="24"/>
              </w:rPr>
            </w:pPr>
            <w:r>
              <w:rPr>
                <w:sz w:val="24"/>
              </w:rPr>
              <w:t>电源：</w:t>
            </w:r>
            <w:r>
              <w:rPr>
                <w:sz w:val="24"/>
              </w:rPr>
              <w:t>PLC</w:t>
            </w:r>
            <w:r>
              <w:rPr>
                <w:spacing w:val="-14"/>
                <w:sz w:val="24"/>
              </w:rPr>
              <w:t xml:space="preserve"> </w:t>
            </w:r>
            <w:proofErr w:type="gramStart"/>
            <w:r>
              <w:rPr>
                <w:spacing w:val="-14"/>
                <w:sz w:val="24"/>
              </w:rPr>
              <w:t>柜设具有</w:t>
            </w:r>
            <w:proofErr w:type="gramEnd"/>
            <w:r>
              <w:rPr>
                <w:spacing w:val="-14"/>
                <w:sz w:val="24"/>
              </w:rPr>
              <w:t>漏电保护功能的</w:t>
            </w:r>
            <w:r>
              <w:rPr>
                <w:spacing w:val="-14"/>
                <w:sz w:val="24"/>
              </w:rPr>
              <w:t xml:space="preserve"> </w:t>
            </w:r>
            <w:r>
              <w:rPr>
                <w:sz w:val="24"/>
              </w:rPr>
              <w:t>220VAC</w:t>
            </w:r>
            <w:r>
              <w:rPr>
                <w:spacing w:val="-10"/>
                <w:sz w:val="24"/>
              </w:rPr>
              <w:t xml:space="preserve"> </w:t>
            </w:r>
            <w:r>
              <w:rPr>
                <w:spacing w:val="-10"/>
                <w:sz w:val="24"/>
              </w:rPr>
              <w:t>进线断路器一个</w:t>
            </w:r>
            <w:r>
              <w:rPr>
                <w:sz w:val="24"/>
              </w:rPr>
              <w:t>，</w:t>
            </w:r>
            <w:r>
              <w:rPr>
                <w:sz w:val="24"/>
              </w:rPr>
              <w:t>220V</w:t>
            </w:r>
            <w:r>
              <w:rPr>
                <w:spacing w:val="-31"/>
                <w:sz w:val="24"/>
              </w:rPr>
              <w:t xml:space="preserve"> </w:t>
            </w:r>
            <w:r>
              <w:rPr>
                <w:spacing w:val="-31"/>
                <w:sz w:val="24"/>
              </w:rPr>
              <w:t>出线</w:t>
            </w:r>
            <w:r>
              <w:rPr>
                <w:spacing w:val="-31"/>
                <w:sz w:val="24"/>
              </w:rPr>
              <w:t xml:space="preserve"> </w:t>
            </w:r>
            <w:r>
              <w:rPr>
                <w:sz w:val="24"/>
              </w:rPr>
              <w:t>3</w:t>
            </w:r>
            <w:r>
              <w:rPr>
                <w:spacing w:val="-17"/>
                <w:sz w:val="24"/>
              </w:rPr>
              <w:t xml:space="preserve"> </w:t>
            </w:r>
            <w:r>
              <w:rPr>
                <w:spacing w:val="-17"/>
                <w:sz w:val="24"/>
              </w:rPr>
              <w:t>回路；</w:t>
            </w:r>
            <w:r>
              <w:rPr>
                <w:spacing w:val="-17"/>
                <w:sz w:val="24"/>
              </w:rPr>
              <w:t xml:space="preserve"> PLC</w:t>
            </w:r>
            <w:r>
              <w:rPr>
                <w:spacing w:val="-33"/>
                <w:sz w:val="24"/>
              </w:rPr>
              <w:t xml:space="preserve"> </w:t>
            </w:r>
            <w:proofErr w:type="gramStart"/>
            <w:r>
              <w:rPr>
                <w:spacing w:val="-33"/>
                <w:sz w:val="24"/>
              </w:rPr>
              <w:t>柜配</w:t>
            </w:r>
            <w:proofErr w:type="gramEnd"/>
            <w:r>
              <w:rPr>
                <w:spacing w:val="-33"/>
                <w:sz w:val="24"/>
              </w:rPr>
              <w:t xml:space="preserve"> </w:t>
            </w:r>
            <w:r>
              <w:rPr>
                <w:sz w:val="24"/>
              </w:rPr>
              <w:t>24VDC</w:t>
            </w:r>
            <w:r>
              <w:rPr>
                <w:spacing w:val="-15"/>
                <w:sz w:val="24"/>
              </w:rPr>
              <w:t xml:space="preserve"> </w:t>
            </w:r>
            <w:r>
              <w:rPr>
                <w:spacing w:val="-15"/>
                <w:sz w:val="24"/>
              </w:rPr>
              <w:t>现场仪表冗余电源</w:t>
            </w:r>
            <w:r>
              <w:rPr>
                <w:spacing w:val="-15"/>
                <w:sz w:val="24"/>
              </w:rPr>
              <w:t xml:space="preserve"> </w:t>
            </w:r>
            <w:r>
              <w:rPr>
                <w:sz w:val="24"/>
              </w:rPr>
              <w:t>1</w:t>
            </w:r>
            <w:r>
              <w:rPr>
                <w:spacing w:val="-12"/>
                <w:sz w:val="24"/>
              </w:rPr>
              <w:t xml:space="preserve"> </w:t>
            </w:r>
            <w:r>
              <w:rPr>
                <w:spacing w:val="-12"/>
                <w:sz w:val="24"/>
              </w:rPr>
              <w:t>套。各路电源模块均配置独立的断路器和工作指示灯。</w:t>
            </w:r>
          </w:p>
          <w:p w:rsidR="003825F8" w:rsidRDefault="00E937F6">
            <w:pPr>
              <w:pStyle w:val="TableParagraph"/>
              <w:numPr>
                <w:ilvl w:val="0"/>
                <w:numId w:val="18"/>
              </w:numPr>
              <w:tabs>
                <w:tab w:val="left" w:pos="1302"/>
              </w:tabs>
              <w:spacing w:before="2" w:line="448" w:lineRule="auto"/>
              <w:ind w:right="239" w:firstLine="480"/>
              <w:jc w:val="both"/>
              <w:rPr>
                <w:sz w:val="24"/>
              </w:rPr>
            </w:pPr>
            <w:r>
              <w:rPr>
                <w:sz w:val="24"/>
              </w:rPr>
              <w:t>PLC</w:t>
            </w:r>
            <w:r>
              <w:rPr>
                <w:spacing w:val="-18"/>
                <w:sz w:val="24"/>
              </w:rPr>
              <w:t xml:space="preserve"> </w:t>
            </w:r>
            <w:r>
              <w:rPr>
                <w:spacing w:val="-18"/>
                <w:sz w:val="24"/>
              </w:rPr>
              <w:t>机柜配套设置</w:t>
            </w:r>
            <w:r>
              <w:rPr>
                <w:spacing w:val="-18"/>
                <w:sz w:val="24"/>
              </w:rPr>
              <w:t xml:space="preserve"> </w:t>
            </w:r>
            <w:r>
              <w:rPr>
                <w:sz w:val="24"/>
              </w:rPr>
              <w:t>1</w:t>
            </w:r>
            <w:r>
              <w:rPr>
                <w:spacing w:val="-17"/>
                <w:sz w:val="24"/>
              </w:rPr>
              <w:t xml:space="preserve"> </w:t>
            </w:r>
            <w:r>
              <w:rPr>
                <w:spacing w:val="-17"/>
                <w:sz w:val="24"/>
              </w:rPr>
              <w:t>台操作站</w:t>
            </w:r>
            <w:r>
              <w:rPr>
                <w:sz w:val="24"/>
              </w:rPr>
              <w:t>（兼做工程师站</w:t>
            </w:r>
            <w:r>
              <w:rPr>
                <w:spacing w:val="-15"/>
                <w:sz w:val="24"/>
              </w:rPr>
              <w:t>）</w:t>
            </w:r>
            <w:r>
              <w:rPr>
                <w:spacing w:val="-5"/>
                <w:sz w:val="24"/>
              </w:rPr>
              <w:t>，用</w:t>
            </w:r>
            <w:r>
              <w:rPr>
                <w:spacing w:val="-5"/>
                <w:sz w:val="24"/>
              </w:rPr>
              <w:t>于主要工艺流程及参数显示和</w:t>
            </w:r>
            <w:r>
              <w:rPr>
                <w:spacing w:val="-1"/>
                <w:sz w:val="24"/>
              </w:rPr>
              <w:t>现场操作，相关工艺、变频器、</w:t>
            </w:r>
            <w:proofErr w:type="gramStart"/>
            <w:r>
              <w:rPr>
                <w:spacing w:val="-1"/>
                <w:sz w:val="24"/>
              </w:rPr>
              <w:t>撬块总用电</w:t>
            </w:r>
            <w:proofErr w:type="gramEnd"/>
            <w:r>
              <w:rPr>
                <w:spacing w:val="-1"/>
                <w:sz w:val="24"/>
              </w:rPr>
              <w:t>计量及</w:t>
            </w:r>
            <w:proofErr w:type="gramStart"/>
            <w:r>
              <w:rPr>
                <w:spacing w:val="-1"/>
                <w:sz w:val="24"/>
              </w:rPr>
              <w:t>橇</w:t>
            </w:r>
            <w:proofErr w:type="gramEnd"/>
            <w:r>
              <w:rPr>
                <w:spacing w:val="-1"/>
                <w:sz w:val="24"/>
              </w:rPr>
              <w:t>外仪表等参数数据存储时间不小于</w:t>
            </w:r>
            <w:r>
              <w:rPr>
                <w:spacing w:val="-1"/>
                <w:sz w:val="24"/>
              </w:rPr>
              <w:t xml:space="preserve"> </w:t>
            </w:r>
            <w:r>
              <w:rPr>
                <w:spacing w:val="-13"/>
                <w:sz w:val="24"/>
              </w:rPr>
              <w:t xml:space="preserve">2 </w:t>
            </w:r>
            <w:proofErr w:type="gramStart"/>
            <w:r>
              <w:rPr>
                <w:sz w:val="24"/>
              </w:rPr>
              <w:t>个</w:t>
            </w:r>
            <w:proofErr w:type="gramEnd"/>
            <w:r>
              <w:rPr>
                <w:sz w:val="24"/>
              </w:rPr>
              <w:t>月。</w:t>
            </w:r>
          </w:p>
          <w:p w:rsidR="003825F8" w:rsidRDefault="00E937F6">
            <w:pPr>
              <w:pStyle w:val="TableParagraph"/>
              <w:numPr>
                <w:ilvl w:val="0"/>
                <w:numId w:val="18"/>
              </w:numPr>
              <w:tabs>
                <w:tab w:val="left" w:pos="1302"/>
              </w:tabs>
              <w:spacing w:before="3"/>
              <w:ind w:left="1301" w:hanging="362"/>
              <w:jc w:val="both"/>
              <w:rPr>
                <w:sz w:val="24"/>
              </w:rPr>
            </w:pPr>
            <w:r>
              <w:rPr>
                <w:sz w:val="24"/>
              </w:rPr>
              <w:t>PLC</w:t>
            </w:r>
            <w:r>
              <w:rPr>
                <w:spacing w:val="-9"/>
                <w:sz w:val="24"/>
              </w:rPr>
              <w:t xml:space="preserve"> </w:t>
            </w:r>
            <w:r>
              <w:rPr>
                <w:spacing w:val="-9"/>
                <w:sz w:val="24"/>
              </w:rPr>
              <w:t>系统具备掉电保护功能，能够保证内部程序及历史数据不会丢失。</w:t>
            </w:r>
          </w:p>
          <w:p w:rsidR="003825F8" w:rsidRDefault="003825F8">
            <w:pPr>
              <w:pStyle w:val="TableParagraph"/>
              <w:spacing w:before="12"/>
              <w:rPr>
                <w:sz w:val="20"/>
              </w:rPr>
            </w:pPr>
          </w:p>
          <w:p w:rsidR="003825F8" w:rsidRDefault="00E937F6">
            <w:pPr>
              <w:pStyle w:val="TableParagraph"/>
              <w:numPr>
                <w:ilvl w:val="0"/>
                <w:numId w:val="18"/>
              </w:numPr>
              <w:tabs>
                <w:tab w:val="left" w:pos="1302"/>
              </w:tabs>
              <w:spacing w:line="448" w:lineRule="auto"/>
              <w:ind w:right="243" w:firstLine="480"/>
              <w:jc w:val="both"/>
              <w:rPr>
                <w:sz w:val="24"/>
              </w:rPr>
            </w:pPr>
            <w:r>
              <w:rPr>
                <w:spacing w:val="-1"/>
                <w:sz w:val="24"/>
              </w:rPr>
              <w:t>配套设置</w:t>
            </w:r>
            <w:r>
              <w:rPr>
                <w:spacing w:val="-1"/>
                <w:sz w:val="24"/>
              </w:rPr>
              <w:t xml:space="preserve"> </w:t>
            </w:r>
            <w:r>
              <w:rPr>
                <w:sz w:val="24"/>
              </w:rPr>
              <w:t>1</w:t>
            </w:r>
            <w:r>
              <w:rPr>
                <w:spacing w:val="-2"/>
                <w:sz w:val="24"/>
              </w:rPr>
              <w:t xml:space="preserve"> </w:t>
            </w:r>
            <w:r>
              <w:rPr>
                <w:spacing w:val="-2"/>
                <w:sz w:val="24"/>
              </w:rPr>
              <w:t>台操作站</w:t>
            </w:r>
            <w:r>
              <w:rPr>
                <w:sz w:val="24"/>
              </w:rPr>
              <w:t>（兼做工程师站）</w:t>
            </w:r>
            <w:r>
              <w:rPr>
                <w:spacing w:val="-1"/>
                <w:sz w:val="24"/>
              </w:rPr>
              <w:t>，具备完成过程的实时数据监控、动态流</w:t>
            </w:r>
            <w:r>
              <w:rPr>
                <w:sz w:val="24"/>
              </w:rPr>
              <w:t>程画面显示、历史数据存储、报警画面、控制回路操作等功能。</w:t>
            </w:r>
          </w:p>
          <w:p w:rsidR="003825F8" w:rsidRDefault="00E937F6">
            <w:pPr>
              <w:pStyle w:val="TableParagraph"/>
              <w:numPr>
                <w:ilvl w:val="0"/>
                <w:numId w:val="18"/>
              </w:numPr>
              <w:tabs>
                <w:tab w:val="left" w:pos="1302"/>
              </w:tabs>
              <w:spacing w:before="2"/>
              <w:ind w:left="1301" w:hanging="362"/>
              <w:jc w:val="both"/>
              <w:rPr>
                <w:sz w:val="24"/>
              </w:rPr>
            </w:pPr>
            <w:r>
              <w:rPr>
                <w:sz w:val="24"/>
              </w:rPr>
              <w:t>PLC</w:t>
            </w:r>
            <w:r>
              <w:rPr>
                <w:spacing w:val="-11"/>
                <w:sz w:val="24"/>
              </w:rPr>
              <w:t xml:space="preserve"> </w:t>
            </w:r>
            <w:r>
              <w:rPr>
                <w:spacing w:val="-11"/>
                <w:sz w:val="24"/>
              </w:rPr>
              <w:t>系统及其相关卡件及配套设备均可满足该地区天气及条件，并具有防风沙、雨</w:t>
            </w:r>
          </w:p>
        </w:tc>
      </w:tr>
    </w:tbl>
    <w:p w:rsidR="003825F8" w:rsidRDefault="003825F8">
      <w:pPr>
        <w:jc w:val="both"/>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ind w:left="460"/>
              <w:rPr>
                <w:sz w:val="24"/>
              </w:rPr>
            </w:pPr>
            <w:r>
              <w:rPr>
                <w:sz w:val="24"/>
              </w:rPr>
              <w:t>雪功能，</w:t>
            </w:r>
            <w:r>
              <w:rPr>
                <w:sz w:val="24"/>
              </w:rPr>
              <w:t xml:space="preserve">PLC </w:t>
            </w:r>
            <w:r>
              <w:rPr>
                <w:sz w:val="24"/>
              </w:rPr>
              <w:t>柜顶部配套遮阳挡雨板。</w:t>
            </w:r>
          </w:p>
          <w:p w:rsidR="003825F8" w:rsidRDefault="00E937F6">
            <w:pPr>
              <w:pStyle w:val="TableParagraph"/>
              <w:numPr>
                <w:ilvl w:val="2"/>
                <w:numId w:val="19"/>
              </w:numPr>
              <w:tabs>
                <w:tab w:val="left" w:pos="1118"/>
              </w:tabs>
              <w:spacing w:before="134" w:line="472" w:lineRule="auto"/>
              <w:ind w:right="7501" w:hanging="480"/>
              <w:rPr>
                <w:sz w:val="24"/>
              </w:rPr>
            </w:pPr>
            <w:r>
              <w:rPr>
                <w:spacing w:val="-3"/>
                <w:sz w:val="24"/>
              </w:rPr>
              <w:t>自控系统机柜</w:t>
            </w:r>
            <w:r>
              <w:rPr>
                <w:sz w:val="24"/>
              </w:rPr>
              <w:t>a</w:t>
            </w:r>
            <w:r>
              <w:rPr>
                <w:sz w:val="24"/>
              </w:rPr>
              <w:t>）</w:t>
            </w:r>
            <w:r>
              <w:rPr>
                <w:sz w:val="24"/>
              </w:rPr>
              <w:t>PLC</w:t>
            </w:r>
            <w:r>
              <w:rPr>
                <w:spacing w:val="-22"/>
                <w:sz w:val="24"/>
              </w:rPr>
              <w:t xml:space="preserve"> </w:t>
            </w:r>
            <w:r>
              <w:rPr>
                <w:spacing w:val="-22"/>
                <w:sz w:val="24"/>
              </w:rPr>
              <w:t>机柜</w:t>
            </w:r>
          </w:p>
          <w:p w:rsidR="003825F8" w:rsidRDefault="00E937F6">
            <w:pPr>
              <w:pStyle w:val="TableParagraph"/>
              <w:spacing w:line="277" w:lineRule="exact"/>
              <w:ind w:left="940"/>
              <w:rPr>
                <w:sz w:val="24"/>
              </w:rPr>
            </w:pPr>
            <w:r>
              <w:rPr>
                <w:sz w:val="24"/>
              </w:rPr>
              <w:t>机柜内采用</w:t>
            </w:r>
            <w:r>
              <w:rPr>
                <w:sz w:val="24"/>
              </w:rPr>
              <w:t xml:space="preserve"> </w:t>
            </w:r>
            <w:r>
              <w:rPr>
                <w:sz w:val="24"/>
              </w:rPr>
              <w:t xml:space="preserve">Phonenix </w:t>
            </w:r>
            <w:r>
              <w:rPr>
                <w:sz w:val="24"/>
              </w:rPr>
              <w:t>接线端子，模拟量接线端子带保险；除机柜内</w:t>
            </w:r>
            <w:proofErr w:type="gramStart"/>
            <w:r>
              <w:rPr>
                <w:sz w:val="24"/>
              </w:rPr>
              <w:t>所有卡件的</w:t>
            </w:r>
            <w:proofErr w:type="gramEnd"/>
            <w:r>
              <w:rPr>
                <w:sz w:val="24"/>
              </w:rPr>
              <w:t xml:space="preserve"> I/O</w:t>
            </w:r>
          </w:p>
          <w:p w:rsidR="003825F8" w:rsidRDefault="003825F8">
            <w:pPr>
              <w:pStyle w:val="TableParagraph"/>
              <w:spacing w:before="12"/>
              <w:rPr>
                <w:sz w:val="20"/>
              </w:rPr>
            </w:pPr>
          </w:p>
          <w:p w:rsidR="003825F8" w:rsidRDefault="00E937F6">
            <w:pPr>
              <w:pStyle w:val="TableParagraph"/>
              <w:spacing w:line="448" w:lineRule="auto"/>
              <w:ind w:left="460" w:right="243"/>
              <w:jc w:val="both"/>
              <w:rPr>
                <w:sz w:val="24"/>
              </w:rPr>
            </w:pPr>
            <w:r>
              <w:rPr>
                <w:spacing w:val="-1"/>
                <w:sz w:val="24"/>
              </w:rPr>
              <w:t>通道均配置所需的接线端子外，柜内预留有</w:t>
            </w:r>
            <w:r>
              <w:rPr>
                <w:spacing w:val="-1"/>
                <w:sz w:val="24"/>
              </w:rPr>
              <w:t xml:space="preserve"> </w:t>
            </w:r>
            <w:r>
              <w:rPr>
                <w:sz w:val="24"/>
              </w:rPr>
              <w:t>20%</w:t>
            </w:r>
            <w:r>
              <w:rPr>
                <w:spacing w:val="-1"/>
                <w:sz w:val="24"/>
              </w:rPr>
              <w:t>的接线端子。盘内设备按相关标准安装支</w:t>
            </w:r>
            <w:r>
              <w:rPr>
                <w:spacing w:val="-3"/>
                <w:sz w:val="24"/>
              </w:rPr>
              <w:t>架、万能槽钢等固定</w:t>
            </w:r>
            <w:r>
              <w:rPr>
                <w:spacing w:val="-3"/>
                <w:sz w:val="24"/>
              </w:rPr>
              <w:t xml:space="preserve">, </w:t>
            </w:r>
            <w:r>
              <w:rPr>
                <w:spacing w:val="-3"/>
                <w:sz w:val="24"/>
              </w:rPr>
              <w:t>汇线槽内布线；机柜内电气端子有清楚、牢固的标志；每个机柜内</w:t>
            </w:r>
            <w:r>
              <w:rPr>
                <w:spacing w:val="-12"/>
                <w:sz w:val="24"/>
              </w:rPr>
              <w:t>预留</w:t>
            </w:r>
            <w:r>
              <w:rPr>
                <w:spacing w:val="-12"/>
                <w:sz w:val="24"/>
              </w:rPr>
              <w:t xml:space="preserve"> </w:t>
            </w:r>
            <w:r>
              <w:rPr>
                <w:sz w:val="24"/>
              </w:rPr>
              <w:t>220VAC/50HZ 5A</w:t>
            </w:r>
            <w:r>
              <w:rPr>
                <w:spacing w:val="-9"/>
                <w:sz w:val="24"/>
              </w:rPr>
              <w:t xml:space="preserve"> </w:t>
            </w:r>
            <w:r>
              <w:rPr>
                <w:spacing w:val="-9"/>
                <w:sz w:val="24"/>
              </w:rPr>
              <w:t>电源输出插座</w:t>
            </w:r>
            <w:r>
              <w:rPr>
                <w:spacing w:val="-9"/>
                <w:sz w:val="24"/>
              </w:rPr>
              <w:t xml:space="preserve"> </w:t>
            </w:r>
            <w:r>
              <w:rPr>
                <w:sz w:val="24"/>
              </w:rPr>
              <w:t>1</w:t>
            </w:r>
            <w:r>
              <w:rPr>
                <w:spacing w:val="-7"/>
                <w:sz w:val="24"/>
              </w:rPr>
              <w:t xml:space="preserve"> </w:t>
            </w:r>
            <w:proofErr w:type="gramStart"/>
            <w:r>
              <w:rPr>
                <w:spacing w:val="-7"/>
                <w:sz w:val="24"/>
              </w:rPr>
              <w:t>个</w:t>
            </w:r>
            <w:proofErr w:type="gramEnd"/>
            <w:r>
              <w:rPr>
                <w:spacing w:val="-7"/>
                <w:sz w:val="24"/>
              </w:rPr>
              <w:t>；所有设备、部件、电缆抗霉菌；系统机柜具备</w:t>
            </w:r>
            <w:r>
              <w:rPr>
                <w:spacing w:val="-2"/>
                <w:sz w:val="24"/>
              </w:rPr>
              <w:t>散热功能；机柜内具有两个接地汇流铜条；机柜前、后开门接线维护，底部进线；该机柜</w:t>
            </w:r>
            <w:r>
              <w:rPr>
                <w:spacing w:val="28"/>
                <w:sz w:val="24"/>
              </w:rPr>
              <w:t>满足</w:t>
            </w:r>
            <w:r>
              <w:rPr>
                <w:sz w:val="24"/>
              </w:rPr>
              <w:t>PLC</w:t>
            </w:r>
            <w:r>
              <w:rPr>
                <w:spacing w:val="-12"/>
                <w:sz w:val="24"/>
              </w:rPr>
              <w:t xml:space="preserve"> </w:t>
            </w:r>
            <w:r>
              <w:rPr>
                <w:spacing w:val="-12"/>
                <w:sz w:val="24"/>
              </w:rPr>
              <w:t>户外的环境及温度，防护等级不低于</w:t>
            </w:r>
            <w:r>
              <w:rPr>
                <w:spacing w:val="-12"/>
                <w:sz w:val="24"/>
              </w:rPr>
              <w:t xml:space="preserve"> </w:t>
            </w:r>
            <w:r>
              <w:rPr>
                <w:sz w:val="24"/>
              </w:rPr>
              <w:t>IP65</w:t>
            </w:r>
            <w:r>
              <w:rPr>
                <w:sz w:val="24"/>
              </w:rPr>
              <w:t>，机柜顶部具有防雨、防晒罩。</w:t>
            </w:r>
          </w:p>
          <w:p w:rsidR="003825F8" w:rsidRDefault="00E937F6">
            <w:pPr>
              <w:pStyle w:val="TableParagraph"/>
              <w:spacing w:before="5" w:line="448" w:lineRule="auto"/>
              <w:ind w:left="460" w:right="243" w:firstLine="480"/>
              <w:jc w:val="both"/>
              <w:rPr>
                <w:sz w:val="24"/>
              </w:rPr>
            </w:pPr>
            <w:r>
              <w:rPr>
                <w:sz w:val="24"/>
              </w:rPr>
              <w:t>PLC</w:t>
            </w:r>
            <w:r>
              <w:rPr>
                <w:spacing w:val="-23"/>
                <w:sz w:val="24"/>
              </w:rPr>
              <w:t xml:space="preserve"> </w:t>
            </w:r>
            <w:r>
              <w:rPr>
                <w:spacing w:val="-23"/>
                <w:sz w:val="24"/>
              </w:rPr>
              <w:t>柜</w:t>
            </w:r>
            <w:r>
              <w:rPr>
                <w:spacing w:val="-23"/>
                <w:sz w:val="24"/>
              </w:rPr>
              <w:t xml:space="preserve"> </w:t>
            </w:r>
            <w:r>
              <w:rPr>
                <w:sz w:val="24"/>
              </w:rPr>
              <w:t>I/O</w:t>
            </w:r>
            <w:r>
              <w:rPr>
                <w:spacing w:val="-6"/>
                <w:sz w:val="24"/>
              </w:rPr>
              <w:t xml:space="preserve"> </w:t>
            </w:r>
            <w:r>
              <w:rPr>
                <w:spacing w:val="-6"/>
                <w:sz w:val="24"/>
              </w:rPr>
              <w:t>通道数预留</w:t>
            </w:r>
            <w:r>
              <w:rPr>
                <w:spacing w:val="-6"/>
                <w:sz w:val="24"/>
              </w:rPr>
              <w:t xml:space="preserve"> </w:t>
            </w:r>
            <w:r>
              <w:rPr>
                <w:sz w:val="24"/>
              </w:rPr>
              <w:t>20%</w:t>
            </w:r>
            <w:r>
              <w:rPr>
                <w:sz w:val="24"/>
              </w:rPr>
              <w:t>，</w:t>
            </w:r>
            <w:r>
              <w:rPr>
                <w:sz w:val="24"/>
              </w:rPr>
              <w:t>I/O</w:t>
            </w:r>
            <w:r>
              <w:rPr>
                <w:spacing w:val="-6"/>
                <w:sz w:val="24"/>
              </w:rPr>
              <w:t xml:space="preserve"> </w:t>
            </w:r>
            <w:r>
              <w:rPr>
                <w:spacing w:val="-6"/>
                <w:sz w:val="24"/>
              </w:rPr>
              <w:t>槽位数预留</w:t>
            </w:r>
            <w:r>
              <w:rPr>
                <w:spacing w:val="-6"/>
                <w:sz w:val="24"/>
              </w:rPr>
              <w:t xml:space="preserve"> </w:t>
            </w:r>
            <w:r>
              <w:rPr>
                <w:sz w:val="24"/>
              </w:rPr>
              <w:t>20%</w:t>
            </w:r>
            <w:r>
              <w:rPr>
                <w:sz w:val="24"/>
              </w:rPr>
              <w:t>，</w:t>
            </w:r>
            <w:r>
              <w:rPr>
                <w:spacing w:val="-1"/>
                <w:sz w:val="24"/>
              </w:rPr>
              <w:t>可燃气体检测器信号为</w:t>
            </w:r>
            <w:proofErr w:type="gramStart"/>
            <w:r>
              <w:rPr>
                <w:spacing w:val="-1"/>
                <w:sz w:val="24"/>
              </w:rPr>
              <w:t>独立卡件</w:t>
            </w:r>
            <w:proofErr w:type="gramEnd"/>
            <w:r>
              <w:rPr>
                <w:sz w:val="24"/>
              </w:rPr>
              <w:t>传输。</w:t>
            </w:r>
            <w:r>
              <w:rPr>
                <w:sz w:val="24"/>
              </w:rPr>
              <w:t>PLC</w:t>
            </w:r>
            <w:r>
              <w:rPr>
                <w:spacing w:val="-16"/>
                <w:sz w:val="24"/>
              </w:rPr>
              <w:t xml:space="preserve"> </w:t>
            </w:r>
            <w:proofErr w:type="gramStart"/>
            <w:r>
              <w:rPr>
                <w:spacing w:val="-16"/>
                <w:sz w:val="24"/>
              </w:rPr>
              <w:t>除撬块</w:t>
            </w:r>
            <w:proofErr w:type="gramEnd"/>
            <w:r>
              <w:rPr>
                <w:spacing w:val="-16"/>
                <w:sz w:val="24"/>
              </w:rPr>
              <w:t>本身</w:t>
            </w:r>
            <w:r>
              <w:rPr>
                <w:spacing w:val="-16"/>
                <w:sz w:val="24"/>
              </w:rPr>
              <w:t xml:space="preserve"> </w:t>
            </w:r>
            <w:r>
              <w:rPr>
                <w:sz w:val="24"/>
              </w:rPr>
              <w:t>I/O</w:t>
            </w:r>
            <w:r>
              <w:rPr>
                <w:spacing w:val="-11"/>
                <w:sz w:val="24"/>
              </w:rPr>
              <w:t xml:space="preserve"> </w:t>
            </w:r>
            <w:r>
              <w:rPr>
                <w:spacing w:val="-11"/>
                <w:sz w:val="24"/>
              </w:rPr>
              <w:t>点数外，还需预留部分</w:t>
            </w:r>
            <w:r>
              <w:rPr>
                <w:spacing w:val="-11"/>
                <w:sz w:val="24"/>
              </w:rPr>
              <w:t xml:space="preserve"> </w:t>
            </w:r>
            <w:r>
              <w:rPr>
                <w:sz w:val="24"/>
              </w:rPr>
              <w:t>I/O</w:t>
            </w:r>
            <w:r>
              <w:rPr>
                <w:spacing w:val="-8"/>
                <w:sz w:val="24"/>
              </w:rPr>
              <w:t xml:space="preserve"> </w:t>
            </w:r>
            <w:r>
              <w:rPr>
                <w:spacing w:val="-8"/>
                <w:sz w:val="24"/>
              </w:rPr>
              <w:t>信号，满足</w:t>
            </w:r>
            <w:proofErr w:type="gramStart"/>
            <w:r>
              <w:rPr>
                <w:spacing w:val="-8"/>
                <w:sz w:val="24"/>
              </w:rPr>
              <w:t>橇</w:t>
            </w:r>
            <w:proofErr w:type="gramEnd"/>
            <w:r>
              <w:rPr>
                <w:spacing w:val="-8"/>
                <w:sz w:val="24"/>
              </w:rPr>
              <w:t>外需远传仪表的信号</w:t>
            </w:r>
            <w:r>
              <w:rPr>
                <w:sz w:val="24"/>
              </w:rPr>
              <w:t>的接入，并实现相应的显示及控制。如：</w:t>
            </w:r>
            <w:r>
              <w:rPr>
                <w:sz w:val="24"/>
              </w:rPr>
              <w:t>1</w:t>
            </w:r>
            <w:r>
              <w:rPr>
                <w:sz w:val="24"/>
              </w:rPr>
              <w:t>）转油泵</w:t>
            </w:r>
            <w:proofErr w:type="gramStart"/>
            <w:r>
              <w:rPr>
                <w:sz w:val="24"/>
              </w:rPr>
              <w:t>撬需接入</w:t>
            </w:r>
            <w:proofErr w:type="gramEnd"/>
            <w:r>
              <w:rPr>
                <w:sz w:val="24"/>
              </w:rPr>
              <w:t>卸油罐</w:t>
            </w:r>
            <w:proofErr w:type="gramStart"/>
            <w:r>
              <w:rPr>
                <w:sz w:val="24"/>
              </w:rPr>
              <w:t>液位计和液位</w:t>
            </w:r>
            <w:proofErr w:type="gramEnd"/>
            <w:r>
              <w:rPr>
                <w:sz w:val="24"/>
              </w:rPr>
              <w:t>开关信</w:t>
            </w:r>
            <w:r>
              <w:rPr>
                <w:spacing w:val="57"/>
                <w:sz w:val="24"/>
              </w:rPr>
              <w:t>号</w:t>
            </w:r>
            <w:r>
              <w:rPr>
                <w:sz w:val="24"/>
              </w:rPr>
              <w:t>AI</w:t>
            </w:r>
            <w:r>
              <w:rPr>
                <w:sz w:val="24"/>
              </w:rPr>
              <w:t>、</w:t>
            </w:r>
            <w:r>
              <w:rPr>
                <w:sz w:val="24"/>
              </w:rPr>
              <w:t>DI</w:t>
            </w:r>
            <w:r>
              <w:rPr>
                <w:spacing w:val="-7"/>
                <w:sz w:val="24"/>
              </w:rPr>
              <w:t xml:space="preserve"> </w:t>
            </w:r>
            <w:r>
              <w:rPr>
                <w:spacing w:val="-7"/>
                <w:sz w:val="24"/>
              </w:rPr>
              <w:t>等的相关信号，并能实现低低液位停泵功能，卸油点可燃气体检测器</w:t>
            </w:r>
            <w:r>
              <w:rPr>
                <w:sz w:val="24"/>
              </w:rPr>
              <w:t>AI</w:t>
            </w:r>
            <w:r>
              <w:rPr>
                <w:spacing w:val="-20"/>
                <w:sz w:val="24"/>
              </w:rPr>
              <w:t xml:space="preserve"> </w:t>
            </w:r>
            <w:r>
              <w:rPr>
                <w:spacing w:val="-20"/>
                <w:sz w:val="24"/>
              </w:rPr>
              <w:t>信号，</w:t>
            </w:r>
            <w:r>
              <w:rPr>
                <w:spacing w:val="-20"/>
                <w:sz w:val="24"/>
              </w:rPr>
              <w:t xml:space="preserve"> </w:t>
            </w:r>
            <w:r>
              <w:rPr>
                <w:w w:val="99"/>
                <w:sz w:val="24"/>
              </w:rPr>
              <w:t>转油</w:t>
            </w:r>
            <w:proofErr w:type="gramStart"/>
            <w:r>
              <w:rPr>
                <w:w w:val="99"/>
                <w:sz w:val="24"/>
              </w:rPr>
              <w:t>橇块需接入橇</w:t>
            </w:r>
            <w:proofErr w:type="gramEnd"/>
            <w:r>
              <w:rPr>
                <w:w w:val="99"/>
                <w:sz w:val="24"/>
              </w:rPr>
              <w:t>外压力信号。</w:t>
            </w:r>
            <w:proofErr w:type="gramStart"/>
            <w:r>
              <w:rPr>
                <w:w w:val="99"/>
                <w:sz w:val="24"/>
              </w:rPr>
              <w:t>表撬外</w:t>
            </w:r>
            <w:proofErr w:type="gramEnd"/>
            <w:r>
              <w:rPr>
                <w:w w:val="99"/>
                <w:sz w:val="24"/>
              </w:rPr>
              <w:t>仪表</w:t>
            </w:r>
            <w:r>
              <w:rPr>
                <w:spacing w:val="-34"/>
                <w:sz w:val="24"/>
              </w:rPr>
              <w:t xml:space="preserve"> </w:t>
            </w:r>
            <w:r>
              <w:rPr>
                <w:w w:val="99"/>
                <w:sz w:val="24"/>
              </w:rPr>
              <w:t>I/O</w:t>
            </w:r>
            <w:r>
              <w:rPr>
                <w:spacing w:val="-34"/>
                <w:sz w:val="24"/>
              </w:rPr>
              <w:t xml:space="preserve"> </w:t>
            </w:r>
            <w:proofErr w:type="gramStart"/>
            <w:r>
              <w:rPr>
                <w:spacing w:val="-15"/>
                <w:w w:val="99"/>
                <w:sz w:val="24"/>
              </w:rPr>
              <w:t>点表具体见</w:t>
            </w:r>
            <w:proofErr w:type="gramEnd"/>
            <w:r>
              <w:rPr>
                <w:spacing w:val="-15"/>
                <w:w w:val="99"/>
                <w:sz w:val="24"/>
              </w:rPr>
              <w:t>下表：</w:t>
            </w:r>
            <w:r>
              <w:rPr>
                <w:spacing w:val="-1"/>
                <w:w w:val="99"/>
                <w:sz w:val="24"/>
              </w:rPr>
              <w:t>（</w:t>
            </w:r>
            <w:r>
              <w:rPr>
                <w:w w:val="99"/>
                <w:sz w:val="24"/>
              </w:rPr>
              <w:t>所有</w:t>
            </w:r>
            <w:proofErr w:type="gramStart"/>
            <w:r>
              <w:rPr>
                <w:w w:val="99"/>
                <w:sz w:val="24"/>
              </w:rPr>
              <w:t>橇</w:t>
            </w:r>
            <w:proofErr w:type="gramEnd"/>
            <w:r>
              <w:rPr>
                <w:w w:val="99"/>
                <w:sz w:val="24"/>
              </w:rPr>
              <w:t>块</w:t>
            </w:r>
            <w:r>
              <w:rPr>
                <w:spacing w:val="-34"/>
                <w:sz w:val="24"/>
              </w:rPr>
              <w:t xml:space="preserve"> </w:t>
            </w:r>
            <w:r>
              <w:rPr>
                <w:w w:val="99"/>
                <w:sz w:val="24"/>
              </w:rPr>
              <w:t>PLC</w:t>
            </w:r>
            <w:r>
              <w:rPr>
                <w:spacing w:val="-34"/>
                <w:sz w:val="24"/>
              </w:rPr>
              <w:t xml:space="preserve"> </w:t>
            </w:r>
            <w:r>
              <w:rPr>
                <w:w w:val="99"/>
                <w:sz w:val="24"/>
              </w:rPr>
              <w:t>均需预</w:t>
            </w:r>
          </w:p>
          <w:p w:rsidR="003825F8" w:rsidRDefault="00E937F6">
            <w:pPr>
              <w:pStyle w:val="TableParagraph"/>
              <w:spacing w:before="5"/>
              <w:ind w:left="460"/>
              <w:rPr>
                <w:sz w:val="24"/>
              </w:rPr>
            </w:pPr>
            <w:r>
              <w:rPr>
                <w:sz w:val="24"/>
              </w:rPr>
              <w:t>留</w:t>
            </w:r>
            <w:r>
              <w:rPr>
                <w:sz w:val="24"/>
              </w:rPr>
              <w:t>,</w:t>
            </w:r>
            <w:r>
              <w:rPr>
                <w:sz w:val="24"/>
              </w:rPr>
              <w:t>厂家还行根据现场实际要求</w:t>
            </w:r>
            <w:proofErr w:type="gramStart"/>
            <w:r>
              <w:rPr>
                <w:sz w:val="24"/>
              </w:rPr>
              <w:t>完成撬外仪表</w:t>
            </w:r>
            <w:proofErr w:type="gramEnd"/>
            <w:r>
              <w:rPr>
                <w:sz w:val="24"/>
              </w:rPr>
              <w:t>的组态工作</w:t>
            </w:r>
            <w:r>
              <w:rPr>
                <w:spacing w:val="-120"/>
                <w:sz w:val="24"/>
              </w:rPr>
              <w:t>）</w:t>
            </w:r>
            <w:r>
              <w:rPr>
                <w:sz w:val="24"/>
              </w:rPr>
              <w:t>。</w:t>
            </w:r>
          </w:p>
          <w:p w:rsidR="003825F8" w:rsidRDefault="00E937F6">
            <w:pPr>
              <w:pStyle w:val="TableParagraph"/>
              <w:spacing w:before="134"/>
              <w:ind w:left="3239" w:right="3034"/>
              <w:jc w:val="center"/>
              <w:rPr>
                <w:sz w:val="24"/>
              </w:rPr>
            </w:pPr>
            <w:r>
              <w:rPr>
                <w:sz w:val="24"/>
              </w:rPr>
              <w:t>表</w:t>
            </w:r>
            <w:r>
              <w:rPr>
                <w:sz w:val="24"/>
              </w:rPr>
              <w:t xml:space="preserve"> 9 </w:t>
            </w:r>
            <w:proofErr w:type="gramStart"/>
            <w:r>
              <w:rPr>
                <w:sz w:val="24"/>
              </w:rPr>
              <w:t>撬外仪表</w:t>
            </w:r>
            <w:proofErr w:type="gramEnd"/>
            <w:r>
              <w:rPr>
                <w:sz w:val="24"/>
              </w:rPr>
              <w:t xml:space="preserve">I/O </w:t>
            </w:r>
            <w:r>
              <w:rPr>
                <w:sz w:val="24"/>
              </w:rPr>
              <w:t>点表</w:t>
            </w:r>
          </w:p>
          <w:p w:rsidR="003825F8" w:rsidRDefault="003825F8">
            <w:pPr>
              <w:pStyle w:val="TableParagraph"/>
              <w:rPr>
                <w:sz w:val="24"/>
              </w:rPr>
            </w:pPr>
          </w:p>
          <w:tbl>
            <w:tblPr>
              <w:tblpPr w:leftFromText="180" w:rightFromText="180" w:vertAnchor="text" w:horzAnchor="page" w:tblpX="697" w:tblpY="1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33"/>
              <w:gridCol w:w="917"/>
              <w:gridCol w:w="725"/>
              <w:gridCol w:w="749"/>
              <w:gridCol w:w="965"/>
              <w:gridCol w:w="2597"/>
            </w:tblGrid>
            <w:tr w:rsidR="003825F8">
              <w:trPr>
                <w:trHeight w:val="1401"/>
              </w:trPr>
              <w:tc>
                <w:tcPr>
                  <w:tcW w:w="2933" w:type="dxa"/>
                </w:tcPr>
                <w:p w:rsidR="003825F8" w:rsidRDefault="003825F8">
                  <w:pPr>
                    <w:pStyle w:val="TableParagraph"/>
                    <w:rPr>
                      <w:sz w:val="24"/>
                    </w:rPr>
                  </w:pPr>
                </w:p>
                <w:p w:rsidR="003825F8" w:rsidRDefault="00E937F6">
                  <w:pPr>
                    <w:pStyle w:val="TableParagraph"/>
                    <w:spacing w:before="158"/>
                    <w:ind w:left="303" w:right="299"/>
                    <w:jc w:val="center"/>
                    <w:rPr>
                      <w:sz w:val="24"/>
                    </w:rPr>
                  </w:pPr>
                  <w:r>
                    <w:rPr>
                      <w:sz w:val="24"/>
                    </w:rPr>
                    <w:t>信号类型</w:t>
                  </w:r>
                </w:p>
              </w:tc>
              <w:tc>
                <w:tcPr>
                  <w:tcW w:w="917" w:type="dxa"/>
                </w:tcPr>
                <w:p w:rsidR="003825F8" w:rsidRDefault="003825F8">
                  <w:pPr>
                    <w:pStyle w:val="TableParagraph"/>
                    <w:rPr>
                      <w:sz w:val="24"/>
                    </w:rPr>
                  </w:pPr>
                </w:p>
                <w:p w:rsidR="003825F8" w:rsidRDefault="00E937F6">
                  <w:pPr>
                    <w:pStyle w:val="TableParagraph"/>
                    <w:spacing w:before="158"/>
                    <w:ind w:right="329"/>
                    <w:jc w:val="right"/>
                    <w:rPr>
                      <w:sz w:val="24"/>
                    </w:rPr>
                  </w:pPr>
                  <w:r>
                    <w:rPr>
                      <w:w w:val="95"/>
                      <w:sz w:val="24"/>
                    </w:rPr>
                    <w:t>AI</w:t>
                  </w:r>
                </w:p>
              </w:tc>
              <w:tc>
                <w:tcPr>
                  <w:tcW w:w="725" w:type="dxa"/>
                </w:tcPr>
                <w:p w:rsidR="003825F8" w:rsidRDefault="003825F8">
                  <w:pPr>
                    <w:pStyle w:val="TableParagraph"/>
                    <w:rPr>
                      <w:sz w:val="24"/>
                    </w:rPr>
                  </w:pPr>
                </w:p>
                <w:p w:rsidR="003825F8" w:rsidRDefault="00E937F6">
                  <w:pPr>
                    <w:pStyle w:val="TableParagraph"/>
                    <w:spacing w:before="158"/>
                    <w:ind w:left="219" w:right="216"/>
                    <w:jc w:val="center"/>
                    <w:rPr>
                      <w:sz w:val="24"/>
                    </w:rPr>
                  </w:pPr>
                  <w:r>
                    <w:rPr>
                      <w:sz w:val="24"/>
                    </w:rPr>
                    <w:t>DI</w:t>
                  </w:r>
                </w:p>
              </w:tc>
              <w:tc>
                <w:tcPr>
                  <w:tcW w:w="749" w:type="dxa"/>
                </w:tcPr>
                <w:p w:rsidR="003825F8" w:rsidRDefault="003825F8">
                  <w:pPr>
                    <w:pStyle w:val="TableParagraph"/>
                    <w:rPr>
                      <w:sz w:val="24"/>
                    </w:rPr>
                  </w:pPr>
                </w:p>
                <w:p w:rsidR="003825F8" w:rsidRDefault="00E937F6">
                  <w:pPr>
                    <w:pStyle w:val="TableParagraph"/>
                    <w:spacing w:before="158"/>
                    <w:ind w:right="248"/>
                    <w:jc w:val="right"/>
                    <w:rPr>
                      <w:sz w:val="24"/>
                    </w:rPr>
                  </w:pPr>
                  <w:r>
                    <w:rPr>
                      <w:w w:val="95"/>
                      <w:sz w:val="24"/>
                    </w:rPr>
                    <w:t>DO</w:t>
                  </w:r>
                </w:p>
              </w:tc>
              <w:tc>
                <w:tcPr>
                  <w:tcW w:w="965" w:type="dxa"/>
                </w:tcPr>
                <w:p w:rsidR="003825F8" w:rsidRDefault="003825F8">
                  <w:pPr>
                    <w:pStyle w:val="TableParagraph"/>
                    <w:rPr>
                      <w:sz w:val="24"/>
                    </w:rPr>
                  </w:pPr>
                </w:p>
                <w:p w:rsidR="003825F8" w:rsidRDefault="00E937F6">
                  <w:pPr>
                    <w:pStyle w:val="TableParagraph"/>
                    <w:spacing w:before="158"/>
                    <w:ind w:left="157" w:right="158"/>
                    <w:jc w:val="center"/>
                    <w:rPr>
                      <w:sz w:val="24"/>
                    </w:rPr>
                  </w:pPr>
                  <w:r>
                    <w:rPr>
                      <w:sz w:val="24"/>
                    </w:rPr>
                    <w:t>RS485</w:t>
                  </w:r>
                </w:p>
              </w:tc>
              <w:tc>
                <w:tcPr>
                  <w:tcW w:w="2597" w:type="dxa"/>
                </w:tcPr>
                <w:p w:rsidR="003825F8" w:rsidRDefault="00E937F6">
                  <w:pPr>
                    <w:pStyle w:val="TableParagraph"/>
                    <w:spacing w:line="362" w:lineRule="auto"/>
                    <w:ind w:left="434" w:right="425"/>
                    <w:jc w:val="center"/>
                    <w:rPr>
                      <w:sz w:val="24"/>
                    </w:rPr>
                  </w:pPr>
                  <w:proofErr w:type="gramStart"/>
                  <w:r>
                    <w:rPr>
                      <w:sz w:val="24"/>
                    </w:rPr>
                    <w:t xml:space="preserve">MODBUS MODBUS </w:t>
                  </w:r>
                  <w:proofErr w:type="gramEnd"/>
                  <w:r>
                    <w:rPr>
                      <w:sz w:val="24"/>
                    </w:rPr>
                    <w:t>TCP/IP</w:t>
                  </w:r>
                </w:p>
                <w:p w:rsidR="003825F8" w:rsidRDefault="00E937F6">
                  <w:pPr>
                    <w:pStyle w:val="TableParagraph"/>
                    <w:spacing w:before="7"/>
                    <w:ind w:left="434" w:right="432"/>
                    <w:jc w:val="center"/>
                    <w:rPr>
                      <w:sz w:val="24"/>
                    </w:rPr>
                  </w:pPr>
                  <w:r>
                    <w:rPr>
                      <w:sz w:val="24"/>
                    </w:rPr>
                    <w:t>(</w:t>
                  </w:r>
                  <w:r>
                    <w:rPr>
                      <w:sz w:val="24"/>
                    </w:rPr>
                    <w:t>光端通讯接口</w:t>
                  </w:r>
                  <w:r>
                    <w:rPr>
                      <w:sz w:val="24"/>
                    </w:rPr>
                    <w:t>)</w:t>
                  </w:r>
                </w:p>
              </w:tc>
            </w:tr>
            <w:tr w:rsidR="003825F8">
              <w:trPr>
                <w:trHeight w:val="465"/>
              </w:trPr>
              <w:tc>
                <w:tcPr>
                  <w:tcW w:w="2933" w:type="dxa"/>
                </w:tcPr>
                <w:p w:rsidR="003825F8" w:rsidRDefault="00E937F6">
                  <w:pPr>
                    <w:pStyle w:val="TableParagraph"/>
                    <w:ind w:left="303" w:right="299"/>
                    <w:jc w:val="center"/>
                    <w:rPr>
                      <w:sz w:val="24"/>
                    </w:rPr>
                  </w:pPr>
                  <w:proofErr w:type="gramStart"/>
                  <w:r>
                    <w:rPr>
                      <w:sz w:val="24"/>
                    </w:rPr>
                    <w:t>撬外其它</w:t>
                  </w:r>
                  <w:proofErr w:type="gramEnd"/>
                  <w:r>
                    <w:rPr>
                      <w:sz w:val="24"/>
                    </w:rPr>
                    <w:t>仪表</w:t>
                  </w:r>
                </w:p>
              </w:tc>
              <w:tc>
                <w:tcPr>
                  <w:tcW w:w="917" w:type="dxa"/>
                </w:tcPr>
                <w:p w:rsidR="003825F8" w:rsidRDefault="00E937F6">
                  <w:pPr>
                    <w:pStyle w:val="TableParagraph"/>
                    <w:ind w:right="391"/>
                    <w:jc w:val="right"/>
                    <w:rPr>
                      <w:sz w:val="24"/>
                    </w:rPr>
                  </w:pPr>
                  <w:r>
                    <w:rPr>
                      <w:w w:val="99"/>
                      <w:sz w:val="24"/>
                    </w:rPr>
                    <w:t>4</w:t>
                  </w:r>
                </w:p>
              </w:tc>
              <w:tc>
                <w:tcPr>
                  <w:tcW w:w="725" w:type="dxa"/>
                </w:tcPr>
                <w:p w:rsidR="003825F8" w:rsidRDefault="00E937F6">
                  <w:pPr>
                    <w:pStyle w:val="TableParagraph"/>
                    <w:ind w:right="1"/>
                    <w:jc w:val="center"/>
                    <w:rPr>
                      <w:sz w:val="24"/>
                    </w:rPr>
                  </w:pPr>
                  <w:r>
                    <w:rPr>
                      <w:w w:val="99"/>
                      <w:sz w:val="24"/>
                    </w:rPr>
                    <w:t>4</w:t>
                  </w:r>
                </w:p>
              </w:tc>
              <w:tc>
                <w:tcPr>
                  <w:tcW w:w="749" w:type="dxa"/>
                </w:tcPr>
                <w:p w:rsidR="003825F8" w:rsidRDefault="00E937F6">
                  <w:pPr>
                    <w:pStyle w:val="TableParagraph"/>
                    <w:ind w:right="305"/>
                    <w:jc w:val="right"/>
                    <w:rPr>
                      <w:sz w:val="24"/>
                    </w:rPr>
                  </w:pPr>
                  <w:r>
                    <w:rPr>
                      <w:w w:val="99"/>
                      <w:sz w:val="24"/>
                    </w:rPr>
                    <w:t>4</w:t>
                  </w:r>
                </w:p>
              </w:tc>
              <w:tc>
                <w:tcPr>
                  <w:tcW w:w="965" w:type="dxa"/>
                </w:tcPr>
                <w:p w:rsidR="003825F8" w:rsidRDefault="00E937F6">
                  <w:pPr>
                    <w:pStyle w:val="TableParagraph"/>
                    <w:ind w:right="1"/>
                    <w:jc w:val="center"/>
                    <w:rPr>
                      <w:sz w:val="24"/>
                    </w:rPr>
                  </w:pPr>
                  <w:r>
                    <w:rPr>
                      <w:w w:val="99"/>
                      <w:sz w:val="24"/>
                    </w:rPr>
                    <w:t>1</w:t>
                  </w:r>
                </w:p>
              </w:tc>
              <w:tc>
                <w:tcPr>
                  <w:tcW w:w="2597" w:type="dxa"/>
                </w:tcPr>
                <w:p w:rsidR="003825F8" w:rsidRDefault="00E937F6">
                  <w:pPr>
                    <w:pStyle w:val="TableParagraph"/>
                    <w:ind w:left="7"/>
                    <w:jc w:val="center"/>
                    <w:rPr>
                      <w:sz w:val="24"/>
                    </w:rPr>
                  </w:pPr>
                  <w:r>
                    <w:rPr>
                      <w:w w:val="99"/>
                      <w:sz w:val="24"/>
                    </w:rPr>
                    <w:t>2</w:t>
                  </w:r>
                </w:p>
              </w:tc>
            </w:tr>
            <w:tr w:rsidR="003825F8">
              <w:trPr>
                <w:trHeight w:val="935"/>
              </w:trPr>
              <w:tc>
                <w:tcPr>
                  <w:tcW w:w="2933" w:type="dxa"/>
                </w:tcPr>
                <w:p w:rsidR="003825F8" w:rsidRDefault="00E937F6">
                  <w:pPr>
                    <w:pStyle w:val="TableParagraph"/>
                    <w:spacing w:line="307" w:lineRule="exact"/>
                    <w:ind w:left="303" w:right="299"/>
                    <w:jc w:val="center"/>
                    <w:rPr>
                      <w:sz w:val="24"/>
                    </w:rPr>
                  </w:pPr>
                  <w:proofErr w:type="gramStart"/>
                  <w:r>
                    <w:rPr>
                      <w:w w:val="95"/>
                      <w:sz w:val="24"/>
                    </w:rPr>
                    <w:t>撬外可</w:t>
                  </w:r>
                  <w:proofErr w:type="gramEnd"/>
                  <w:r>
                    <w:rPr>
                      <w:w w:val="95"/>
                      <w:sz w:val="24"/>
                    </w:rPr>
                    <w:t>燃气体检测器</w:t>
                  </w:r>
                </w:p>
                <w:p w:rsidR="003825F8" w:rsidRDefault="00E937F6">
                  <w:pPr>
                    <w:pStyle w:val="TableParagraph"/>
                    <w:spacing w:before="158"/>
                    <w:ind w:left="303" w:right="299"/>
                    <w:jc w:val="center"/>
                    <w:rPr>
                      <w:sz w:val="24"/>
                    </w:rPr>
                  </w:pPr>
                  <w:r>
                    <w:rPr>
                      <w:w w:val="95"/>
                      <w:sz w:val="24"/>
                    </w:rPr>
                    <w:t>（</w:t>
                  </w:r>
                  <w:proofErr w:type="gramStart"/>
                  <w:r>
                    <w:rPr>
                      <w:w w:val="95"/>
                      <w:sz w:val="24"/>
                    </w:rPr>
                    <w:t>独立卡件</w:t>
                  </w:r>
                  <w:proofErr w:type="gramEnd"/>
                  <w:r>
                    <w:rPr>
                      <w:w w:val="95"/>
                      <w:sz w:val="24"/>
                    </w:rPr>
                    <w:t>，三线制）</w:t>
                  </w:r>
                </w:p>
              </w:tc>
              <w:tc>
                <w:tcPr>
                  <w:tcW w:w="917" w:type="dxa"/>
                </w:tcPr>
                <w:p w:rsidR="003825F8" w:rsidRDefault="003825F8">
                  <w:pPr>
                    <w:pStyle w:val="TableParagraph"/>
                    <w:spacing w:before="4"/>
                    <w:rPr>
                      <w:sz w:val="18"/>
                    </w:rPr>
                  </w:pPr>
                </w:p>
                <w:p w:rsidR="003825F8" w:rsidRDefault="00E937F6">
                  <w:pPr>
                    <w:pStyle w:val="TableParagraph"/>
                    <w:ind w:right="391"/>
                    <w:jc w:val="right"/>
                    <w:rPr>
                      <w:sz w:val="24"/>
                    </w:rPr>
                  </w:pPr>
                  <w:r>
                    <w:rPr>
                      <w:w w:val="99"/>
                      <w:sz w:val="24"/>
                    </w:rPr>
                    <w:t>6</w:t>
                  </w:r>
                </w:p>
              </w:tc>
              <w:tc>
                <w:tcPr>
                  <w:tcW w:w="725" w:type="dxa"/>
                </w:tcPr>
                <w:p w:rsidR="003825F8" w:rsidRDefault="003825F8">
                  <w:pPr>
                    <w:pStyle w:val="TableParagraph"/>
                    <w:rPr>
                      <w:rFonts w:ascii="Times New Roman"/>
                    </w:rPr>
                  </w:pPr>
                </w:p>
              </w:tc>
              <w:tc>
                <w:tcPr>
                  <w:tcW w:w="749" w:type="dxa"/>
                </w:tcPr>
                <w:p w:rsidR="003825F8" w:rsidRDefault="003825F8">
                  <w:pPr>
                    <w:pStyle w:val="TableParagraph"/>
                    <w:rPr>
                      <w:rFonts w:ascii="Times New Roman"/>
                    </w:rPr>
                  </w:pPr>
                </w:p>
              </w:tc>
              <w:tc>
                <w:tcPr>
                  <w:tcW w:w="965" w:type="dxa"/>
                </w:tcPr>
                <w:p w:rsidR="003825F8" w:rsidRDefault="003825F8">
                  <w:pPr>
                    <w:pStyle w:val="TableParagraph"/>
                    <w:rPr>
                      <w:rFonts w:ascii="Times New Roman"/>
                    </w:rPr>
                  </w:pPr>
                </w:p>
              </w:tc>
              <w:tc>
                <w:tcPr>
                  <w:tcW w:w="2597" w:type="dxa"/>
                </w:tcPr>
                <w:p w:rsidR="003825F8" w:rsidRDefault="003825F8">
                  <w:pPr>
                    <w:pStyle w:val="TableParagraph"/>
                    <w:rPr>
                      <w:rFonts w:ascii="Times New Roman"/>
                    </w:rPr>
                  </w:pP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6"/>
              <w:rPr>
                <w:sz w:val="30"/>
              </w:rPr>
            </w:pPr>
          </w:p>
          <w:p w:rsidR="003825F8" w:rsidRDefault="00E937F6">
            <w:pPr>
              <w:pStyle w:val="TableParagraph"/>
              <w:numPr>
                <w:ilvl w:val="2"/>
                <w:numId w:val="19"/>
              </w:numPr>
              <w:tabs>
                <w:tab w:val="left" w:pos="1118"/>
              </w:tabs>
              <w:ind w:left="1118"/>
              <w:rPr>
                <w:sz w:val="24"/>
              </w:rPr>
            </w:pPr>
            <w:r>
              <w:rPr>
                <w:sz w:val="24"/>
              </w:rPr>
              <w:t>自控系统软件</w:t>
            </w:r>
          </w:p>
          <w:p w:rsidR="003825F8" w:rsidRDefault="003825F8">
            <w:pPr>
              <w:pStyle w:val="TableParagraph"/>
              <w:spacing w:before="11"/>
            </w:pPr>
          </w:p>
          <w:p w:rsidR="003825F8" w:rsidRDefault="00E937F6">
            <w:pPr>
              <w:pStyle w:val="TableParagraph"/>
              <w:ind w:left="940"/>
              <w:rPr>
                <w:sz w:val="24"/>
              </w:rPr>
            </w:pPr>
            <w:r>
              <w:rPr>
                <w:sz w:val="24"/>
              </w:rPr>
              <w:t>为完成自控系统任务，最少应</w:t>
            </w:r>
            <w:proofErr w:type="gramStart"/>
            <w:r>
              <w:rPr>
                <w:sz w:val="24"/>
              </w:rPr>
              <w:t>配下列</w:t>
            </w:r>
            <w:proofErr w:type="gramEnd"/>
            <w:r>
              <w:rPr>
                <w:sz w:val="24"/>
              </w:rPr>
              <w:t>软件</w:t>
            </w:r>
            <w:r>
              <w:rPr>
                <w:sz w:val="24"/>
              </w:rPr>
              <w:t>:</w:t>
            </w:r>
          </w:p>
          <w:p w:rsidR="003825F8" w:rsidRDefault="003825F8">
            <w:pPr>
              <w:pStyle w:val="TableParagraph"/>
              <w:spacing w:before="12"/>
              <w:rPr>
                <w:sz w:val="20"/>
              </w:rPr>
            </w:pPr>
          </w:p>
          <w:p w:rsidR="003825F8" w:rsidRDefault="00E937F6">
            <w:pPr>
              <w:pStyle w:val="TableParagraph"/>
              <w:ind w:left="940"/>
              <w:rPr>
                <w:sz w:val="24"/>
              </w:rPr>
            </w:pPr>
            <w:r>
              <w:rPr>
                <w:sz w:val="24"/>
              </w:rPr>
              <w:t>PLC</w:t>
            </w:r>
            <w:r>
              <w:rPr>
                <w:spacing w:val="-14"/>
                <w:sz w:val="24"/>
              </w:rPr>
              <w:t xml:space="preserve"> </w:t>
            </w:r>
            <w:r>
              <w:rPr>
                <w:spacing w:val="-14"/>
                <w:sz w:val="24"/>
              </w:rPr>
              <w:t>程序编程软件。编程软件应支持</w:t>
            </w:r>
            <w:r>
              <w:rPr>
                <w:spacing w:val="-14"/>
                <w:sz w:val="24"/>
              </w:rPr>
              <w:t xml:space="preserve"> </w:t>
            </w:r>
            <w:r>
              <w:rPr>
                <w:sz w:val="24"/>
              </w:rPr>
              <w:t>IEC61131-3</w:t>
            </w:r>
            <w:r>
              <w:rPr>
                <w:spacing w:val="-26"/>
                <w:sz w:val="24"/>
              </w:rPr>
              <w:t xml:space="preserve"> </w:t>
            </w:r>
            <w:r>
              <w:rPr>
                <w:spacing w:val="-26"/>
                <w:sz w:val="24"/>
              </w:rPr>
              <w:t>的全部</w:t>
            </w:r>
            <w:r>
              <w:rPr>
                <w:spacing w:val="-26"/>
                <w:sz w:val="24"/>
              </w:rPr>
              <w:t xml:space="preserve"> </w:t>
            </w:r>
            <w:r>
              <w:rPr>
                <w:sz w:val="24"/>
              </w:rPr>
              <w:t>5</w:t>
            </w:r>
            <w:r>
              <w:rPr>
                <w:spacing w:val="-11"/>
                <w:sz w:val="24"/>
              </w:rPr>
              <w:t xml:space="preserve"> </w:t>
            </w:r>
            <w:r>
              <w:rPr>
                <w:spacing w:val="-11"/>
                <w:sz w:val="24"/>
              </w:rPr>
              <w:t>种语言，如阶梯图、功能块</w:t>
            </w:r>
          </w:p>
        </w:tc>
      </w:tr>
    </w:tbl>
    <w:p w:rsidR="003825F8" w:rsidRDefault="00E937F6">
      <w:pPr>
        <w:rPr>
          <w:sz w:val="2"/>
          <w:szCs w:val="2"/>
        </w:rPr>
      </w:pPr>
      <w:r>
        <w:pict>
          <v:shape id="文本框 16" o:spid="_x0000_s1116" type="#_x0000_t202" style="position:absolute;margin-left:89.5pt;margin-top:535pt;width:445pt;height:142.1pt;z-index:251666432;mso-position-horizontal-relative:page;mso-position-vertical-relative:page;mso-width-relative:page;mso-height-relative:page" o:gfxdata="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qinrfYAAAADgEAAA8AAAAA&#10;AAAAAQAgAAAAIgAAAGRycy9kb3ducmV2LnhtbFBLAQIUABQAAAAIAIdO4kDAnibMogEAACcDAAAO&#10;AAAAAAAAAAEAIAAAACcBAABkcnMvZTJvRG9jLnhtbFBLBQYAAAAABgAGAFkBAAA7BQ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spacing w:line="448" w:lineRule="auto"/>
              <w:ind w:left="460" w:right="243"/>
              <w:jc w:val="both"/>
              <w:rPr>
                <w:sz w:val="24"/>
              </w:rPr>
            </w:pPr>
            <w:r>
              <w:rPr>
                <w:spacing w:val="4"/>
                <w:w w:val="99"/>
                <w:sz w:val="24"/>
              </w:rPr>
              <w:t>等（</w:t>
            </w:r>
            <w:r>
              <w:rPr>
                <w:w w:val="99"/>
                <w:sz w:val="24"/>
              </w:rPr>
              <w:t>组态时以梯形图进行组态</w:t>
            </w:r>
            <w:r>
              <w:rPr>
                <w:spacing w:val="-120"/>
                <w:w w:val="99"/>
                <w:sz w:val="24"/>
              </w:rPr>
              <w:t>）</w:t>
            </w:r>
            <w:r>
              <w:rPr>
                <w:w w:val="99"/>
                <w:sz w:val="24"/>
              </w:rPr>
              <w:t>，可采用调用多级子程序，具有逻辑运算、数学运算、字</w:t>
            </w:r>
            <w:r>
              <w:rPr>
                <w:spacing w:val="-3"/>
                <w:sz w:val="24"/>
              </w:rPr>
              <w:t>符串运算等功能，采用组态的方式即可完成对输入输出信号的配置，具有组态多个复杂控</w:t>
            </w:r>
            <w:r>
              <w:rPr>
                <w:spacing w:val="-4"/>
                <w:sz w:val="24"/>
              </w:rPr>
              <w:t>制系统的能力，具有多个</w:t>
            </w:r>
            <w:r>
              <w:rPr>
                <w:spacing w:val="-4"/>
                <w:sz w:val="24"/>
              </w:rPr>
              <w:t xml:space="preserve"> </w:t>
            </w:r>
            <w:r>
              <w:rPr>
                <w:sz w:val="24"/>
              </w:rPr>
              <w:t>PID</w:t>
            </w:r>
            <w:r>
              <w:rPr>
                <w:spacing w:val="-7"/>
                <w:sz w:val="24"/>
              </w:rPr>
              <w:t xml:space="preserve"> </w:t>
            </w:r>
            <w:r>
              <w:rPr>
                <w:spacing w:val="-7"/>
                <w:sz w:val="24"/>
              </w:rPr>
              <w:t>运算模块和其它常用的功能块。总之</w:t>
            </w:r>
            <w:r>
              <w:rPr>
                <w:sz w:val="24"/>
              </w:rPr>
              <w:t>，</w:t>
            </w:r>
            <w:r>
              <w:rPr>
                <w:sz w:val="24"/>
              </w:rPr>
              <w:t>PLC</w:t>
            </w:r>
            <w:r>
              <w:rPr>
                <w:spacing w:val="-7"/>
                <w:sz w:val="24"/>
              </w:rPr>
              <w:t xml:space="preserve"> </w:t>
            </w:r>
            <w:r>
              <w:rPr>
                <w:spacing w:val="-7"/>
                <w:sz w:val="24"/>
              </w:rPr>
              <w:t>编程软件应是一</w:t>
            </w:r>
            <w:r>
              <w:rPr>
                <w:spacing w:val="-5"/>
                <w:sz w:val="24"/>
              </w:rPr>
              <w:t>个功能强、使用灵活方便、界面友好的软件。该软件应在标准中文</w:t>
            </w:r>
            <w:r>
              <w:rPr>
                <w:sz w:val="24"/>
              </w:rPr>
              <w:t>Windows</w:t>
            </w:r>
            <w:r>
              <w:rPr>
                <w:spacing w:val="-13"/>
                <w:sz w:val="24"/>
              </w:rPr>
              <w:t xml:space="preserve"> </w:t>
            </w:r>
            <w:r>
              <w:rPr>
                <w:spacing w:val="-13"/>
                <w:sz w:val="24"/>
              </w:rPr>
              <w:t>平台上运行，</w:t>
            </w:r>
            <w:r>
              <w:rPr>
                <w:spacing w:val="-13"/>
                <w:sz w:val="24"/>
              </w:rPr>
              <w:t xml:space="preserve"> </w:t>
            </w:r>
            <w:r>
              <w:rPr>
                <w:spacing w:val="-10"/>
                <w:sz w:val="24"/>
              </w:rPr>
              <w:t>该软件应即可安装在作为编程器的触摸屏，又能安装在操作员工作站中，且均可完成对</w:t>
            </w:r>
            <w:r>
              <w:rPr>
                <w:spacing w:val="-10"/>
                <w:sz w:val="24"/>
              </w:rPr>
              <w:t xml:space="preserve"> </w:t>
            </w:r>
            <w:r>
              <w:rPr>
                <w:spacing w:val="-5"/>
                <w:sz w:val="24"/>
              </w:rPr>
              <w:t xml:space="preserve">PLC </w:t>
            </w:r>
            <w:r>
              <w:rPr>
                <w:sz w:val="24"/>
              </w:rPr>
              <w:t>的编程和组态。</w:t>
            </w:r>
          </w:p>
          <w:p w:rsidR="003825F8" w:rsidRDefault="00E937F6">
            <w:pPr>
              <w:pStyle w:val="TableParagraph"/>
              <w:spacing w:before="6" w:line="448" w:lineRule="auto"/>
              <w:ind w:left="460" w:right="239" w:firstLine="480"/>
              <w:jc w:val="both"/>
              <w:rPr>
                <w:sz w:val="24"/>
              </w:rPr>
            </w:pPr>
            <w:r>
              <w:rPr>
                <w:sz w:val="24"/>
              </w:rPr>
              <w:t>PLC</w:t>
            </w:r>
            <w:r>
              <w:rPr>
                <w:spacing w:val="-8"/>
                <w:sz w:val="24"/>
              </w:rPr>
              <w:t xml:space="preserve"> </w:t>
            </w:r>
            <w:r>
              <w:rPr>
                <w:spacing w:val="-8"/>
                <w:sz w:val="24"/>
              </w:rPr>
              <w:t>柜应实现对现场</w:t>
            </w:r>
            <w:proofErr w:type="gramStart"/>
            <w:r>
              <w:rPr>
                <w:spacing w:val="-8"/>
                <w:sz w:val="24"/>
              </w:rPr>
              <w:t>撬块及其</w:t>
            </w:r>
            <w:proofErr w:type="gramEnd"/>
            <w:r>
              <w:rPr>
                <w:spacing w:val="-8"/>
                <w:sz w:val="24"/>
              </w:rPr>
              <w:t>相关接入</w:t>
            </w:r>
            <w:r>
              <w:rPr>
                <w:spacing w:val="-8"/>
                <w:sz w:val="24"/>
              </w:rPr>
              <w:t xml:space="preserve"> </w:t>
            </w:r>
            <w:r>
              <w:rPr>
                <w:sz w:val="24"/>
              </w:rPr>
              <w:t>PLC</w:t>
            </w:r>
            <w:r>
              <w:rPr>
                <w:spacing w:val="-6"/>
                <w:sz w:val="24"/>
              </w:rPr>
              <w:t xml:space="preserve"> </w:t>
            </w:r>
            <w:r>
              <w:rPr>
                <w:spacing w:val="-6"/>
                <w:sz w:val="24"/>
              </w:rPr>
              <w:t>仪表的本地控制</w:t>
            </w:r>
            <w:r>
              <w:rPr>
                <w:sz w:val="24"/>
              </w:rPr>
              <w:t>，</w:t>
            </w:r>
            <w:r>
              <w:rPr>
                <w:sz w:val="24"/>
              </w:rPr>
              <w:t>PLC</w:t>
            </w:r>
            <w:r>
              <w:rPr>
                <w:spacing w:val="-6"/>
                <w:sz w:val="24"/>
              </w:rPr>
              <w:t xml:space="preserve"> </w:t>
            </w:r>
            <w:r>
              <w:rPr>
                <w:spacing w:val="-6"/>
                <w:sz w:val="24"/>
              </w:rPr>
              <w:t>系统数据通过通讯</w:t>
            </w:r>
            <w:r>
              <w:rPr>
                <w:spacing w:val="-13"/>
                <w:sz w:val="24"/>
              </w:rPr>
              <w:t>光缆将数据</w:t>
            </w:r>
            <w:proofErr w:type="gramStart"/>
            <w:r>
              <w:rPr>
                <w:spacing w:val="-13"/>
                <w:sz w:val="24"/>
              </w:rPr>
              <w:t>上传演</w:t>
            </w:r>
            <w:proofErr w:type="gramEnd"/>
            <w:r>
              <w:rPr>
                <w:spacing w:val="-13"/>
                <w:sz w:val="24"/>
              </w:rPr>
              <w:t xml:space="preserve"> </w:t>
            </w:r>
            <w:r>
              <w:rPr>
                <w:sz w:val="24"/>
              </w:rPr>
              <w:t>1</w:t>
            </w:r>
            <w:r>
              <w:rPr>
                <w:spacing w:val="-3"/>
                <w:sz w:val="24"/>
              </w:rPr>
              <w:t xml:space="preserve"> </w:t>
            </w:r>
            <w:r>
              <w:rPr>
                <w:spacing w:val="-3"/>
                <w:sz w:val="24"/>
              </w:rPr>
              <w:t>转</w:t>
            </w:r>
            <w:r>
              <w:rPr>
                <w:sz w:val="24"/>
              </w:rPr>
              <w:t>PLC</w:t>
            </w:r>
            <w:r>
              <w:rPr>
                <w:spacing w:val="-19"/>
                <w:sz w:val="24"/>
              </w:rPr>
              <w:t xml:space="preserve"> </w:t>
            </w:r>
            <w:r>
              <w:rPr>
                <w:spacing w:val="-19"/>
                <w:sz w:val="24"/>
              </w:rPr>
              <w:t>系统，由演</w:t>
            </w:r>
            <w:r>
              <w:rPr>
                <w:spacing w:val="-19"/>
                <w:sz w:val="24"/>
              </w:rPr>
              <w:t xml:space="preserve"> </w:t>
            </w:r>
            <w:r>
              <w:rPr>
                <w:sz w:val="24"/>
              </w:rPr>
              <w:t xml:space="preserve">1 </w:t>
            </w:r>
            <w:r>
              <w:rPr>
                <w:sz w:val="24"/>
              </w:rPr>
              <w:t>转</w:t>
            </w:r>
            <w:r>
              <w:rPr>
                <w:sz w:val="24"/>
              </w:rPr>
              <w:t>PLC</w:t>
            </w:r>
            <w:r>
              <w:rPr>
                <w:spacing w:val="-8"/>
                <w:sz w:val="24"/>
              </w:rPr>
              <w:t xml:space="preserve"> </w:t>
            </w:r>
            <w:r>
              <w:rPr>
                <w:spacing w:val="-8"/>
                <w:sz w:val="24"/>
              </w:rPr>
              <w:t>系统实现对站场的远程显示及控制。进入</w:t>
            </w:r>
            <w:r>
              <w:rPr>
                <w:spacing w:val="-36"/>
                <w:sz w:val="24"/>
              </w:rPr>
              <w:t>演</w:t>
            </w:r>
            <w:r>
              <w:rPr>
                <w:spacing w:val="-36"/>
                <w:sz w:val="24"/>
              </w:rPr>
              <w:t xml:space="preserve"> </w:t>
            </w:r>
            <w:r>
              <w:rPr>
                <w:sz w:val="24"/>
              </w:rPr>
              <w:t>1</w:t>
            </w:r>
            <w:r>
              <w:rPr>
                <w:spacing w:val="-3"/>
                <w:sz w:val="24"/>
              </w:rPr>
              <w:t xml:space="preserve"> </w:t>
            </w:r>
            <w:r>
              <w:rPr>
                <w:spacing w:val="-3"/>
                <w:sz w:val="24"/>
              </w:rPr>
              <w:t>转</w:t>
            </w:r>
            <w:r>
              <w:rPr>
                <w:sz w:val="24"/>
              </w:rPr>
              <w:t>PLC</w:t>
            </w:r>
            <w:r>
              <w:rPr>
                <w:spacing w:val="-10"/>
                <w:sz w:val="24"/>
              </w:rPr>
              <w:t xml:space="preserve"> </w:t>
            </w:r>
            <w:r>
              <w:rPr>
                <w:spacing w:val="-10"/>
                <w:sz w:val="24"/>
              </w:rPr>
              <w:t>的相关数据的各工艺装置、模块的数据采集、监控和组态调试由演</w:t>
            </w:r>
            <w:r>
              <w:rPr>
                <w:spacing w:val="-10"/>
                <w:sz w:val="24"/>
              </w:rPr>
              <w:t xml:space="preserve"> </w:t>
            </w:r>
            <w:r>
              <w:rPr>
                <w:sz w:val="24"/>
              </w:rPr>
              <w:t>1</w:t>
            </w:r>
            <w:r>
              <w:rPr>
                <w:spacing w:val="-1"/>
                <w:sz w:val="24"/>
              </w:rPr>
              <w:t xml:space="preserve"> </w:t>
            </w:r>
            <w:r>
              <w:rPr>
                <w:spacing w:val="-1"/>
                <w:sz w:val="24"/>
              </w:rPr>
              <w:t>转</w:t>
            </w:r>
            <w:r>
              <w:rPr>
                <w:sz w:val="24"/>
              </w:rPr>
              <w:t>PLC</w:t>
            </w:r>
            <w:r>
              <w:rPr>
                <w:spacing w:val="-31"/>
                <w:sz w:val="24"/>
              </w:rPr>
              <w:t xml:space="preserve"> </w:t>
            </w:r>
            <w:r>
              <w:rPr>
                <w:spacing w:val="-31"/>
                <w:sz w:val="24"/>
              </w:rPr>
              <w:t>系</w:t>
            </w:r>
            <w:r>
              <w:rPr>
                <w:spacing w:val="-29"/>
                <w:sz w:val="24"/>
              </w:rPr>
              <w:t>统供货商负责完成，</w:t>
            </w:r>
            <w:r>
              <w:rPr>
                <w:spacing w:val="-29"/>
                <w:sz w:val="24"/>
              </w:rPr>
              <w:t xml:space="preserve"> </w:t>
            </w:r>
            <w:r>
              <w:rPr>
                <w:sz w:val="24"/>
              </w:rPr>
              <w:t>PLC</w:t>
            </w:r>
            <w:r>
              <w:rPr>
                <w:spacing w:val="-7"/>
                <w:sz w:val="24"/>
              </w:rPr>
              <w:t xml:space="preserve"> </w:t>
            </w:r>
            <w:r>
              <w:rPr>
                <w:spacing w:val="-7"/>
                <w:sz w:val="24"/>
              </w:rPr>
              <w:t>系统供货商应协助演</w:t>
            </w:r>
            <w:r>
              <w:rPr>
                <w:spacing w:val="-7"/>
                <w:sz w:val="24"/>
              </w:rPr>
              <w:t xml:space="preserve"> </w:t>
            </w:r>
            <w:r>
              <w:rPr>
                <w:sz w:val="24"/>
              </w:rPr>
              <w:t>1</w:t>
            </w:r>
            <w:r>
              <w:rPr>
                <w:spacing w:val="-16"/>
                <w:sz w:val="24"/>
              </w:rPr>
              <w:t xml:space="preserve"> </w:t>
            </w:r>
            <w:r>
              <w:rPr>
                <w:spacing w:val="-16"/>
                <w:sz w:val="24"/>
              </w:rPr>
              <w:t>转</w:t>
            </w:r>
            <w:r>
              <w:rPr>
                <w:spacing w:val="-16"/>
                <w:sz w:val="24"/>
              </w:rPr>
              <w:t xml:space="preserve"> </w:t>
            </w:r>
            <w:r>
              <w:rPr>
                <w:sz w:val="24"/>
              </w:rPr>
              <w:t>PLC</w:t>
            </w:r>
            <w:r>
              <w:rPr>
                <w:spacing w:val="-6"/>
                <w:sz w:val="24"/>
              </w:rPr>
              <w:t xml:space="preserve"> </w:t>
            </w:r>
            <w:r>
              <w:rPr>
                <w:spacing w:val="-6"/>
                <w:sz w:val="24"/>
              </w:rPr>
              <w:t>系统的相关供货商完成对通信和</w:t>
            </w:r>
            <w:r>
              <w:rPr>
                <w:sz w:val="24"/>
              </w:rPr>
              <w:t>HMI</w:t>
            </w:r>
            <w:r>
              <w:rPr>
                <w:spacing w:val="-12"/>
                <w:sz w:val="24"/>
              </w:rPr>
              <w:t xml:space="preserve"> </w:t>
            </w:r>
            <w:r>
              <w:rPr>
                <w:spacing w:val="-12"/>
                <w:sz w:val="24"/>
              </w:rPr>
              <w:t>组态调试。</w:t>
            </w:r>
          </w:p>
          <w:p w:rsidR="003825F8" w:rsidRDefault="00E937F6">
            <w:pPr>
              <w:pStyle w:val="TableParagraph"/>
              <w:spacing w:before="5" w:line="448" w:lineRule="auto"/>
              <w:ind w:left="460" w:right="239" w:firstLine="480"/>
              <w:jc w:val="both"/>
              <w:rPr>
                <w:sz w:val="24"/>
              </w:rPr>
            </w:pPr>
            <w:r>
              <w:rPr>
                <w:sz w:val="24"/>
              </w:rPr>
              <w:t>PLC</w:t>
            </w:r>
            <w:r>
              <w:rPr>
                <w:spacing w:val="-10"/>
                <w:sz w:val="24"/>
              </w:rPr>
              <w:t xml:space="preserve"> </w:t>
            </w:r>
            <w:r>
              <w:rPr>
                <w:spacing w:val="-10"/>
                <w:sz w:val="24"/>
              </w:rPr>
              <w:t>系统的软硬件设计、集成、组态、验收和与演</w:t>
            </w:r>
            <w:r>
              <w:rPr>
                <w:spacing w:val="-10"/>
                <w:sz w:val="24"/>
              </w:rPr>
              <w:t xml:space="preserve"> </w:t>
            </w:r>
            <w:r>
              <w:rPr>
                <w:sz w:val="24"/>
              </w:rPr>
              <w:t>1</w:t>
            </w:r>
            <w:r>
              <w:rPr>
                <w:spacing w:val="-32"/>
                <w:sz w:val="24"/>
              </w:rPr>
              <w:t xml:space="preserve"> </w:t>
            </w:r>
            <w:r>
              <w:rPr>
                <w:spacing w:val="-32"/>
                <w:sz w:val="24"/>
              </w:rPr>
              <w:t>转</w:t>
            </w:r>
            <w:r>
              <w:rPr>
                <w:spacing w:val="-32"/>
                <w:sz w:val="24"/>
              </w:rPr>
              <w:t xml:space="preserve"> </w:t>
            </w:r>
            <w:r>
              <w:rPr>
                <w:sz w:val="24"/>
              </w:rPr>
              <w:t>PLC</w:t>
            </w:r>
            <w:r>
              <w:rPr>
                <w:spacing w:val="-8"/>
                <w:sz w:val="24"/>
              </w:rPr>
              <w:t xml:space="preserve"> </w:t>
            </w:r>
            <w:r>
              <w:rPr>
                <w:spacing w:val="-8"/>
                <w:sz w:val="24"/>
              </w:rPr>
              <w:t>的通信接口等执行中石油</w:t>
            </w:r>
            <w:r>
              <w:rPr>
                <w:sz w:val="24"/>
              </w:rPr>
              <w:t>A11</w:t>
            </w:r>
            <w:r>
              <w:rPr>
                <w:spacing w:val="-12"/>
                <w:sz w:val="24"/>
              </w:rPr>
              <w:t xml:space="preserve"> </w:t>
            </w:r>
            <w:r>
              <w:rPr>
                <w:spacing w:val="-12"/>
                <w:sz w:val="24"/>
              </w:rPr>
              <w:t>相关规定。</w:t>
            </w:r>
            <w:r>
              <w:rPr>
                <w:sz w:val="24"/>
              </w:rPr>
              <w:t>PLC</w:t>
            </w:r>
            <w:r>
              <w:rPr>
                <w:spacing w:val="-8"/>
                <w:sz w:val="24"/>
              </w:rPr>
              <w:t xml:space="preserve"> </w:t>
            </w:r>
            <w:r>
              <w:rPr>
                <w:spacing w:val="-8"/>
                <w:sz w:val="24"/>
              </w:rPr>
              <w:t>系统的软硬件设计和组态方案，应经过设计审查方可实施。</w:t>
            </w:r>
          </w:p>
          <w:p w:rsidR="003825F8" w:rsidRDefault="00E937F6">
            <w:pPr>
              <w:pStyle w:val="TableParagraph"/>
              <w:spacing w:before="2" w:line="448" w:lineRule="auto"/>
              <w:ind w:left="460" w:right="238" w:firstLine="480"/>
              <w:jc w:val="both"/>
              <w:rPr>
                <w:sz w:val="24"/>
              </w:rPr>
            </w:pPr>
            <w:r>
              <w:rPr>
                <w:spacing w:val="2"/>
                <w:sz w:val="24"/>
              </w:rPr>
              <w:t>招标时提供证明文件：</w:t>
            </w:r>
            <w:r>
              <w:rPr>
                <w:spacing w:val="2"/>
                <w:sz w:val="24"/>
              </w:rPr>
              <w:t>1</w:t>
            </w:r>
            <w:r>
              <w:rPr>
                <w:spacing w:val="2"/>
                <w:sz w:val="24"/>
              </w:rPr>
              <w:t>）</w:t>
            </w:r>
            <w:r>
              <w:rPr>
                <w:sz w:val="24"/>
              </w:rPr>
              <w:t>自控及通信系统应具有抗电磁干扰措施，自控通信系统抗电磁干扰性能检验报告，</w:t>
            </w:r>
            <w:r>
              <w:rPr>
                <w:spacing w:val="2"/>
                <w:sz w:val="24"/>
              </w:rPr>
              <w:t>2</w:t>
            </w:r>
            <w:r>
              <w:rPr>
                <w:spacing w:val="2"/>
                <w:sz w:val="24"/>
              </w:rPr>
              <w:t>）</w:t>
            </w:r>
            <w:r>
              <w:rPr>
                <w:sz w:val="24"/>
              </w:rPr>
              <w:t>抗风载荷计算报告</w:t>
            </w:r>
            <w:r>
              <w:rPr>
                <w:spacing w:val="4"/>
                <w:sz w:val="24"/>
              </w:rPr>
              <w:t>（</w:t>
            </w:r>
            <w:r>
              <w:rPr>
                <w:sz w:val="24"/>
              </w:rPr>
              <w:t>相应的基础安装方式</w:t>
            </w:r>
            <w:r>
              <w:rPr>
                <w:spacing w:val="-115"/>
                <w:sz w:val="24"/>
              </w:rPr>
              <w:t>）</w:t>
            </w:r>
            <w:r>
              <w:rPr>
                <w:spacing w:val="4"/>
                <w:sz w:val="24"/>
              </w:rPr>
              <w:t>。</w:t>
            </w:r>
            <w:r>
              <w:rPr>
                <w:sz w:val="24"/>
              </w:rPr>
              <w:t>3</w:t>
            </w:r>
            <w:r>
              <w:rPr>
                <w:sz w:val="24"/>
              </w:rPr>
              <w:t>）</w:t>
            </w:r>
            <w:r>
              <w:rPr>
                <w:sz w:val="24"/>
              </w:rPr>
              <w:t>PLC</w:t>
            </w:r>
            <w:r>
              <w:rPr>
                <w:spacing w:val="2"/>
                <w:sz w:val="24"/>
              </w:rPr>
              <w:t xml:space="preserve"> </w:t>
            </w:r>
            <w:r>
              <w:rPr>
                <w:spacing w:val="2"/>
                <w:sz w:val="24"/>
              </w:rPr>
              <w:t>不低于</w:t>
            </w:r>
            <w:r>
              <w:rPr>
                <w:spacing w:val="2"/>
                <w:sz w:val="24"/>
              </w:rPr>
              <w:t>IP65</w:t>
            </w:r>
            <w:r>
              <w:rPr>
                <w:sz w:val="24"/>
              </w:rPr>
              <w:t>，应具有良好防雨雪防风沙性能，以下适应现场环境温度的相应文件及通风散热防风沙保温措施方案。</w:t>
            </w:r>
          </w:p>
          <w:p w:rsidR="003825F8" w:rsidRDefault="00E937F6">
            <w:pPr>
              <w:pStyle w:val="TableParagraph"/>
              <w:spacing w:before="4" w:line="448" w:lineRule="auto"/>
              <w:ind w:left="460" w:right="123" w:firstLine="480"/>
              <w:rPr>
                <w:sz w:val="24"/>
              </w:rPr>
            </w:pPr>
            <w:r>
              <w:rPr>
                <w:spacing w:val="-17"/>
                <w:sz w:val="24"/>
              </w:rPr>
              <w:t>订货</w:t>
            </w:r>
            <w:r>
              <w:rPr>
                <w:spacing w:val="-17"/>
                <w:sz w:val="24"/>
              </w:rPr>
              <w:t xml:space="preserve"> </w:t>
            </w:r>
            <w:r>
              <w:rPr>
                <w:sz w:val="24"/>
              </w:rPr>
              <w:t>2</w:t>
            </w:r>
            <w:r>
              <w:rPr>
                <w:spacing w:val="-8"/>
                <w:sz w:val="24"/>
              </w:rPr>
              <w:t xml:space="preserve"> </w:t>
            </w:r>
            <w:r>
              <w:rPr>
                <w:spacing w:val="-8"/>
                <w:sz w:val="24"/>
              </w:rPr>
              <w:t>周后提供文件</w:t>
            </w:r>
            <w:r>
              <w:rPr>
                <w:sz w:val="24"/>
              </w:rPr>
              <w:t>：</w:t>
            </w:r>
            <w:r>
              <w:rPr>
                <w:sz w:val="24"/>
              </w:rPr>
              <w:t>PLC</w:t>
            </w:r>
            <w:r>
              <w:rPr>
                <w:spacing w:val="-10"/>
                <w:sz w:val="24"/>
              </w:rPr>
              <w:t xml:space="preserve"> </w:t>
            </w:r>
            <w:r>
              <w:rPr>
                <w:spacing w:val="-10"/>
                <w:sz w:val="24"/>
              </w:rPr>
              <w:t>系统硬软件设计图和组态方案，包括</w:t>
            </w:r>
            <w:r>
              <w:rPr>
                <w:spacing w:val="-10"/>
                <w:sz w:val="24"/>
              </w:rPr>
              <w:t xml:space="preserve"> </w:t>
            </w:r>
            <w:r>
              <w:rPr>
                <w:sz w:val="24"/>
              </w:rPr>
              <w:t>PLC</w:t>
            </w:r>
            <w:r>
              <w:rPr>
                <w:spacing w:val="-8"/>
                <w:sz w:val="24"/>
              </w:rPr>
              <w:t xml:space="preserve"> </w:t>
            </w:r>
            <w:r>
              <w:rPr>
                <w:spacing w:val="-8"/>
                <w:sz w:val="24"/>
              </w:rPr>
              <w:t>配置清单、系统架构图、</w:t>
            </w:r>
            <w:r>
              <w:rPr>
                <w:spacing w:val="-8"/>
                <w:sz w:val="24"/>
              </w:rPr>
              <w:t>IO</w:t>
            </w:r>
            <w:r>
              <w:rPr>
                <w:spacing w:val="-9"/>
                <w:sz w:val="24"/>
              </w:rPr>
              <w:t xml:space="preserve"> </w:t>
            </w:r>
            <w:r>
              <w:rPr>
                <w:spacing w:val="-9"/>
                <w:sz w:val="24"/>
              </w:rPr>
              <w:t>分配清单、机柜布置图、端子分配接线图、电源分配图</w:t>
            </w:r>
            <w:r>
              <w:rPr>
                <w:sz w:val="24"/>
              </w:rPr>
              <w:t>，</w:t>
            </w:r>
            <w:r>
              <w:rPr>
                <w:sz w:val="24"/>
              </w:rPr>
              <w:t>IO</w:t>
            </w:r>
            <w:r>
              <w:rPr>
                <w:spacing w:val="-11"/>
                <w:sz w:val="24"/>
              </w:rPr>
              <w:t xml:space="preserve"> </w:t>
            </w:r>
            <w:r>
              <w:rPr>
                <w:spacing w:val="-11"/>
                <w:sz w:val="24"/>
              </w:rPr>
              <w:t>通信</w:t>
            </w:r>
            <w:proofErr w:type="gramStart"/>
            <w:r>
              <w:rPr>
                <w:spacing w:val="-11"/>
                <w:sz w:val="24"/>
              </w:rPr>
              <w:t>点表分配图</w:t>
            </w:r>
            <w:proofErr w:type="gramEnd"/>
            <w:r>
              <w:rPr>
                <w:spacing w:val="-11"/>
                <w:sz w:val="24"/>
              </w:rPr>
              <w:t>、</w:t>
            </w:r>
            <w:r>
              <w:rPr>
                <w:spacing w:val="11"/>
                <w:sz w:val="24"/>
              </w:rPr>
              <w:t>第三方通信</w:t>
            </w:r>
            <w:r>
              <w:rPr>
                <w:sz w:val="24"/>
              </w:rPr>
              <w:t>IO</w:t>
            </w:r>
            <w:r>
              <w:rPr>
                <w:spacing w:val="-11"/>
                <w:sz w:val="24"/>
              </w:rPr>
              <w:t xml:space="preserve"> </w:t>
            </w:r>
            <w:r>
              <w:rPr>
                <w:spacing w:val="-11"/>
                <w:sz w:val="24"/>
              </w:rPr>
              <w:t>地址分配表、</w:t>
            </w:r>
            <w:r>
              <w:rPr>
                <w:sz w:val="24"/>
              </w:rPr>
              <w:t>HMI</w:t>
            </w:r>
            <w:r>
              <w:rPr>
                <w:spacing w:val="-8"/>
                <w:sz w:val="24"/>
              </w:rPr>
              <w:t xml:space="preserve"> </w:t>
            </w:r>
            <w:r>
              <w:rPr>
                <w:spacing w:val="-8"/>
                <w:sz w:val="24"/>
              </w:rPr>
              <w:t>方案、控制逻辑框图等</w:t>
            </w:r>
            <w:r>
              <w:rPr>
                <w:sz w:val="24"/>
              </w:rPr>
              <w:t>，</w:t>
            </w:r>
            <w:r>
              <w:rPr>
                <w:sz w:val="24"/>
              </w:rPr>
              <w:t>PLC</w:t>
            </w:r>
            <w:r>
              <w:rPr>
                <w:spacing w:val="-11"/>
                <w:sz w:val="24"/>
              </w:rPr>
              <w:t xml:space="preserve"> </w:t>
            </w:r>
            <w:proofErr w:type="gramStart"/>
            <w:r>
              <w:rPr>
                <w:spacing w:val="-11"/>
                <w:sz w:val="24"/>
              </w:rPr>
              <w:t>柜基础</w:t>
            </w:r>
            <w:proofErr w:type="gramEnd"/>
            <w:r>
              <w:rPr>
                <w:spacing w:val="-11"/>
                <w:sz w:val="24"/>
              </w:rPr>
              <w:t>图纸。</w:t>
            </w:r>
          </w:p>
          <w:p w:rsidR="003825F8" w:rsidRDefault="00E937F6">
            <w:pPr>
              <w:pStyle w:val="TableParagraph"/>
              <w:spacing w:before="3"/>
              <w:ind w:left="940"/>
              <w:rPr>
                <w:sz w:val="24"/>
              </w:rPr>
            </w:pPr>
            <w:r>
              <w:rPr>
                <w:w w:val="99"/>
                <w:sz w:val="24"/>
              </w:rPr>
              <w:t>具体</w:t>
            </w:r>
            <w:r>
              <w:rPr>
                <w:spacing w:val="-44"/>
                <w:sz w:val="24"/>
              </w:rPr>
              <w:t xml:space="preserve"> </w:t>
            </w:r>
            <w:r>
              <w:rPr>
                <w:w w:val="99"/>
                <w:sz w:val="24"/>
              </w:rPr>
              <w:t>I/O</w:t>
            </w:r>
            <w:r>
              <w:rPr>
                <w:spacing w:val="-44"/>
                <w:sz w:val="24"/>
              </w:rPr>
              <w:t xml:space="preserve"> </w:t>
            </w:r>
            <w:proofErr w:type="gramStart"/>
            <w:r>
              <w:rPr>
                <w:w w:val="99"/>
                <w:sz w:val="24"/>
              </w:rPr>
              <w:t>点数见</w:t>
            </w:r>
            <w:proofErr w:type="gramEnd"/>
            <w:r>
              <w:rPr>
                <w:w w:val="99"/>
                <w:sz w:val="24"/>
              </w:rPr>
              <w:t>下表</w:t>
            </w:r>
            <w:r>
              <w:rPr>
                <w:w w:val="99"/>
                <w:sz w:val="24"/>
              </w:rPr>
              <w:t>（该表为单套</w:t>
            </w:r>
            <w:r>
              <w:rPr>
                <w:spacing w:val="-43"/>
                <w:sz w:val="24"/>
              </w:rPr>
              <w:t xml:space="preserve"> </w:t>
            </w:r>
            <w:r>
              <w:rPr>
                <w:w w:val="99"/>
                <w:sz w:val="24"/>
              </w:rPr>
              <w:t>P</w:t>
            </w:r>
            <w:r>
              <w:rPr>
                <w:spacing w:val="4"/>
                <w:w w:val="99"/>
                <w:sz w:val="24"/>
              </w:rPr>
              <w:t>L</w:t>
            </w:r>
            <w:r>
              <w:rPr>
                <w:w w:val="99"/>
                <w:sz w:val="24"/>
              </w:rPr>
              <w:t>C</w:t>
            </w:r>
            <w:r>
              <w:rPr>
                <w:spacing w:val="-44"/>
                <w:sz w:val="24"/>
              </w:rPr>
              <w:t xml:space="preserve"> </w:t>
            </w:r>
            <w:r>
              <w:rPr>
                <w:spacing w:val="1"/>
                <w:w w:val="99"/>
                <w:sz w:val="24"/>
              </w:rPr>
              <w:t>柜所需</w:t>
            </w:r>
            <w:r>
              <w:rPr>
                <w:spacing w:val="-44"/>
                <w:sz w:val="24"/>
              </w:rPr>
              <w:t xml:space="preserve"> </w:t>
            </w:r>
            <w:r>
              <w:rPr>
                <w:w w:val="99"/>
                <w:sz w:val="24"/>
              </w:rPr>
              <w:t>I/O</w:t>
            </w:r>
            <w:r>
              <w:rPr>
                <w:spacing w:val="-44"/>
                <w:sz w:val="24"/>
              </w:rPr>
              <w:t xml:space="preserve"> </w:t>
            </w:r>
            <w:r>
              <w:rPr>
                <w:w w:val="99"/>
                <w:sz w:val="24"/>
              </w:rPr>
              <w:t>点数</w:t>
            </w:r>
            <w:r>
              <w:rPr>
                <w:spacing w:val="-120"/>
                <w:w w:val="99"/>
                <w:sz w:val="24"/>
              </w:rPr>
              <w:t>）</w:t>
            </w:r>
            <w:r>
              <w:rPr>
                <w:spacing w:val="-1"/>
                <w:w w:val="99"/>
                <w:sz w:val="24"/>
              </w:rPr>
              <w:t>，转</w:t>
            </w:r>
            <w:proofErr w:type="gramStart"/>
            <w:r>
              <w:rPr>
                <w:spacing w:val="-1"/>
                <w:w w:val="99"/>
                <w:sz w:val="24"/>
              </w:rPr>
              <w:t>油撬快</w:t>
            </w:r>
            <w:proofErr w:type="gramEnd"/>
            <w:r>
              <w:rPr>
                <w:spacing w:val="-1"/>
                <w:w w:val="99"/>
                <w:sz w:val="24"/>
              </w:rPr>
              <w:t>仪表点数估计</w:t>
            </w:r>
            <w:proofErr w:type="gramStart"/>
            <w:r>
              <w:rPr>
                <w:spacing w:val="-1"/>
                <w:w w:val="99"/>
                <w:sz w:val="24"/>
              </w:rPr>
              <w:t>撬</w:t>
            </w:r>
            <w:proofErr w:type="gramEnd"/>
          </w:p>
          <w:p w:rsidR="003825F8" w:rsidRDefault="003825F8">
            <w:pPr>
              <w:pStyle w:val="TableParagraph"/>
              <w:spacing w:before="12"/>
              <w:rPr>
                <w:sz w:val="20"/>
              </w:rPr>
            </w:pPr>
          </w:p>
          <w:p w:rsidR="003825F8" w:rsidRDefault="00E937F6">
            <w:pPr>
              <w:pStyle w:val="TableParagraph"/>
              <w:ind w:left="460"/>
              <w:rPr>
                <w:sz w:val="24"/>
              </w:rPr>
            </w:pPr>
            <w:proofErr w:type="gramStart"/>
            <w:r>
              <w:rPr>
                <w:sz w:val="24"/>
              </w:rPr>
              <w:t>块实际</w:t>
            </w:r>
            <w:proofErr w:type="gramEnd"/>
            <w:r>
              <w:rPr>
                <w:sz w:val="24"/>
              </w:rPr>
              <w:t>生产情况进行调整，并将相关情况提供设计方进行审核。</w:t>
            </w:r>
          </w:p>
          <w:p w:rsidR="003825F8" w:rsidRDefault="00E937F6">
            <w:pPr>
              <w:pStyle w:val="TableParagraph"/>
              <w:spacing w:before="55"/>
              <w:ind w:left="460"/>
              <w:rPr>
                <w:rFonts w:ascii="Microsoft JhengHei" w:eastAsia="Microsoft JhengHei"/>
                <w:b/>
                <w:sz w:val="24"/>
              </w:rPr>
            </w:pPr>
            <w:r>
              <w:rPr>
                <w:rFonts w:ascii="Microsoft JhengHei" w:eastAsia="Microsoft JhengHei" w:hint="eastAsia"/>
                <w:b/>
                <w:sz w:val="24"/>
              </w:rPr>
              <w:t xml:space="preserve">2.8 </w:t>
            </w:r>
            <w:r>
              <w:rPr>
                <w:rFonts w:ascii="Microsoft JhengHei" w:eastAsia="Microsoft JhengHei" w:hint="eastAsia"/>
                <w:b/>
                <w:sz w:val="24"/>
              </w:rPr>
              <w:t>控制系统安全要求</w:t>
            </w:r>
          </w:p>
          <w:p w:rsidR="003825F8" w:rsidRDefault="003825F8">
            <w:pPr>
              <w:pStyle w:val="TableParagraph"/>
              <w:spacing w:before="12"/>
              <w:rPr>
                <w:sz w:val="18"/>
              </w:rPr>
            </w:pPr>
          </w:p>
          <w:p w:rsidR="003825F8" w:rsidRDefault="00E937F6">
            <w:pPr>
              <w:pStyle w:val="TableParagraph"/>
              <w:ind w:left="940"/>
              <w:rPr>
                <w:sz w:val="24"/>
              </w:rPr>
            </w:pPr>
            <w:r>
              <w:rPr>
                <w:sz w:val="24"/>
              </w:rPr>
              <w:t>控制系统能保证在设备的供给能源发生异常时也不会产生危险，设备本身不会损坏，</w:t>
            </w:r>
          </w:p>
        </w:tc>
      </w:tr>
    </w:tbl>
    <w:p w:rsidR="003825F8" w:rsidRDefault="003825F8">
      <w:pPr>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ind w:left="460"/>
              <w:rPr>
                <w:sz w:val="24"/>
              </w:rPr>
            </w:pPr>
            <w:r>
              <w:rPr>
                <w:sz w:val="24"/>
              </w:rPr>
              <w:t>也不会对人员产生伤害。能源偶然切断后又重新接通时，设备必须能避免危险运转。</w:t>
            </w:r>
          </w:p>
          <w:p w:rsidR="003825F8" w:rsidRDefault="003825F8">
            <w:pPr>
              <w:pStyle w:val="TableParagraph"/>
              <w:spacing w:before="12"/>
              <w:rPr>
                <w:sz w:val="20"/>
              </w:rPr>
            </w:pPr>
          </w:p>
          <w:p w:rsidR="003825F8" w:rsidRDefault="00E937F6">
            <w:pPr>
              <w:pStyle w:val="TableParagraph"/>
              <w:numPr>
                <w:ilvl w:val="2"/>
                <w:numId w:val="20"/>
              </w:numPr>
              <w:tabs>
                <w:tab w:val="left" w:pos="1181"/>
              </w:tabs>
              <w:spacing w:line="448" w:lineRule="auto"/>
              <w:ind w:right="244" w:firstLine="0"/>
              <w:jc w:val="both"/>
              <w:rPr>
                <w:sz w:val="24"/>
              </w:rPr>
            </w:pPr>
            <w:r>
              <w:rPr>
                <w:spacing w:val="-3"/>
                <w:sz w:val="24"/>
              </w:rPr>
              <w:t>控制系统的电气控制部分：具备过载保护和短路保护功能。当设备的线路</w:t>
            </w:r>
            <w:proofErr w:type="gramStart"/>
            <w:r>
              <w:rPr>
                <w:spacing w:val="-3"/>
                <w:sz w:val="24"/>
              </w:rPr>
              <w:t>发生碰壳</w:t>
            </w:r>
            <w:r>
              <w:rPr>
                <w:spacing w:val="-10"/>
                <w:sz w:val="24"/>
              </w:rPr>
              <w:t>时</w:t>
            </w:r>
            <w:proofErr w:type="gramEnd"/>
            <w:r>
              <w:rPr>
                <w:spacing w:val="-10"/>
                <w:sz w:val="24"/>
              </w:rPr>
              <w:t>，控制系统在</w:t>
            </w:r>
            <w:r>
              <w:rPr>
                <w:spacing w:val="-10"/>
                <w:sz w:val="24"/>
              </w:rPr>
              <w:t xml:space="preserve"> </w:t>
            </w:r>
            <w:r>
              <w:rPr>
                <w:sz w:val="24"/>
              </w:rPr>
              <w:t>0.1</w:t>
            </w:r>
            <w:r>
              <w:rPr>
                <w:spacing w:val="-9"/>
                <w:sz w:val="24"/>
              </w:rPr>
              <w:t xml:space="preserve"> </w:t>
            </w:r>
            <w:r>
              <w:rPr>
                <w:spacing w:val="-9"/>
                <w:sz w:val="24"/>
              </w:rPr>
              <w:t>秒内切断该线路的供电。对于潮湿环境中的电机要求安装有单独的漏</w:t>
            </w:r>
            <w:r>
              <w:rPr>
                <w:sz w:val="24"/>
              </w:rPr>
              <w:t>电保护器。设备外壳采用保护接地措施。</w:t>
            </w:r>
          </w:p>
          <w:p w:rsidR="003825F8" w:rsidRDefault="00E937F6">
            <w:pPr>
              <w:pStyle w:val="TableParagraph"/>
              <w:numPr>
                <w:ilvl w:val="2"/>
                <w:numId w:val="20"/>
              </w:numPr>
              <w:tabs>
                <w:tab w:val="left" w:pos="1181"/>
              </w:tabs>
              <w:spacing w:before="3" w:line="448" w:lineRule="auto"/>
              <w:ind w:right="238" w:firstLine="0"/>
              <w:jc w:val="both"/>
              <w:rPr>
                <w:sz w:val="24"/>
              </w:rPr>
            </w:pPr>
            <w:r>
              <w:rPr>
                <w:spacing w:val="-1"/>
                <w:sz w:val="24"/>
              </w:rPr>
              <w:t>控制系统放置在操作者便于操作和观察的部位，应远离易燃易爆以及高温、高湿、</w:t>
            </w:r>
            <w:r>
              <w:rPr>
                <w:sz w:val="24"/>
              </w:rPr>
              <w:t>高腐蚀区域，如果无法避免则应设置必要的屏蔽措施，</w:t>
            </w:r>
            <w:r>
              <w:rPr>
                <w:sz w:val="24"/>
              </w:rPr>
              <w:t>PLC</w:t>
            </w:r>
            <w:r>
              <w:rPr>
                <w:spacing w:val="-3"/>
                <w:sz w:val="24"/>
              </w:rPr>
              <w:t xml:space="preserve"> </w:t>
            </w:r>
            <w:r>
              <w:rPr>
                <w:spacing w:val="-3"/>
                <w:sz w:val="24"/>
              </w:rPr>
              <w:t>柜应具备良好的散热条件，根</w:t>
            </w:r>
            <w:r>
              <w:rPr>
                <w:sz w:val="24"/>
              </w:rPr>
              <w:t>据具体情况设置必要的急停开关。</w:t>
            </w:r>
          </w:p>
          <w:p w:rsidR="003825F8" w:rsidRDefault="00E937F6">
            <w:pPr>
              <w:pStyle w:val="TableParagraph"/>
              <w:numPr>
                <w:ilvl w:val="2"/>
                <w:numId w:val="20"/>
              </w:numPr>
              <w:tabs>
                <w:tab w:val="left" w:pos="1181"/>
              </w:tabs>
              <w:spacing w:before="3" w:line="448" w:lineRule="auto"/>
              <w:ind w:right="243" w:firstLine="0"/>
              <w:jc w:val="both"/>
              <w:rPr>
                <w:sz w:val="24"/>
              </w:rPr>
            </w:pPr>
            <w:r>
              <w:rPr>
                <w:spacing w:val="-3"/>
                <w:sz w:val="24"/>
              </w:rPr>
              <w:t>控制系统具备设备在运行中的保护措施，当某个部件出现故障或损坏时，设备本身</w:t>
            </w:r>
            <w:r>
              <w:rPr>
                <w:spacing w:val="-2"/>
                <w:sz w:val="24"/>
              </w:rPr>
              <w:t>的保护措施防止设备更大的损坏，设备也不能对操作者造成伤害。保护措施主要有：动作运行时间保护：当某个动作的实际运行时间超出常规值后就报警；误动作保护：由于油管</w:t>
            </w:r>
            <w:r>
              <w:rPr>
                <w:sz w:val="24"/>
              </w:rPr>
              <w:t>密封不严泄压，不该动作的部件动作了要有报警等等。</w:t>
            </w:r>
          </w:p>
          <w:p w:rsidR="003825F8" w:rsidRDefault="00E937F6">
            <w:pPr>
              <w:pStyle w:val="TableParagraph"/>
              <w:numPr>
                <w:ilvl w:val="2"/>
                <w:numId w:val="20"/>
              </w:numPr>
              <w:tabs>
                <w:tab w:val="left" w:pos="1176"/>
              </w:tabs>
              <w:spacing w:before="4" w:line="448" w:lineRule="auto"/>
              <w:ind w:right="243" w:firstLine="0"/>
              <w:jc w:val="both"/>
              <w:rPr>
                <w:sz w:val="24"/>
              </w:rPr>
            </w:pPr>
            <w:r>
              <w:rPr>
                <w:spacing w:val="-1"/>
                <w:sz w:val="24"/>
              </w:rPr>
              <w:t>控制系统具</w:t>
            </w:r>
            <w:r>
              <w:rPr>
                <w:spacing w:val="-1"/>
                <w:sz w:val="24"/>
              </w:rPr>
              <w:t>备良好和全面安全防护措施，如防护网，防护光电，防护光栅等，使操</w:t>
            </w:r>
            <w:r>
              <w:rPr>
                <w:spacing w:val="-3"/>
                <w:sz w:val="24"/>
              </w:rPr>
              <w:t>作人员无法进入运行危险区域或者</w:t>
            </w:r>
            <w:proofErr w:type="gramStart"/>
            <w:r>
              <w:rPr>
                <w:spacing w:val="-3"/>
                <w:sz w:val="24"/>
              </w:rPr>
              <w:t>当人员</w:t>
            </w:r>
            <w:proofErr w:type="gramEnd"/>
            <w:r>
              <w:rPr>
                <w:spacing w:val="-3"/>
                <w:sz w:val="24"/>
              </w:rPr>
              <w:t>误入危险区域时，设备能够感知到，相应的保护</w:t>
            </w:r>
            <w:r>
              <w:rPr>
                <w:sz w:val="24"/>
              </w:rPr>
              <w:t>动作防止对人员造成伤害。</w:t>
            </w:r>
          </w:p>
          <w:p w:rsidR="003825F8" w:rsidRDefault="00E937F6">
            <w:pPr>
              <w:pStyle w:val="TableParagraph"/>
              <w:numPr>
                <w:ilvl w:val="2"/>
                <w:numId w:val="20"/>
              </w:numPr>
              <w:tabs>
                <w:tab w:val="left" w:pos="1118"/>
              </w:tabs>
              <w:spacing w:before="3"/>
              <w:ind w:left="1118" w:hanging="658"/>
              <w:jc w:val="both"/>
              <w:rPr>
                <w:sz w:val="24"/>
              </w:rPr>
            </w:pPr>
            <w:r>
              <w:rPr>
                <w:spacing w:val="4"/>
                <w:sz w:val="24"/>
              </w:rPr>
              <w:t>设备电控柜的指示灯一律采用</w:t>
            </w:r>
            <w:r>
              <w:rPr>
                <w:sz w:val="24"/>
              </w:rPr>
              <w:t>LED</w:t>
            </w:r>
            <w:r>
              <w:rPr>
                <w:spacing w:val="-8"/>
                <w:sz w:val="24"/>
              </w:rPr>
              <w:t xml:space="preserve"> </w:t>
            </w:r>
            <w:r>
              <w:rPr>
                <w:spacing w:val="-8"/>
                <w:sz w:val="24"/>
              </w:rPr>
              <w:t>指示灯，不得采用惰性气体指示灯。</w:t>
            </w:r>
          </w:p>
          <w:p w:rsidR="003825F8" w:rsidRDefault="00E937F6">
            <w:pPr>
              <w:pStyle w:val="TableParagraph"/>
              <w:numPr>
                <w:ilvl w:val="1"/>
                <w:numId w:val="21"/>
              </w:numPr>
              <w:tabs>
                <w:tab w:val="left" w:pos="883"/>
              </w:tabs>
              <w:spacing w:before="189"/>
              <w:jc w:val="both"/>
              <w:rPr>
                <w:rFonts w:ascii="Microsoft JhengHei" w:eastAsia="Microsoft JhengHei"/>
                <w:b/>
                <w:sz w:val="24"/>
              </w:rPr>
            </w:pPr>
            <w:r>
              <w:rPr>
                <w:rFonts w:ascii="Microsoft JhengHei" w:eastAsia="Microsoft JhengHei" w:hint="eastAsia"/>
                <w:b/>
                <w:sz w:val="24"/>
              </w:rPr>
              <w:t>电气件选用及安装安全要求</w:t>
            </w:r>
          </w:p>
          <w:p w:rsidR="003825F8" w:rsidRDefault="00E937F6">
            <w:pPr>
              <w:pStyle w:val="TableParagraph"/>
              <w:numPr>
                <w:ilvl w:val="2"/>
                <w:numId w:val="21"/>
              </w:numPr>
              <w:tabs>
                <w:tab w:val="left" w:pos="1176"/>
              </w:tabs>
              <w:spacing w:before="214" w:line="448" w:lineRule="auto"/>
              <w:ind w:right="248" w:firstLine="0"/>
              <w:jc w:val="both"/>
              <w:rPr>
                <w:sz w:val="24"/>
              </w:rPr>
            </w:pPr>
            <w:r>
              <w:rPr>
                <w:sz w:val="24"/>
              </w:rPr>
              <w:t>电柜内用多芯软线配线槽；</w:t>
            </w:r>
            <w:r>
              <w:rPr>
                <w:sz w:val="24"/>
              </w:rPr>
              <w:t>220V</w:t>
            </w:r>
            <w:r>
              <w:rPr>
                <w:sz w:val="24"/>
              </w:rPr>
              <w:t>、</w:t>
            </w:r>
            <w:r>
              <w:rPr>
                <w:sz w:val="24"/>
              </w:rPr>
              <w:t>DC24V</w:t>
            </w:r>
            <w:r>
              <w:rPr>
                <w:spacing w:val="-3"/>
                <w:sz w:val="24"/>
              </w:rPr>
              <w:t xml:space="preserve"> </w:t>
            </w:r>
            <w:proofErr w:type="gramStart"/>
            <w:r>
              <w:rPr>
                <w:spacing w:val="-3"/>
                <w:sz w:val="24"/>
              </w:rPr>
              <w:t>线色分开</w:t>
            </w:r>
            <w:proofErr w:type="gramEnd"/>
            <w:r>
              <w:rPr>
                <w:spacing w:val="-3"/>
                <w:sz w:val="24"/>
              </w:rPr>
              <w:t>，电线在槽内有空余量。配电柜</w:t>
            </w:r>
            <w:r>
              <w:rPr>
                <w:spacing w:val="-1"/>
                <w:sz w:val="24"/>
              </w:rPr>
              <w:t>出口周围有防止电线磨损的措施。柜内元件固定方式用</w:t>
            </w:r>
            <w:r>
              <w:rPr>
                <w:spacing w:val="-1"/>
                <w:sz w:val="24"/>
              </w:rPr>
              <w:t xml:space="preserve"> </w:t>
            </w:r>
            <w:r>
              <w:rPr>
                <w:sz w:val="24"/>
              </w:rPr>
              <w:t>35mm</w:t>
            </w:r>
            <w:r>
              <w:rPr>
                <w:spacing w:val="-4"/>
                <w:sz w:val="24"/>
              </w:rPr>
              <w:t xml:space="preserve"> </w:t>
            </w:r>
            <w:r>
              <w:rPr>
                <w:spacing w:val="-4"/>
                <w:sz w:val="24"/>
              </w:rPr>
              <w:t>标准导轨固定，接线方式用</w:t>
            </w:r>
            <w:r>
              <w:rPr>
                <w:sz w:val="24"/>
              </w:rPr>
              <w:t>接线端子固定并标明线号。线号不掉色，与图纸相符。</w:t>
            </w:r>
          </w:p>
          <w:p w:rsidR="003825F8" w:rsidRDefault="00E937F6">
            <w:pPr>
              <w:pStyle w:val="TableParagraph"/>
              <w:numPr>
                <w:ilvl w:val="2"/>
                <w:numId w:val="21"/>
              </w:numPr>
              <w:tabs>
                <w:tab w:val="left" w:pos="1176"/>
              </w:tabs>
              <w:spacing w:before="3" w:line="448" w:lineRule="auto"/>
              <w:ind w:right="243" w:firstLine="0"/>
              <w:jc w:val="both"/>
              <w:rPr>
                <w:sz w:val="24"/>
              </w:rPr>
            </w:pPr>
            <w:r>
              <w:rPr>
                <w:sz w:val="24"/>
              </w:rPr>
              <w:t>对于三相五（或四）</w:t>
            </w:r>
            <w:r>
              <w:rPr>
                <w:spacing w:val="-1"/>
                <w:sz w:val="24"/>
              </w:rPr>
              <w:t>线制供电系统，设备外壳采用保护接地措施，所有的接地线采</w:t>
            </w:r>
            <w:r>
              <w:rPr>
                <w:spacing w:val="-3"/>
                <w:sz w:val="24"/>
              </w:rPr>
              <w:t>用黄绿线，每条接地线必须单独压接接线端子，每个端子只能连接</w:t>
            </w:r>
            <w:r>
              <w:rPr>
                <w:spacing w:val="-3"/>
                <w:sz w:val="24"/>
              </w:rPr>
              <w:t xml:space="preserve"> </w:t>
            </w:r>
            <w:r>
              <w:rPr>
                <w:sz w:val="24"/>
              </w:rPr>
              <w:t>1</w:t>
            </w:r>
            <w:r>
              <w:rPr>
                <w:spacing w:val="-12"/>
                <w:sz w:val="24"/>
              </w:rPr>
              <w:t xml:space="preserve"> </w:t>
            </w:r>
            <w:r>
              <w:rPr>
                <w:spacing w:val="-12"/>
                <w:sz w:val="24"/>
              </w:rPr>
              <w:t>根接地线。</w:t>
            </w:r>
          </w:p>
          <w:p w:rsidR="003825F8" w:rsidRDefault="00E937F6">
            <w:pPr>
              <w:pStyle w:val="TableParagraph"/>
              <w:numPr>
                <w:ilvl w:val="2"/>
                <w:numId w:val="21"/>
              </w:numPr>
              <w:tabs>
                <w:tab w:val="left" w:pos="1138"/>
              </w:tabs>
              <w:spacing w:before="2" w:line="448" w:lineRule="auto"/>
              <w:ind w:right="248" w:firstLine="0"/>
              <w:jc w:val="both"/>
              <w:rPr>
                <w:sz w:val="24"/>
              </w:rPr>
            </w:pPr>
            <w:r>
              <w:rPr>
                <w:spacing w:val="-2"/>
                <w:sz w:val="24"/>
              </w:rPr>
              <w:t>主控开关：接线方式用接线鼻子固定，接线柱固定并标明线号，并与</w:t>
            </w:r>
            <w:r>
              <w:rPr>
                <w:spacing w:val="-2"/>
                <w:sz w:val="24"/>
              </w:rPr>
              <w:t xml:space="preserve"> </w:t>
            </w:r>
            <w:r>
              <w:rPr>
                <w:sz w:val="24"/>
              </w:rPr>
              <w:t>DC24V</w:t>
            </w:r>
            <w:r>
              <w:rPr>
                <w:spacing w:val="-15"/>
                <w:sz w:val="24"/>
              </w:rPr>
              <w:t xml:space="preserve"> </w:t>
            </w:r>
            <w:r>
              <w:rPr>
                <w:spacing w:val="-15"/>
                <w:sz w:val="24"/>
              </w:rPr>
              <w:t>电源保</w:t>
            </w:r>
            <w:r>
              <w:rPr>
                <w:spacing w:val="-2"/>
                <w:sz w:val="24"/>
              </w:rPr>
              <w:t>持安全距离。电源线中间无接头，主线路用</w:t>
            </w:r>
            <w:r>
              <w:rPr>
                <w:spacing w:val="-2"/>
                <w:sz w:val="24"/>
              </w:rPr>
              <w:t xml:space="preserve"> </w:t>
            </w:r>
            <w:r>
              <w:rPr>
                <w:sz w:val="24"/>
              </w:rPr>
              <w:t>AC380V</w:t>
            </w:r>
            <w:r>
              <w:rPr>
                <w:spacing w:val="-23"/>
                <w:sz w:val="24"/>
              </w:rPr>
              <w:t xml:space="preserve"> </w:t>
            </w:r>
            <w:r>
              <w:rPr>
                <w:spacing w:val="-23"/>
                <w:sz w:val="24"/>
              </w:rPr>
              <w:t>或</w:t>
            </w:r>
            <w:r>
              <w:rPr>
                <w:spacing w:val="-23"/>
                <w:sz w:val="24"/>
              </w:rPr>
              <w:t xml:space="preserve"> </w:t>
            </w:r>
            <w:r>
              <w:rPr>
                <w:sz w:val="24"/>
              </w:rPr>
              <w:t>AC220V</w:t>
            </w:r>
            <w:r>
              <w:rPr>
                <w:sz w:val="24"/>
              </w:rPr>
              <w:t>，</w:t>
            </w:r>
            <w:r>
              <w:rPr>
                <w:spacing w:val="-6"/>
                <w:sz w:val="24"/>
              </w:rPr>
              <w:t>控制电路用</w:t>
            </w:r>
            <w:r>
              <w:rPr>
                <w:spacing w:val="-6"/>
                <w:sz w:val="24"/>
              </w:rPr>
              <w:t xml:space="preserve"> </w:t>
            </w:r>
            <w:r>
              <w:rPr>
                <w:sz w:val="24"/>
              </w:rPr>
              <w:t>DC24V</w:t>
            </w:r>
            <w:r>
              <w:rPr>
                <w:sz w:val="24"/>
              </w:rPr>
              <w:t>，用标准线槽或者铁管输送，不能直接在地面上安装。</w:t>
            </w:r>
          </w:p>
        </w:tc>
      </w:tr>
    </w:tbl>
    <w:p w:rsidR="003825F8" w:rsidRDefault="003825F8">
      <w:pPr>
        <w:spacing w:line="448" w:lineRule="auto"/>
        <w:jc w:val="both"/>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numPr>
                <w:ilvl w:val="2"/>
                <w:numId w:val="22"/>
              </w:numPr>
              <w:tabs>
                <w:tab w:val="left" w:pos="1176"/>
              </w:tabs>
              <w:spacing w:line="448" w:lineRule="auto"/>
              <w:ind w:right="243" w:firstLine="0"/>
              <w:jc w:val="both"/>
              <w:rPr>
                <w:sz w:val="24"/>
              </w:rPr>
            </w:pPr>
            <w:r>
              <w:rPr>
                <w:spacing w:val="-1"/>
                <w:sz w:val="24"/>
              </w:rPr>
              <w:t>压力器件、安全阀需要安全许可证和出厂检验证明文件。设备上所有计量仪表在设</w:t>
            </w:r>
            <w:r>
              <w:rPr>
                <w:spacing w:val="-2"/>
                <w:sz w:val="24"/>
              </w:rPr>
              <w:t>备安装、调试完成后，都需经</w:t>
            </w:r>
            <w:proofErr w:type="gramStart"/>
            <w:r>
              <w:rPr>
                <w:spacing w:val="-2"/>
                <w:sz w:val="24"/>
              </w:rPr>
              <w:t>定作</w:t>
            </w:r>
            <w:proofErr w:type="gramEnd"/>
            <w:r>
              <w:rPr>
                <w:spacing w:val="-2"/>
                <w:sz w:val="24"/>
              </w:rPr>
              <w:t>方指定计量检测单位</w:t>
            </w:r>
            <w:r>
              <w:rPr>
                <w:rFonts w:hint="eastAsia"/>
                <w:spacing w:val="-2"/>
                <w:sz w:val="24"/>
              </w:rPr>
              <w:t>，厂家负责第三方检测报告</w:t>
            </w:r>
            <w:r>
              <w:rPr>
                <w:spacing w:val="-2"/>
                <w:sz w:val="24"/>
              </w:rPr>
              <w:t>。检验合格后方可投入使用；不合</w:t>
            </w:r>
            <w:r>
              <w:rPr>
                <w:sz w:val="24"/>
              </w:rPr>
              <w:t>格的投标方需无条件更换。</w:t>
            </w:r>
          </w:p>
          <w:p w:rsidR="003825F8" w:rsidRDefault="00E937F6">
            <w:pPr>
              <w:pStyle w:val="TableParagraph"/>
              <w:numPr>
                <w:ilvl w:val="2"/>
                <w:numId w:val="22"/>
              </w:numPr>
              <w:tabs>
                <w:tab w:val="left" w:pos="1176"/>
              </w:tabs>
              <w:spacing w:before="3" w:line="448" w:lineRule="auto"/>
              <w:ind w:right="243" w:firstLine="0"/>
              <w:jc w:val="both"/>
              <w:rPr>
                <w:sz w:val="24"/>
              </w:rPr>
            </w:pPr>
            <w:r>
              <w:rPr>
                <w:sz w:val="24"/>
              </w:rPr>
              <w:t>电柜内部都需要安装检修用的单相电源插座（三孔）</w:t>
            </w:r>
            <w:r>
              <w:rPr>
                <w:spacing w:val="-2"/>
                <w:sz w:val="24"/>
              </w:rPr>
              <w:t>和照明灯，以方便设备检修时</w:t>
            </w:r>
            <w:r>
              <w:rPr>
                <w:sz w:val="24"/>
              </w:rPr>
              <w:t>使用。</w:t>
            </w:r>
          </w:p>
          <w:p w:rsidR="003825F8" w:rsidRDefault="00E937F6">
            <w:pPr>
              <w:pStyle w:val="TableParagraph"/>
              <w:numPr>
                <w:ilvl w:val="2"/>
                <w:numId w:val="22"/>
              </w:numPr>
              <w:tabs>
                <w:tab w:val="left" w:pos="1118"/>
              </w:tabs>
              <w:spacing w:before="2"/>
              <w:ind w:left="1118" w:hanging="658"/>
              <w:jc w:val="both"/>
              <w:rPr>
                <w:sz w:val="24"/>
              </w:rPr>
            </w:pPr>
            <w:r>
              <w:rPr>
                <w:spacing w:val="-10"/>
                <w:sz w:val="24"/>
              </w:rPr>
              <w:t>电柜内部设置</w:t>
            </w:r>
            <w:r>
              <w:rPr>
                <w:spacing w:val="-10"/>
                <w:sz w:val="24"/>
              </w:rPr>
              <w:t xml:space="preserve"> </w:t>
            </w:r>
            <w:r>
              <w:rPr>
                <w:sz w:val="24"/>
              </w:rPr>
              <w:t>2</w:t>
            </w:r>
            <w:r>
              <w:rPr>
                <w:spacing w:val="-17"/>
                <w:sz w:val="24"/>
              </w:rPr>
              <w:t xml:space="preserve"> </w:t>
            </w:r>
            <w:r>
              <w:rPr>
                <w:spacing w:val="-17"/>
                <w:sz w:val="24"/>
              </w:rPr>
              <w:t>路空开，提供</w:t>
            </w:r>
            <w:r>
              <w:rPr>
                <w:spacing w:val="-17"/>
                <w:sz w:val="24"/>
              </w:rPr>
              <w:t xml:space="preserve"> </w:t>
            </w:r>
            <w:r>
              <w:rPr>
                <w:sz w:val="24"/>
              </w:rPr>
              <w:t>2</w:t>
            </w:r>
            <w:r>
              <w:rPr>
                <w:spacing w:val="-41"/>
                <w:sz w:val="24"/>
              </w:rPr>
              <w:t xml:space="preserve"> </w:t>
            </w:r>
            <w:r>
              <w:rPr>
                <w:spacing w:val="-41"/>
                <w:sz w:val="24"/>
              </w:rPr>
              <w:t>路</w:t>
            </w:r>
            <w:r>
              <w:rPr>
                <w:spacing w:val="-41"/>
                <w:sz w:val="24"/>
              </w:rPr>
              <w:t xml:space="preserve"> </w:t>
            </w:r>
            <w:r>
              <w:rPr>
                <w:sz w:val="24"/>
              </w:rPr>
              <w:t>220V</w:t>
            </w:r>
            <w:r>
              <w:rPr>
                <w:spacing w:val="-8"/>
                <w:sz w:val="24"/>
              </w:rPr>
              <w:t xml:space="preserve"> </w:t>
            </w:r>
            <w:r>
              <w:rPr>
                <w:spacing w:val="-8"/>
                <w:sz w:val="24"/>
              </w:rPr>
              <w:t>供电，用于</w:t>
            </w:r>
            <w:proofErr w:type="gramStart"/>
            <w:r>
              <w:rPr>
                <w:spacing w:val="-8"/>
                <w:sz w:val="24"/>
              </w:rPr>
              <w:t>橇</w:t>
            </w:r>
            <w:proofErr w:type="gramEnd"/>
            <w:r>
              <w:rPr>
                <w:spacing w:val="-8"/>
                <w:sz w:val="24"/>
              </w:rPr>
              <w:t>外仪表电伴热供电。</w:t>
            </w:r>
          </w:p>
          <w:p w:rsidR="003825F8" w:rsidRDefault="00E937F6">
            <w:pPr>
              <w:pStyle w:val="TableParagraph"/>
              <w:numPr>
                <w:ilvl w:val="1"/>
                <w:numId w:val="23"/>
              </w:numPr>
              <w:tabs>
                <w:tab w:val="left" w:pos="947"/>
              </w:tabs>
              <w:spacing w:before="189"/>
              <w:ind w:hanging="487"/>
              <w:rPr>
                <w:rFonts w:ascii="Microsoft JhengHei" w:eastAsia="Microsoft JhengHei"/>
                <w:b/>
                <w:sz w:val="24"/>
              </w:rPr>
            </w:pPr>
            <w:r>
              <w:rPr>
                <w:rFonts w:ascii="Microsoft JhengHei" w:eastAsia="Microsoft JhengHei" w:hint="eastAsia"/>
                <w:b/>
                <w:sz w:val="24"/>
              </w:rPr>
              <w:t>、材质、强度、密封、温度要求</w:t>
            </w:r>
          </w:p>
          <w:p w:rsidR="003825F8" w:rsidRDefault="00E937F6">
            <w:pPr>
              <w:pStyle w:val="TableParagraph"/>
              <w:numPr>
                <w:ilvl w:val="2"/>
                <w:numId w:val="23"/>
              </w:numPr>
              <w:tabs>
                <w:tab w:val="left" w:pos="1238"/>
              </w:tabs>
              <w:spacing w:before="214"/>
              <w:jc w:val="both"/>
              <w:rPr>
                <w:sz w:val="24"/>
              </w:rPr>
            </w:pPr>
            <w:r>
              <w:rPr>
                <w:sz w:val="24"/>
              </w:rPr>
              <w:t>各零部件材质应根据介质性质按相关标准选用。</w:t>
            </w:r>
          </w:p>
          <w:p w:rsidR="003825F8" w:rsidRDefault="00E937F6">
            <w:pPr>
              <w:pStyle w:val="TableParagraph"/>
              <w:spacing w:before="189"/>
              <w:ind w:left="3244" w:right="3034"/>
              <w:jc w:val="center"/>
              <w:rPr>
                <w:rFonts w:ascii="Microsoft JhengHei" w:eastAsia="Microsoft JhengHei"/>
                <w:b/>
                <w:sz w:val="24"/>
              </w:rPr>
            </w:pPr>
            <w:r>
              <w:rPr>
                <w:rFonts w:ascii="Microsoft JhengHei" w:eastAsia="Microsoft JhengHei" w:hint="eastAsia"/>
                <w:b/>
                <w:sz w:val="24"/>
              </w:rPr>
              <w:t>3</w:t>
            </w:r>
            <w:r>
              <w:rPr>
                <w:rFonts w:ascii="Microsoft JhengHei" w:eastAsia="Microsoft JhengHei" w:hint="eastAsia"/>
                <w:b/>
                <w:sz w:val="24"/>
              </w:rPr>
              <w:t>、设备规范</w:t>
            </w:r>
          </w:p>
          <w:p w:rsidR="003825F8" w:rsidRDefault="00E937F6">
            <w:pPr>
              <w:pStyle w:val="TableParagraph"/>
              <w:spacing w:before="214"/>
              <w:ind w:left="940"/>
              <w:rPr>
                <w:sz w:val="24"/>
              </w:rPr>
            </w:pPr>
            <w:r>
              <w:rPr>
                <w:sz w:val="24"/>
              </w:rPr>
              <w:t>本技术规格书指定产品应遵循的规范和标准主要包括但不限于以下所列范围：</w:t>
            </w:r>
          </w:p>
          <w:p w:rsidR="003825F8" w:rsidRDefault="003825F8">
            <w:pPr>
              <w:pStyle w:val="TableParagraph"/>
              <w:rPr>
                <w:sz w:val="24"/>
              </w:rPr>
            </w:pPr>
          </w:p>
          <w:tbl>
            <w:tblPr>
              <w:tblpPr w:leftFromText="180" w:rightFromText="180" w:vertAnchor="text" w:horzAnchor="page" w:tblpX="1107" w:tblpY="25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97"/>
              <w:gridCol w:w="6053"/>
            </w:tblGrid>
            <w:tr w:rsidR="003825F8">
              <w:trPr>
                <w:trHeight w:val="273"/>
              </w:trPr>
              <w:tc>
                <w:tcPr>
                  <w:tcW w:w="1997" w:type="dxa"/>
                </w:tcPr>
                <w:p w:rsidR="003825F8" w:rsidRDefault="00E937F6">
                  <w:pPr>
                    <w:pStyle w:val="TableParagraph"/>
                    <w:spacing w:line="253" w:lineRule="exact"/>
                    <w:ind w:left="105"/>
                    <w:rPr>
                      <w:sz w:val="21"/>
                    </w:rPr>
                  </w:pPr>
                  <w:r>
                    <w:rPr>
                      <w:sz w:val="21"/>
                    </w:rPr>
                    <w:t>标准规范编号</w:t>
                  </w:r>
                </w:p>
              </w:tc>
              <w:tc>
                <w:tcPr>
                  <w:tcW w:w="6053" w:type="dxa"/>
                </w:tcPr>
                <w:p w:rsidR="003825F8" w:rsidRDefault="00E937F6">
                  <w:pPr>
                    <w:pStyle w:val="TableParagraph"/>
                    <w:spacing w:line="253" w:lineRule="exact"/>
                    <w:ind w:left="105"/>
                    <w:rPr>
                      <w:sz w:val="21"/>
                    </w:rPr>
                  </w:pPr>
                  <w:r>
                    <w:rPr>
                      <w:sz w:val="21"/>
                    </w:rPr>
                    <w:t>标准规范名称</w:t>
                  </w:r>
                </w:p>
              </w:tc>
            </w:tr>
            <w:tr w:rsidR="003825F8">
              <w:trPr>
                <w:trHeight w:val="273"/>
              </w:trPr>
              <w:tc>
                <w:tcPr>
                  <w:tcW w:w="1997" w:type="dxa"/>
                </w:tcPr>
                <w:p w:rsidR="003825F8" w:rsidRDefault="00E937F6">
                  <w:pPr>
                    <w:pStyle w:val="TableParagraph"/>
                    <w:spacing w:line="253" w:lineRule="exact"/>
                    <w:ind w:left="105"/>
                    <w:rPr>
                      <w:sz w:val="21"/>
                    </w:rPr>
                  </w:pPr>
                  <w:r>
                    <w:rPr>
                      <w:sz w:val="21"/>
                    </w:rPr>
                    <w:t>GB150.1</w:t>
                  </w:r>
                  <w:r>
                    <w:rPr>
                      <w:sz w:val="21"/>
                    </w:rPr>
                    <w:t>～</w:t>
                  </w:r>
                  <w:r>
                    <w:rPr>
                      <w:sz w:val="21"/>
                    </w:rPr>
                    <w:t>4</w:t>
                  </w:r>
                </w:p>
              </w:tc>
              <w:tc>
                <w:tcPr>
                  <w:tcW w:w="6053" w:type="dxa"/>
                </w:tcPr>
                <w:p w:rsidR="003825F8" w:rsidRDefault="00E937F6">
                  <w:pPr>
                    <w:pStyle w:val="TableParagraph"/>
                    <w:spacing w:line="253" w:lineRule="exact"/>
                    <w:ind w:left="105"/>
                    <w:rPr>
                      <w:sz w:val="21"/>
                    </w:rPr>
                  </w:pPr>
                  <w:r>
                    <w:rPr>
                      <w:sz w:val="21"/>
                    </w:rPr>
                    <w:t>压力容器</w:t>
                  </w:r>
                </w:p>
              </w:tc>
            </w:tr>
            <w:tr w:rsidR="003825F8">
              <w:trPr>
                <w:trHeight w:val="273"/>
              </w:trPr>
              <w:tc>
                <w:tcPr>
                  <w:tcW w:w="1997" w:type="dxa"/>
                </w:tcPr>
                <w:p w:rsidR="003825F8" w:rsidRDefault="00E937F6">
                  <w:pPr>
                    <w:pStyle w:val="TableParagraph"/>
                    <w:spacing w:line="253" w:lineRule="exact"/>
                    <w:ind w:left="105"/>
                    <w:rPr>
                      <w:sz w:val="21"/>
                    </w:rPr>
                  </w:pPr>
                  <w:r>
                    <w:rPr>
                      <w:sz w:val="21"/>
                    </w:rPr>
                    <w:t>GB 755</w:t>
                  </w:r>
                </w:p>
              </w:tc>
              <w:tc>
                <w:tcPr>
                  <w:tcW w:w="6053" w:type="dxa"/>
                </w:tcPr>
                <w:p w:rsidR="003825F8" w:rsidRDefault="00E937F6">
                  <w:pPr>
                    <w:pStyle w:val="TableParagraph"/>
                    <w:spacing w:line="253" w:lineRule="exact"/>
                    <w:ind w:left="105"/>
                    <w:rPr>
                      <w:sz w:val="21"/>
                    </w:rPr>
                  </w:pPr>
                  <w:r>
                    <w:rPr>
                      <w:sz w:val="21"/>
                    </w:rPr>
                    <w:t>旋转电机定额和性能</w:t>
                  </w:r>
                </w:p>
              </w:tc>
            </w:tr>
            <w:tr w:rsidR="003825F8">
              <w:trPr>
                <w:trHeight w:val="273"/>
              </w:trPr>
              <w:tc>
                <w:tcPr>
                  <w:tcW w:w="1997" w:type="dxa"/>
                </w:tcPr>
                <w:p w:rsidR="003825F8" w:rsidRDefault="00E937F6">
                  <w:pPr>
                    <w:pStyle w:val="TableParagraph"/>
                    <w:spacing w:line="253" w:lineRule="exact"/>
                    <w:ind w:left="105"/>
                    <w:rPr>
                      <w:sz w:val="21"/>
                    </w:rPr>
                  </w:pPr>
                  <w:r>
                    <w:rPr>
                      <w:sz w:val="21"/>
                    </w:rPr>
                    <w:t>GB3836.1</w:t>
                  </w:r>
                </w:p>
              </w:tc>
              <w:tc>
                <w:tcPr>
                  <w:tcW w:w="6053" w:type="dxa"/>
                </w:tcPr>
                <w:p w:rsidR="003825F8" w:rsidRDefault="00E937F6">
                  <w:pPr>
                    <w:pStyle w:val="TableParagraph"/>
                    <w:spacing w:line="253" w:lineRule="exact"/>
                    <w:ind w:left="105"/>
                    <w:rPr>
                      <w:sz w:val="21"/>
                    </w:rPr>
                  </w:pPr>
                  <w:r>
                    <w:rPr>
                      <w:sz w:val="21"/>
                    </w:rPr>
                    <w:t>爆炸性环境</w:t>
                  </w:r>
                  <w:r>
                    <w:rPr>
                      <w:sz w:val="21"/>
                    </w:rPr>
                    <w:t xml:space="preserve"> </w:t>
                  </w:r>
                  <w:r>
                    <w:rPr>
                      <w:sz w:val="21"/>
                    </w:rPr>
                    <w:t>第</w:t>
                  </w:r>
                  <w:r>
                    <w:rPr>
                      <w:sz w:val="21"/>
                    </w:rPr>
                    <w:t>1</w:t>
                  </w:r>
                  <w:r>
                    <w:rPr>
                      <w:sz w:val="21"/>
                    </w:rPr>
                    <w:t>部分：设备</w:t>
                  </w:r>
                  <w:r>
                    <w:rPr>
                      <w:sz w:val="21"/>
                    </w:rPr>
                    <w:t xml:space="preserve"> </w:t>
                  </w:r>
                  <w:r>
                    <w:rPr>
                      <w:sz w:val="21"/>
                    </w:rPr>
                    <w:t>通用要求</w:t>
                  </w:r>
                </w:p>
              </w:tc>
            </w:tr>
            <w:tr w:rsidR="003825F8">
              <w:trPr>
                <w:trHeight w:val="268"/>
              </w:trPr>
              <w:tc>
                <w:tcPr>
                  <w:tcW w:w="1997" w:type="dxa"/>
                </w:tcPr>
                <w:p w:rsidR="003825F8" w:rsidRDefault="00E937F6">
                  <w:pPr>
                    <w:pStyle w:val="TableParagraph"/>
                    <w:spacing w:line="248" w:lineRule="exact"/>
                    <w:ind w:left="105"/>
                    <w:rPr>
                      <w:sz w:val="21"/>
                    </w:rPr>
                  </w:pPr>
                  <w:r>
                    <w:rPr>
                      <w:sz w:val="21"/>
                    </w:rPr>
                    <w:t>GB3836.2</w:t>
                  </w:r>
                </w:p>
              </w:tc>
              <w:tc>
                <w:tcPr>
                  <w:tcW w:w="6053" w:type="dxa"/>
                </w:tcPr>
                <w:p w:rsidR="003825F8" w:rsidRDefault="00E937F6">
                  <w:pPr>
                    <w:pStyle w:val="TableParagraph"/>
                    <w:spacing w:line="248" w:lineRule="exact"/>
                    <w:ind w:left="105"/>
                    <w:rPr>
                      <w:sz w:val="21"/>
                    </w:rPr>
                  </w:pPr>
                  <w:r>
                    <w:rPr>
                      <w:sz w:val="21"/>
                    </w:rPr>
                    <w:t>爆炸性环境</w:t>
                  </w:r>
                  <w:r>
                    <w:rPr>
                      <w:sz w:val="21"/>
                    </w:rPr>
                    <w:t xml:space="preserve"> </w:t>
                  </w:r>
                  <w:r>
                    <w:rPr>
                      <w:sz w:val="21"/>
                    </w:rPr>
                    <w:t>第</w:t>
                  </w:r>
                  <w:r>
                    <w:rPr>
                      <w:sz w:val="21"/>
                    </w:rPr>
                    <w:t>2</w:t>
                  </w:r>
                  <w:r>
                    <w:rPr>
                      <w:sz w:val="21"/>
                    </w:rPr>
                    <w:t>部分：由隔爆外壳</w:t>
                  </w:r>
                  <w:r>
                    <w:rPr>
                      <w:sz w:val="21"/>
                    </w:rPr>
                    <w:t xml:space="preserve">“d” </w:t>
                  </w:r>
                  <w:r>
                    <w:rPr>
                      <w:sz w:val="21"/>
                    </w:rPr>
                    <w:t>保护的设备</w:t>
                  </w:r>
                </w:p>
              </w:tc>
            </w:tr>
            <w:tr w:rsidR="003825F8">
              <w:trPr>
                <w:trHeight w:val="273"/>
              </w:trPr>
              <w:tc>
                <w:tcPr>
                  <w:tcW w:w="1997" w:type="dxa"/>
                </w:tcPr>
                <w:p w:rsidR="003825F8" w:rsidRDefault="00E937F6">
                  <w:pPr>
                    <w:pStyle w:val="TableParagraph"/>
                    <w:spacing w:before="1" w:line="252" w:lineRule="exact"/>
                    <w:ind w:left="105"/>
                    <w:rPr>
                      <w:sz w:val="21"/>
                    </w:rPr>
                  </w:pPr>
                  <w:r>
                    <w:rPr>
                      <w:sz w:val="21"/>
                    </w:rPr>
                    <w:t>GB3836.3</w:t>
                  </w:r>
                </w:p>
              </w:tc>
              <w:tc>
                <w:tcPr>
                  <w:tcW w:w="6053" w:type="dxa"/>
                </w:tcPr>
                <w:p w:rsidR="003825F8" w:rsidRDefault="00E937F6">
                  <w:pPr>
                    <w:pStyle w:val="TableParagraph"/>
                    <w:spacing w:before="1" w:line="252" w:lineRule="exact"/>
                    <w:ind w:left="105"/>
                    <w:rPr>
                      <w:sz w:val="21"/>
                    </w:rPr>
                  </w:pPr>
                  <w:r>
                    <w:rPr>
                      <w:sz w:val="21"/>
                    </w:rPr>
                    <w:t>爆炸性环境</w:t>
                  </w:r>
                  <w:r>
                    <w:rPr>
                      <w:sz w:val="21"/>
                    </w:rPr>
                    <w:t xml:space="preserve"> </w:t>
                  </w:r>
                  <w:r>
                    <w:rPr>
                      <w:sz w:val="21"/>
                    </w:rPr>
                    <w:t>第</w:t>
                  </w:r>
                  <w:r>
                    <w:rPr>
                      <w:sz w:val="21"/>
                    </w:rPr>
                    <w:t>3</w:t>
                  </w:r>
                  <w:r>
                    <w:rPr>
                      <w:sz w:val="21"/>
                    </w:rPr>
                    <w:t>部分：由</w:t>
                  </w:r>
                  <w:proofErr w:type="gramStart"/>
                  <w:r>
                    <w:rPr>
                      <w:sz w:val="21"/>
                    </w:rPr>
                    <w:t>增安型</w:t>
                  </w:r>
                  <w:proofErr w:type="gramEnd"/>
                  <w:r>
                    <w:rPr>
                      <w:sz w:val="21"/>
                    </w:rPr>
                    <w:t>“e”</w:t>
                  </w:r>
                  <w:r>
                    <w:rPr>
                      <w:sz w:val="21"/>
                    </w:rPr>
                    <w:t>保护的设备</w:t>
                  </w:r>
                </w:p>
              </w:tc>
            </w:tr>
            <w:tr w:rsidR="003825F8">
              <w:trPr>
                <w:trHeight w:val="273"/>
              </w:trPr>
              <w:tc>
                <w:tcPr>
                  <w:tcW w:w="1997" w:type="dxa"/>
                </w:tcPr>
                <w:p w:rsidR="003825F8" w:rsidRDefault="00E937F6">
                  <w:pPr>
                    <w:pStyle w:val="TableParagraph"/>
                    <w:spacing w:line="253" w:lineRule="exact"/>
                    <w:ind w:left="105"/>
                    <w:rPr>
                      <w:sz w:val="21"/>
                    </w:rPr>
                  </w:pPr>
                  <w:r>
                    <w:rPr>
                      <w:sz w:val="21"/>
                    </w:rPr>
                    <w:t>GB3836.4</w:t>
                  </w:r>
                </w:p>
              </w:tc>
              <w:tc>
                <w:tcPr>
                  <w:tcW w:w="6053" w:type="dxa"/>
                </w:tcPr>
                <w:p w:rsidR="003825F8" w:rsidRDefault="00E937F6">
                  <w:pPr>
                    <w:pStyle w:val="TableParagraph"/>
                    <w:spacing w:line="253" w:lineRule="exact"/>
                    <w:ind w:left="105"/>
                    <w:rPr>
                      <w:sz w:val="21"/>
                    </w:rPr>
                  </w:pPr>
                  <w:r>
                    <w:rPr>
                      <w:sz w:val="21"/>
                    </w:rPr>
                    <w:t>爆炸性环境</w:t>
                  </w:r>
                  <w:r>
                    <w:rPr>
                      <w:sz w:val="21"/>
                    </w:rPr>
                    <w:t xml:space="preserve"> </w:t>
                  </w:r>
                  <w:r>
                    <w:rPr>
                      <w:sz w:val="21"/>
                    </w:rPr>
                    <w:t>第</w:t>
                  </w:r>
                  <w:r>
                    <w:rPr>
                      <w:sz w:val="21"/>
                    </w:rPr>
                    <w:t>4</w:t>
                  </w:r>
                  <w:r>
                    <w:rPr>
                      <w:sz w:val="21"/>
                    </w:rPr>
                    <w:t>部分：由本质安全型</w:t>
                  </w:r>
                  <w:r>
                    <w:rPr>
                      <w:sz w:val="21"/>
                    </w:rPr>
                    <w:t>“i”</w:t>
                  </w:r>
                  <w:r>
                    <w:rPr>
                      <w:sz w:val="21"/>
                    </w:rPr>
                    <w:t>保护的设备</w:t>
                  </w:r>
                </w:p>
              </w:tc>
            </w:tr>
            <w:tr w:rsidR="003825F8">
              <w:trPr>
                <w:trHeight w:val="273"/>
              </w:trPr>
              <w:tc>
                <w:tcPr>
                  <w:tcW w:w="1997" w:type="dxa"/>
                </w:tcPr>
                <w:p w:rsidR="003825F8" w:rsidRDefault="00E937F6">
                  <w:pPr>
                    <w:pStyle w:val="TableParagraph"/>
                    <w:spacing w:line="253" w:lineRule="exact"/>
                    <w:ind w:left="105"/>
                    <w:rPr>
                      <w:sz w:val="21"/>
                    </w:rPr>
                  </w:pPr>
                  <w:r>
                    <w:rPr>
                      <w:sz w:val="21"/>
                    </w:rPr>
                    <w:t>GB/T 4208</w:t>
                  </w:r>
                </w:p>
              </w:tc>
              <w:tc>
                <w:tcPr>
                  <w:tcW w:w="6053" w:type="dxa"/>
                </w:tcPr>
                <w:p w:rsidR="003825F8" w:rsidRDefault="00E937F6">
                  <w:pPr>
                    <w:pStyle w:val="TableParagraph"/>
                    <w:spacing w:line="253" w:lineRule="exact"/>
                    <w:ind w:left="105"/>
                    <w:rPr>
                      <w:sz w:val="21"/>
                    </w:rPr>
                  </w:pPr>
                  <w:r>
                    <w:rPr>
                      <w:sz w:val="21"/>
                    </w:rPr>
                    <w:t>外壳防护等级（</w:t>
                  </w:r>
                  <w:r>
                    <w:rPr>
                      <w:sz w:val="21"/>
                    </w:rPr>
                    <w:t xml:space="preserve">IP </w:t>
                  </w:r>
                  <w:r>
                    <w:rPr>
                      <w:sz w:val="21"/>
                    </w:rPr>
                    <w:t>代码）</w:t>
                  </w:r>
                </w:p>
              </w:tc>
            </w:tr>
            <w:tr w:rsidR="003825F8">
              <w:trPr>
                <w:trHeight w:val="273"/>
              </w:trPr>
              <w:tc>
                <w:tcPr>
                  <w:tcW w:w="1997" w:type="dxa"/>
                </w:tcPr>
                <w:p w:rsidR="003825F8" w:rsidRDefault="00E937F6">
                  <w:pPr>
                    <w:pStyle w:val="TableParagraph"/>
                    <w:spacing w:line="253" w:lineRule="exact"/>
                    <w:ind w:left="105"/>
                    <w:rPr>
                      <w:sz w:val="21"/>
                    </w:rPr>
                  </w:pPr>
                  <w:r>
                    <w:rPr>
                      <w:sz w:val="21"/>
                    </w:rPr>
                    <w:t>GB/T10069.3</w:t>
                  </w:r>
                </w:p>
              </w:tc>
              <w:tc>
                <w:tcPr>
                  <w:tcW w:w="6053" w:type="dxa"/>
                </w:tcPr>
                <w:p w:rsidR="003825F8" w:rsidRDefault="00E937F6">
                  <w:pPr>
                    <w:pStyle w:val="TableParagraph"/>
                    <w:spacing w:line="253" w:lineRule="exact"/>
                    <w:ind w:left="105"/>
                    <w:rPr>
                      <w:sz w:val="21"/>
                    </w:rPr>
                  </w:pPr>
                  <w:r>
                    <w:rPr>
                      <w:sz w:val="21"/>
                    </w:rPr>
                    <w:t>旋转电机噪声测定方法及限制</w:t>
                  </w:r>
                  <w:r>
                    <w:rPr>
                      <w:sz w:val="21"/>
                    </w:rPr>
                    <w:t xml:space="preserve"> </w:t>
                  </w:r>
                  <w:r>
                    <w:rPr>
                      <w:sz w:val="21"/>
                    </w:rPr>
                    <w:t>第</w:t>
                  </w:r>
                  <w:r>
                    <w:rPr>
                      <w:sz w:val="21"/>
                    </w:rPr>
                    <w:t>3</w:t>
                  </w:r>
                  <w:r>
                    <w:rPr>
                      <w:sz w:val="21"/>
                    </w:rPr>
                    <w:t>部分：噪声限制</w:t>
                  </w:r>
                </w:p>
              </w:tc>
            </w:tr>
            <w:tr w:rsidR="003825F8">
              <w:trPr>
                <w:trHeight w:val="273"/>
              </w:trPr>
              <w:tc>
                <w:tcPr>
                  <w:tcW w:w="1997" w:type="dxa"/>
                </w:tcPr>
                <w:p w:rsidR="003825F8" w:rsidRDefault="00E937F6">
                  <w:pPr>
                    <w:pStyle w:val="TableParagraph"/>
                    <w:spacing w:line="253" w:lineRule="exact"/>
                    <w:ind w:left="105"/>
                    <w:rPr>
                      <w:sz w:val="21"/>
                    </w:rPr>
                  </w:pPr>
                  <w:r>
                    <w:rPr>
                      <w:sz w:val="21"/>
                    </w:rPr>
                    <w:t>GB 12350</w:t>
                  </w:r>
                </w:p>
              </w:tc>
              <w:tc>
                <w:tcPr>
                  <w:tcW w:w="6053" w:type="dxa"/>
                </w:tcPr>
                <w:p w:rsidR="003825F8" w:rsidRDefault="00E937F6">
                  <w:pPr>
                    <w:pStyle w:val="TableParagraph"/>
                    <w:spacing w:line="253" w:lineRule="exact"/>
                    <w:ind w:left="105"/>
                    <w:rPr>
                      <w:sz w:val="21"/>
                    </w:rPr>
                  </w:pPr>
                  <w:r>
                    <w:rPr>
                      <w:sz w:val="21"/>
                    </w:rPr>
                    <w:t>小功率电动机的安全要求</w:t>
                  </w:r>
                </w:p>
              </w:tc>
            </w:tr>
            <w:tr w:rsidR="003825F8">
              <w:trPr>
                <w:trHeight w:val="268"/>
              </w:trPr>
              <w:tc>
                <w:tcPr>
                  <w:tcW w:w="1997" w:type="dxa"/>
                </w:tcPr>
                <w:p w:rsidR="003825F8" w:rsidRDefault="00E937F6">
                  <w:pPr>
                    <w:pStyle w:val="TableParagraph"/>
                    <w:spacing w:line="248" w:lineRule="exact"/>
                    <w:ind w:left="105"/>
                    <w:rPr>
                      <w:sz w:val="21"/>
                    </w:rPr>
                  </w:pPr>
                  <w:r>
                    <w:rPr>
                      <w:sz w:val="21"/>
                    </w:rPr>
                    <w:t>GB/T 13306</w:t>
                  </w:r>
                </w:p>
              </w:tc>
              <w:tc>
                <w:tcPr>
                  <w:tcW w:w="6053" w:type="dxa"/>
                </w:tcPr>
                <w:p w:rsidR="003825F8" w:rsidRDefault="00E937F6">
                  <w:pPr>
                    <w:pStyle w:val="TableParagraph"/>
                    <w:spacing w:line="248" w:lineRule="exact"/>
                    <w:ind w:left="105"/>
                    <w:rPr>
                      <w:sz w:val="21"/>
                    </w:rPr>
                  </w:pPr>
                  <w:r>
                    <w:rPr>
                      <w:sz w:val="21"/>
                    </w:rPr>
                    <w:t>标牌</w:t>
                  </w:r>
                </w:p>
              </w:tc>
            </w:tr>
            <w:tr w:rsidR="003825F8">
              <w:trPr>
                <w:trHeight w:val="273"/>
              </w:trPr>
              <w:tc>
                <w:tcPr>
                  <w:tcW w:w="1997" w:type="dxa"/>
                </w:tcPr>
                <w:p w:rsidR="003825F8" w:rsidRDefault="00E937F6">
                  <w:pPr>
                    <w:pStyle w:val="TableParagraph"/>
                    <w:spacing w:line="253" w:lineRule="exact"/>
                    <w:ind w:left="105"/>
                    <w:rPr>
                      <w:sz w:val="21"/>
                    </w:rPr>
                  </w:pPr>
                  <w:r>
                    <w:rPr>
                      <w:sz w:val="21"/>
                    </w:rPr>
                    <w:t>GB/T 13384</w:t>
                  </w:r>
                </w:p>
              </w:tc>
              <w:tc>
                <w:tcPr>
                  <w:tcW w:w="6053" w:type="dxa"/>
                </w:tcPr>
                <w:p w:rsidR="003825F8" w:rsidRDefault="00E937F6">
                  <w:pPr>
                    <w:pStyle w:val="TableParagraph"/>
                    <w:spacing w:line="253" w:lineRule="exact"/>
                    <w:ind w:left="105"/>
                    <w:rPr>
                      <w:sz w:val="21"/>
                    </w:rPr>
                  </w:pPr>
                  <w:r>
                    <w:rPr>
                      <w:sz w:val="21"/>
                    </w:rPr>
                    <w:t>机电产品包装通用技术条件</w:t>
                  </w:r>
                </w:p>
              </w:tc>
            </w:tr>
            <w:tr w:rsidR="003825F8">
              <w:trPr>
                <w:trHeight w:val="273"/>
              </w:trPr>
              <w:tc>
                <w:tcPr>
                  <w:tcW w:w="1997" w:type="dxa"/>
                </w:tcPr>
                <w:p w:rsidR="003825F8" w:rsidRDefault="00E937F6">
                  <w:pPr>
                    <w:pStyle w:val="TableParagraph"/>
                    <w:spacing w:line="253" w:lineRule="exact"/>
                    <w:ind w:left="105"/>
                    <w:rPr>
                      <w:sz w:val="21"/>
                    </w:rPr>
                  </w:pPr>
                  <w:r>
                    <w:rPr>
                      <w:sz w:val="21"/>
                    </w:rPr>
                    <w:t>GB 18613</w:t>
                  </w:r>
                </w:p>
              </w:tc>
              <w:tc>
                <w:tcPr>
                  <w:tcW w:w="6053" w:type="dxa"/>
                </w:tcPr>
                <w:p w:rsidR="003825F8" w:rsidRDefault="00E937F6">
                  <w:pPr>
                    <w:pStyle w:val="TableParagraph"/>
                    <w:spacing w:line="253" w:lineRule="exact"/>
                    <w:ind w:left="105"/>
                    <w:rPr>
                      <w:sz w:val="21"/>
                    </w:rPr>
                  </w:pPr>
                  <w:r>
                    <w:rPr>
                      <w:sz w:val="21"/>
                    </w:rPr>
                    <w:t>中小型三相异步电机能效限定值及能效等级</w:t>
                  </w:r>
                </w:p>
              </w:tc>
            </w:tr>
            <w:tr w:rsidR="003825F8">
              <w:trPr>
                <w:trHeight w:val="273"/>
              </w:trPr>
              <w:tc>
                <w:tcPr>
                  <w:tcW w:w="1997" w:type="dxa"/>
                </w:tcPr>
                <w:p w:rsidR="003825F8" w:rsidRDefault="00E937F6">
                  <w:pPr>
                    <w:pStyle w:val="TableParagraph"/>
                    <w:spacing w:line="253" w:lineRule="exact"/>
                    <w:ind w:left="105"/>
                    <w:rPr>
                      <w:sz w:val="21"/>
                    </w:rPr>
                  </w:pPr>
                  <w:r>
                    <w:rPr>
                      <w:sz w:val="21"/>
                    </w:rPr>
                    <w:t>GB 25286</w:t>
                  </w:r>
                </w:p>
              </w:tc>
              <w:tc>
                <w:tcPr>
                  <w:tcW w:w="6053" w:type="dxa"/>
                </w:tcPr>
                <w:p w:rsidR="003825F8" w:rsidRDefault="00E937F6">
                  <w:pPr>
                    <w:pStyle w:val="TableParagraph"/>
                    <w:spacing w:line="253" w:lineRule="exact"/>
                    <w:ind w:left="105"/>
                    <w:rPr>
                      <w:sz w:val="21"/>
                    </w:rPr>
                  </w:pPr>
                  <w:r>
                    <w:rPr>
                      <w:sz w:val="21"/>
                    </w:rPr>
                    <w:t>爆炸性环境用非电气设备</w:t>
                  </w:r>
                </w:p>
              </w:tc>
            </w:tr>
            <w:tr w:rsidR="003825F8">
              <w:trPr>
                <w:trHeight w:val="273"/>
              </w:trPr>
              <w:tc>
                <w:tcPr>
                  <w:tcW w:w="1997" w:type="dxa"/>
                </w:tcPr>
                <w:p w:rsidR="003825F8" w:rsidRDefault="00E937F6">
                  <w:pPr>
                    <w:pStyle w:val="TableParagraph"/>
                    <w:spacing w:line="253" w:lineRule="exact"/>
                    <w:ind w:left="105"/>
                    <w:rPr>
                      <w:sz w:val="21"/>
                    </w:rPr>
                  </w:pPr>
                  <w:r>
                    <w:rPr>
                      <w:sz w:val="21"/>
                    </w:rPr>
                    <w:t>JB/T 1472</w:t>
                  </w:r>
                </w:p>
              </w:tc>
              <w:tc>
                <w:tcPr>
                  <w:tcW w:w="6053" w:type="dxa"/>
                </w:tcPr>
                <w:p w:rsidR="003825F8" w:rsidRDefault="00E937F6">
                  <w:pPr>
                    <w:pStyle w:val="TableParagraph"/>
                    <w:spacing w:line="253" w:lineRule="exact"/>
                    <w:ind w:left="105"/>
                    <w:rPr>
                      <w:sz w:val="21"/>
                    </w:rPr>
                  </w:pPr>
                  <w:r>
                    <w:rPr>
                      <w:sz w:val="21"/>
                    </w:rPr>
                    <w:t>泵用机械密封</w:t>
                  </w:r>
                </w:p>
              </w:tc>
            </w:tr>
            <w:tr w:rsidR="003825F8">
              <w:trPr>
                <w:trHeight w:val="542"/>
              </w:trPr>
              <w:tc>
                <w:tcPr>
                  <w:tcW w:w="1997" w:type="dxa"/>
                </w:tcPr>
                <w:p w:rsidR="003825F8" w:rsidRDefault="00E937F6">
                  <w:pPr>
                    <w:pStyle w:val="TableParagraph"/>
                    <w:spacing w:line="265" w:lineRule="exact"/>
                    <w:ind w:left="105"/>
                    <w:rPr>
                      <w:sz w:val="21"/>
                    </w:rPr>
                  </w:pPr>
                  <w:r>
                    <w:rPr>
                      <w:sz w:val="21"/>
                    </w:rPr>
                    <w:t>JB 7565.1</w:t>
                  </w:r>
                </w:p>
              </w:tc>
              <w:tc>
                <w:tcPr>
                  <w:tcW w:w="6053" w:type="dxa"/>
                </w:tcPr>
                <w:p w:rsidR="003825F8" w:rsidRDefault="00E937F6">
                  <w:pPr>
                    <w:pStyle w:val="TableParagraph"/>
                    <w:spacing w:line="265" w:lineRule="exact"/>
                    <w:ind w:left="105"/>
                    <w:rPr>
                      <w:sz w:val="21"/>
                    </w:rPr>
                  </w:pPr>
                  <w:r>
                    <w:rPr>
                      <w:sz w:val="21"/>
                    </w:rPr>
                    <w:t>隔爆型三相异步电动机技术条件</w:t>
                  </w:r>
                  <w:r>
                    <w:rPr>
                      <w:sz w:val="21"/>
                    </w:rPr>
                    <w:t xml:space="preserve"> </w:t>
                  </w:r>
                  <w:r>
                    <w:rPr>
                      <w:sz w:val="21"/>
                    </w:rPr>
                    <w:t>第</w:t>
                  </w:r>
                  <w:r>
                    <w:rPr>
                      <w:sz w:val="21"/>
                    </w:rPr>
                    <w:t>1</w:t>
                  </w:r>
                  <w:r>
                    <w:rPr>
                      <w:sz w:val="21"/>
                    </w:rPr>
                    <w:t>部分：</w:t>
                  </w:r>
                  <w:r>
                    <w:rPr>
                      <w:sz w:val="21"/>
                    </w:rPr>
                    <w:t>YB3</w:t>
                  </w:r>
                  <w:r>
                    <w:rPr>
                      <w:sz w:val="21"/>
                    </w:rPr>
                    <w:t>系列隔爆型三相</w:t>
                  </w:r>
                </w:p>
                <w:p w:rsidR="003825F8" w:rsidRDefault="00E937F6">
                  <w:pPr>
                    <w:pStyle w:val="TableParagraph"/>
                    <w:spacing w:before="4" w:line="252" w:lineRule="exact"/>
                    <w:ind w:left="105"/>
                    <w:rPr>
                      <w:sz w:val="21"/>
                    </w:rPr>
                  </w:pPr>
                  <w:r>
                    <w:rPr>
                      <w:sz w:val="21"/>
                    </w:rPr>
                    <w:t>异步电动机</w:t>
                  </w:r>
                </w:p>
              </w:tc>
            </w:tr>
            <w:tr w:rsidR="003825F8">
              <w:trPr>
                <w:trHeight w:val="273"/>
              </w:trPr>
              <w:tc>
                <w:tcPr>
                  <w:tcW w:w="1997" w:type="dxa"/>
                </w:tcPr>
                <w:p w:rsidR="003825F8" w:rsidRDefault="00E937F6">
                  <w:pPr>
                    <w:pStyle w:val="TableParagraph"/>
                    <w:spacing w:line="253" w:lineRule="exact"/>
                    <w:ind w:left="105"/>
                    <w:rPr>
                      <w:sz w:val="21"/>
                    </w:rPr>
                  </w:pPr>
                  <w:r>
                    <w:rPr>
                      <w:sz w:val="21"/>
                    </w:rPr>
                    <w:t>JB/T 4297</w:t>
                  </w:r>
                </w:p>
              </w:tc>
              <w:tc>
                <w:tcPr>
                  <w:tcW w:w="6053" w:type="dxa"/>
                </w:tcPr>
                <w:p w:rsidR="003825F8" w:rsidRDefault="00E937F6">
                  <w:pPr>
                    <w:pStyle w:val="TableParagraph"/>
                    <w:spacing w:line="253" w:lineRule="exact"/>
                    <w:ind w:left="105"/>
                    <w:rPr>
                      <w:sz w:val="21"/>
                    </w:rPr>
                  </w:pPr>
                  <w:proofErr w:type="gramStart"/>
                  <w:r>
                    <w:rPr>
                      <w:sz w:val="21"/>
                    </w:rPr>
                    <w:t>泵产品</w:t>
                  </w:r>
                  <w:proofErr w:type="gramEnd"/>
                  <w:r>
                    <w:rPr>
                      <w:sz w:val="21"/>
                    </w:rPr>
                    <w:t>涂漆技术条件</w:t>
                  </w:r>
                </w:p>
              </w:tc>
            </w:tr>
            <w:tr w:rsidR="003825F8">
              <w:trPr>
                <w:trHeight w:val="273"/>
              </w:trPr>
              <w:tc>
                <w:tcPr>
                  <w:tcW w:w="1997" w:type="dxa"/>
                </w:tcPr>
                <w:p w:rsidR="003825F8" w:rsidRDefault="00E937F6">
                  <w:pPr>
                    <w:pStyle w:val="TableParagraph"/>
                    <w:spacing w:line="253" w:lineRule="exact"/>
                    <w:ind w:left="105"/>
                    <w:rPr>
                      <w:sz w:val="21"/>
                    </w:rPr>
                  </w:pPr>
                  <w:r>
                    <w:rPr>
                      <w:sz w:val="21"/>
                    </w:rPr>
                    <w:t>JB/T 6913</w:t>
                  </w:r>
                </w:p>
              </w:tc>
              <w:tc>
                <w:tcPr>
                  <w:tcW w:w="6053" w:type="dxa"/>
                </w:tcPr>
                <w:p w:rsidR="003825F8" w:rsidRDefault="00E937F6">
                  <w:pPr>
                    <w:pStyle w:val="TableParagraph"/>
                    <w:spacing w:line="253" w:lineRule="exact"/>
                    <w:ind w:left="105"/>
                    <w:rPr>
                      <w:sz w:val="21"/>
                    </w:rPr>
                  </w:pPr>
                  <w:proofErr w:type="gramStart"/>
                  <w:r>
                    <w:rPr>
                      <w:sz w:val="21"/>
                    </w:rPr>
                    <w:t>泵产品</w:t>
                  </w:r>
                  <w:proofErr w:type="gramEnd"/>
                  <w:r>
                    <w:rPr>
                      <w:sz w:val="21"/>
                    </w:rPr>
                    <w:t>清洁度</w:t>
                  </w:r>
                </w:p>
              </w:tc>
            </w:tr>
            <w:tr w:rsidR="003825F8">
              <w:trPr>
                <w:trHeight w:val="273"/>
              </w:trPr>
              <w:tc>
                <w:tcPr>
                  <w:tcW w:w="1997" w:type="dxa"/>
                </w:tcPr>
                <w:p w:rsidR="003825F8" w:rsidRDefault="00E937F6">
                  <w:pPr>
                    <w:pStyle w:val="TableParagraph"/>
                    <w:spacing w:line="253" w:lineRule="exact"/>
                    <w:ind w:left="105"/>
                    <w:rPr>
                      <w:sz w:val="21"/>
                    </w:rPr>
                  </w:pPr>
                  <w:r>
                    <w:rPr>
                      <w:sz w:val="21"/>
                    </w:rPr>
                    <w:t>JB/T 8091</w:t>
                  </w:r>
                </w:p>
              </w:tc>
              <w:tc>
                <w:tcPr>
                  <w:tcW w:w="6053" w:type="dxa"/>
                </w:tcPr>
                <w:p w:rsidR="003825F8" w:rsidRDefault="00E937F6">
                  <w:pPr>
                    <w:pStyle w:val="TableParagraph"/>
                    <w:spacing w:line="253" w:lineRule="exact"/>
                    <w:ind w:left="105"/>
                    <w:rPr>
                      <w:sz w:val="21"/>
                    </w:rPr>
                  </w:pPr>
                  <w:r>
                    <w:rPr>
                      <w:sz w:val="21"/>
                    </w:rPr>
                    <w:t>螺杆泵试验方法</w:t>
                  </w:r>
                </w:p>
              </w:tc>
            </w:tr>
            <w:tr w:rsidR="003825F8">
              <w:trPr>
                <w:trHeight w:val="273"/>
              </w:trPr>
              <w:tc>
                <w:tcPr>
                  <w:tcW w:w="1997" w:type="dxa"/>
                </w:tcPr>
                <w:p w:rsidR="003825F8" w:rsidRDefault="00E937F6">
                  <w:pPr>
                    <w:pStyle w:val="TableParagraph"/>
                    <w:spacing w:line="253" w:lineRule="exact"/>
                    <w:ind w:left="105"/>
                    <w:rPr>
                      <w:sz w:val="21"/>
                    </w:rPr>
                  </w:pPr>
                  <w:r>
                    <w:rPr>
                      <w:sz w:val="21"/>
                    </w:rPr>
                    <w:t>GB/T 29531</w:t>
                  </w:r>
                </w:p>
              </w:tc>
              <w:tc>
                <w:tcPr>
                  <w:tcW w:w="6053" w:type="dxa"/>
                </w:tcPr>
                <w:p w:rsidR="003825F8" w:rsidRDefault="00E937F6">
                  <w:pPr>
                    <w:pStyle w:val="TableParagraph"/>
                    <w:spacing w:line="253" w:lineRule="exact"/>
                    <w:ind w:left="105"/>
                    <w:rPr>
                      <w:sz w:val="21"/>
                    </w:rPr>
                  </w:pPr>
                  <w:r>
                    <w:rPr>
                      <w:sz w:val="21"/>
                    </w:rPr>
                    <w:t>泵的振动测量与评价方法</w:t>
                  </w:r>
                </w:p>
              </w:tc>
            </w:tr>
            <w:tr w:rsidR="003825F8">
              <w:trPr>
                <w:trHeight w:val="268"/>
              </w:trPr>
              <w:tc>
                <w:tcPr>
                  <w:tcW w:w="1997" w:type="dxa"/>
                </w:tcPr>
                <w:p w:rsidR="003825F8" w:rsidRDefault="00E937F6">
                  <w:pPr>
                    <w:pStyle w:val="TableParagraph"/>
                    <w:spacing w:line="248" w:lineRule="exact"/>
                    <w:ind w:left="105"/>
                    <w:rPr>
                      <w:sz w:val="21"/>
                    </w:rPr>
                  </w:pPr>
                  <w:r>
                    <w:rPr>
                      <w:sz w:val="21"/>
                    </w:rPr>
                    <w:t>GB/T 29529</w:t>
                  </w:r>
                </w:p>
              </w:tc>
              <w:tc>
                <w:tcPr>
                  <w:tcW w:w="6053" w:type="dxa"/>
                </w:tcPr>
                <w:p w:rsidR="003825F8" w:rsidRDefault="00E937F6">
                  <w:pPr>
                    <w:pStyle w:val="TableParagraph"/>
                    <w:spacing w:line="248" w:lineRule="exact"/>
                    <w:ind w:left="105"/>
                    <w:rPr>
                      <w:sz w:val="21"/>
                    </w:rPr>
                  </w:pPr>
                  <w:r>
                    <w:rPr>
                      <w:sz w:val="21"/>
                    </w:rPr>
                    <w:t>泵的噪声测量与评价方法</w:t>
                  </w:r>
                </w:p>
              </w:tc>
            </w:tr>
            <w:tr w:rsidR="003825F8">
              <w:trPr>
                <w:trHeight w:val="273"/>
              </w:trPr>
              <w:tc>
                <w:tcPr>
                  <w:tcW w:w="1997" w:type="dxa"/>
                </w:tcPr>
                <w:p w:rsidR="003825F8" w:rsidRDefault="00E937F6">
                  <w:pPr>
                    <w:pStyle w:val="TableParagraph"/>
                    <w:spacing w:line="253" w:lineRule="exact"/>
                    <w:ind w:left="105"/>
                    <w:rPr>
                      <w:sz w:val="21"/>
                    </w:rPr>
                  </w:pPr>
                  <w:r>
                    <w:rPr>
                      <w:sz w:val="21"/>
                    </w:rPr>
                    <w:t>JB/T 8644</w:t>
                  </w:r>
                </w:p>
              </w:tc>
              <w:tc>
                <w:tcPr>
                  <w:tcW w:w="6053" w:type="dxa"/>
                </w:tcPr>
                <w:p w:rsidR="003825F8" w:rsidRDefault="00E937F6">
                  <w:pPr>
                    <w:pStyle w:val="TableParagraph"/>
                    <w:spacing w:line="253" w:lineRule="exact"/>
                    <w:ind w:left="105"/>
                    <w:rPr>
                      <w:sz w:val="21"/>
                    </w:rPr>
                  </w:pPr>
                  <w:r>
                    <w:rPr>
                      <w:sz w:val="21"/>
                    </w:rPr>
                    <w:t>单螺杆泵</w:t>
                  </w:r>
                </w:p>
              </w:tc>
            </w:tr>
            <w:tr w:rsidR="003825F8">
              <w:trPr>
                <w:trHeight w:val="273"/>
              </w:trPr>
              <w:tc>
                <w:tcPr>
                  <w:tcW w:w="1997" w:type="dxa"/>
                </w:tcPr>
                <w:p w:rsidR="003825F8" w:rsidRDefault="00E937F6">
                  <w:pPr>
                    <w:pStyle w:val="TableParagraph"/>
                    <w:spacing w:line="253" w:lineRule="exact"/>
                    <w:ind w:left="105"/>
                    <w:rPr>
                      <w:sz w:val="21"/>
                    </w:rPr>
                  </w:pPr>
                  <w:r>
                    <w:rPr>
                      <w:sz w:val="21"/>
                    </w:rPr>
                    <w:t>JB/T 8687</w:t>
                  </w:r>
                </w:p>
              </w:tc>
              <w:tc>
                <w:tcPr>
                  <w:tcW w:w="6053" w:type="dxa"/>
                </w:tcPr>
                <w:p w:rsidR="003825F8" w:rsidRDefault="00E937F6">
                  <w:pPr>
                    <w:pStyle w:val="TableParagraph"/>
                    <w:spacing w:line="253" w:lineRule="exact"/>
                    <w:ind w:left="105"/>
                    <w:rPr>
                      <w:sz w:val="21"/>
                    </w:rPr>
                  </w:pPr>
                  <w:r>
                    <w:rPr>
                      <w:sz w:val="21"/>
                    </w:rPr>
                    <w:t>泵类产品抽样检验</w:t>
                  </w:r>
                </w:p>
              </w:tc>
            </w:tr>
            <w:tr w:rsidR="003825F8">
              <w:trPr>
                <w:trHeight w:val="273"/>
              </w:trPr>
              <w:tc>
                <w:tcPr>
                  <w:tcW w:w="1997" w:type="dxa"/>
                </w:tcPr>
                <w:p w:rsidR="003825F8" w:rsidRDefault="00E937F6">
                  <w:pPr>
                    <w:pStyle w:val="TableParagraph"/>
                    <w:spacing w:line="253" w:lineRule="exact"/>
                    <w:ind w:left="105"/>
                    <w:rPr>
                      <w:sz w:val="21"/>
                    </w:rPr>
                  </w:pPr>
                  <w:r>
                    <w:rPr>
                      <w:sz w:val="21"/>
                    </w:rPr>
                    <w:t>HG/T 20592~20635</w:t>
                  </w:r>
                </w:p>
              </w:tc>
              <w:tc>
                <w:tcPr>
                  <w:tcW w:w="6053" w:type="dxa"/>
                </w:tcPr>
                <w:p w:rsidR="003825F8" w:rsidRDefault="00E937F6">
                  <w:pPr>
                    <w:pStyle w:val="TableParagraph"/>
                    <w:spacing w:line="253" w:lineRule="exact"/>
                    <w:ind w:left="105"/>
                    <w:rPr>
                      <w:sz w:val="21"/>
                    </w:rPr>
                  </w:pPr>
                  <w:r>
                    <w:rPr>
                      <w:sz w:val="21"/>
                    </w:rPr>
                    <w:t>钢制管法兰</w:t>
                  </w:r>
                  <w:r>
                    <w:rPr>
                      <w:sz w:val="21"/>
                    </w:rPr>
                    <w:t>.</w:t>
                  </w:r>
                  <w:r>
                    <w:rPr>
                      <w:sz w:val="21"/>
                    </w:rPr>
                    <w:t>垫片</w:t>
                  </w:r>
                  <w:r>
                    <w:rPr>
                      <w:sz w:val="21"/>
                    </w:rPr>
                    <w:t>.</w:t>
                  </w:r>
                  <w:r>
                    <w:rPr>
                      <w:sz w:val="21"/>
                    </w:rPr>
                    <w:t>紧固件</w:t>
                  </w:r>
                </w:p>
              </w:tc>
            </w:tr>
            <w:tr w:rsidR="003825F8">
              <w:trPr>
                <w:trHeight w:val="273"/>
              </w:trPr>
              <w:tc>
                <w:tcPr>
                  <w:tcW w:w="1997" w:type="dxa"/>
                </w:tcPr>
                <w:p w:rsidR="003825F8" w:rsidRDefault="00E937F6">
                  <w:pPr>
                    <w:pStyle w:val="TableParagraph"/>
                    <w:spacing w:line="253" w:lineRule="exact"/>
                    <w:ind w:left="105"/>
                    <w:rPr>
                      <w:sz w:val="21"/>
                    </w:rPr>
                  </w:pPr>
                  <w:r>
                    <w:rPr>
                      <w:sz w:val="21"/>
                    </w:rPr>
                    <w:t>GB50058</w:t>
                  </w:r>
                </w:p>
              </w:tc>
              <w:tc>
                <w:tcPr>
                  <w:tcW w:w="6053" w:type="dxa"/>
                </w:tcPr>
                <w:p w:rsidR="003825F8" w:rsidRDefault="00E937F6">
                  <w:pPr>
                    <w:pStyle w:val="TableParagraph"/>
                    <w:spacing w:line="253" w:lineRule="exact"/>
                    <w:ind w:left="105"/>
                    <w:rPr>
                      <w:sz w:val="21"/>
                    </w:rPr>
                  </w:pPr>
                  <w:r>
                    <w:rPr>
                      <w:sz w:val="21"/>
                    </w:rPr>
                    <w:t>爆炸危险环境电力装置设计规范</w:t>
                  </w: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2"/>
              <w:rPr>
                <w:sz w:val="18"/>
              </w:rPr>
            </w:pPr>
          </w:p>
          <w:p w:rsidR="003825F8" w:rsidRDefault="00E937F6">
            <w:pPr>
              <w:pStyle w:val="TableParagraph"/>
              <w:spacing w:line="448" w:lineRule="auto"/>
              <w:ind w:left="460" w:right="204" w:firstLine="480"/>
              <w:rPr>
                <w:sz w:val="24"/>
              </w:rPr>
            </w:pPr>
            <w:r>
              <w:rPr>
                <w:sz w:val="24"/>
              </w:rPr>
              <w:t>以上标准规范以最新有效版本为准，其它未列出的与本产品有关的规范和标准，供货商有义务主动向业主提供。</w:t>
            </w:r>
          </w:p>
        </w:tc>
      </w:tr>
    </w:tbl>
    <w:p w:rsidR="003825F8" w:rsidRDefault="00E937F6">
      <w:pPr>
        <w:rPr>
          <w:sz w:val="2"/>
          <w:szCs w:val="2"/>
        </w:rPr>
        <w:sectPr w:rsidR="003825F8">
          <w:pgSz w:w="11900" w:h="16840"/>
          <w:pgMar w:top="340" w:right="400" w:bottom="280" w:left="980" w:header="720" w:footer="720" w:gutter="0"/>
          <w:cols w:space="720"/>
        </w:sectPr>
      </w:pPr>
      <w:r>
        <w:pict>
          <v:shape id="文本框 17" o:spid="_x0000_s1115" type="#_x0000_t202" style="position:absolute;margin-left:110.4pt;margin-top:373pt;width:403.2pt;height:367.2pt;z-index:251667456;mso-position-horizontal-relative:page;mso-position-vertical-relative:page;mso-width-relative:page;mso-height-relative:page" o:gfxdata="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AsYftsAAAANAQAADwAA&#10;AAAAAAABACAAAAAiAAAAZHJzL2Rvd25yZXYueG1sUEsBAhQAFAAAAAgAh07iQOg2cyyhAQAAJwMA&#10;AA4AAAAAAAAAAQAgAAAAKgEAAGRycy9lMm9Eb2MueG1sUEsFBgAAAAAGAAYAWQEAAD0FAAAAAA==&#10;" filled="f" stroked="f">
            <v:textbox inset="0,0,0,0">
              <w:txbxContent>
                <w:p w:rsidR="003825F8" w:rsidRDefault="003825F8">
                  <w:pPr>
                    <w:pStyle w:val="a3"/>
                  </w:pPr>
                </w:p>
              </w:txbxContent>
            </v:textbox>
            <w10:wrap anchorx="page" anchory="page"/>
          </v:shape>
        </w:pict>
      </w: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spacing w:before="11"/>
              <w:rPr>
                <w:sz w:val="23"/>
              </w:rPr>
            </w:pPr>
          </w:p>
          <w:p w:rsidR="003825F8" w:rsidRDefault="00E937F6">
            <w:pPr>
              <w:pStyle w:val="TableParagraph"/>
              <w:ind w:left="3244" w:right="3034"/>
              <w:jc w:val="center"/>
              <w:rPr>
                <w:rFonts w:ascii="Microsoft JhengHei" w:eastAsia="Microsoft JhengHei"/>
                <w:b/>
                <w:sz w:val="24"/>
              </w:rPr>
            </w:pPr>
            <w:r>
              <w:rPr>
                <w:rFonts w:ascii="Microsoft JhengHei" w:eastAsia="Microsoft JhengHei" w:hint="eastAsia"/>
                <w:b/>
                <w:sz w:val="24"/>
              </w:rPr>
              <w:t>4</w:t>
            </w:r>
            <w:r>
              <w:rPr>
                <w:rFonts w:ascii="Microsoft JhengHei" w:eastAsia="Microsoft JhengHei" w:hint="eastAsia"/>
                <w:b/>
                <w:sz w:val="24"/>
              </w:rPr>
              <w:t>、技术要求</w:t>
            </w:r>
          </w:p>
          <w:p w:rsidR="003825F8" w:rsidRDefault="00E937F6">
            <w:pPr>
              <w:pStyle w:val="TableParagraph"/>
              <w:tabs>
                <w:tab w:val="left" w:pos="827"/>
              </w:tabs>
              <w:spacing w:before="207"/>
              <w:ind w:right="6848" w:firstLineChars="200" w:firstLine="482"/>
              <w:rPr>
                <w:rFonts w:ascii="Microsoft JhengHei" w:eastAsia="Microsoft JhengHei"/>
                <w:b/>
                <w:sz w:val="24"/>
              </w:rPr>
            </w:pPr>
            <w:r>
              <w:rPr>
                <w:rFonts w:ascii="Microsoft JhengHei" w:hint="eastAsia"/>
                <w:b/>
                <w:sz w:val="24"/>
                <w:lang w:val="en-US"/>
              </w:rPr>
              <w:t>4.1</w:t>
            </w:r>
            <w:r>
              <w:rPr>
                <w:rFonts w:ascii="Microsoft JhengHei" w:eastAsia="Microsoft JhengHei" w:hint="eastAsia"/>
                <w:b/>
                <w:sz w:val="24"/>
              </w:rPr>
              <w:t>、设备技术参数表</w:t>
            </w:r>
          </w:p>
          <w:p w:rsidR="003825F8" w:rsidRDefault="00E937F6">
            <w:pPr>
              <w:pStyle w:val="TableParagraph"/>
              <w:spacing w:before="200"/>
              <w:ind w:left="940"/>
              <w:rPr>
                <w:sz w:val="24"/>
              </w:rPr>
            </w:pPr>
            <w:r>
              <w:rPr>
                <w:sz w:val="24"/>
              </w:rPr>
              <w:t>详见设备数据表</w:t>
            </w:r>
          </w:p>
          <w:p w:rsidR="003825F8" w:rsidRDefault="003825F8">
            <w:pPr>
              <w:pStyle w:val="TableParagraph"/>
              <w:spacing w:before="10"/>
              <w:rPr>
                <w:sz w:val="19"/>
              </w:rPr>
            </w:pPr>
          </w:p>
          <w:p w:rsidR="003825F8" w:rsidRDefault="00E937F6">
            <w:pPr>
              <w:pStyle w:val="TableParagraph"/>
              <w:spacing w:line="434" w:lineRule="auto"/>
              <w:ind w:left="460" w:right="238" w:firstLine="480"/>
              <w:rPr>
                <w:sz w:val="24"/>
              </w:rPr>
            </w:pPr>
            <w:r>
              <w:rPr>
                <w:spacing w:val="3"/>
                <w:w w:val="99"/>
                <w:sz w:val="24"/>
              </w:rPr>
              <w:t>螺杆泵撬</w:t>
            </w:r>
            <w:r>
              <w:rPr>
                <w:spacing w:val="4"/>
                <w:w w:val="99"/>
                <w:sz w:val="24"/>
              </w:rPr>
              <w:t>（</w:t>
            </w:r>
            <w:r>
              <w:rPr>
                <w:spacing w:val="2"/>
                <w:w w:val="99"/>
                <w:sz w:val="24"/>
              </w:rPr>
              <w:t>螺杆泵</w:t>
            </w:r>
            <w:r>
              <w:rPr>
                <w:spacing w:val="-116"/>
                <w:w w:val="99"/>
                <w:sz w:val="24"/>
              </w:rPr>
              <w:t>）</w:t>
            </w:r>
            <w:r>
              <w:rPr>
                <w:w w:val="99"/>
                <w:sz w:val="24"/>
              </w:rPr>
              <w:t>（包括约定的供应的辅助设备</w:t>
            </w:r>
            <w:r>
              <w:rPr>
                <w:spacing w:val="4"/>
                <w:w w:val="99"/>
                <w:sz w:val="24"/>
              </w:rPr>
              <w:t>）</w:t>
            </w:r>
            <w:r>
              <w:rPr>
                <w:w w:val="99"/>
                <w:sz w:val="24"/>
              </w:rPr>
              <w:t>的设计和制造，使用寿命至少为</w:t>
            </w:r>
            <w:r>
              <w:rPr>
                <w:w w:val="99"/>
                <w:sz w:val="24"/>
              </w:rPr>
              <w:t xml:space="preserve"> </w:t>
            </w:r>
            <w:r>
              <w:rPr>
                <w:sz w:val="24"/>
              </w:rPr>
              <w:t>20</w:t>
            </w:r>
            <w:r>
              <w:rPr>
                <w:spacing w:val="-22"/>
                <w:sz w:val="24"/>
              </w:rPr>
              <w:t xml:space="preserve"> </w:t>
            </w:r>
            <w:r>
              <w:rPr>
                <w:spacing w:val="-22"/>
                <w:sz w:val="24"/>
              </w:rPr>
              <w:t>年。</w:t>
            </w:r>
          </w:p>
          <w:p w:rsidR="003825F8" w:rsidRDefault="00E937F6">
            <w:pPr>
              <w:pStyle w:val="TableParagraph"/>
              <w:tabs>
                <w:tab w:val="left" w:pos="946"/>
              </w:tabs>
              <w:spacing w:line="367" w:lineRule="exact"/>
              <w:ind w:left="459"/>
              <w:rPr>
                <w:rFonts w:ascii="Microsoft JhengHei" w:eastAsia="Microsoft JhengHei"/>
                <w:b/>
                <w:sz w:val="24"/>
              </w:rPr>
            </w:pPr>
            <w:r>
              <w:rPr>
                <w:rFonts w:ascii="Microsoft JhengHei" w:hint="eastAsia"/>
                <w:b/>
                <w:sz w:val="24"/>
                <w:lang w:val="en-US"/>
              </w:rPr>
              <w:t xml:space="preserve">4.2 </w:t>
            </w:r>
            <w:r>
              <w:rPr>
                <w:rFonts w:ascii="Microsoft JhengHei" w:eastAsia="Microsoft JhengHei" w:hint="eastAsia"/>
                <w:b/>
                <w:sz w:val="24"/>
              </w:rPr>
              <w:t>设备整体要求</w:t>
            </w:r>
          </w:p>
          <w:p w:rsidR="003825F8" w:rsidRDefault="00E937F6">
            <w:pPr>
              <w:pStyle w:val="TableParagraph"/>
              <w:spacing w:before="200"/>
              <w:ind w:left="940"/>
              <w:rPr>
                <w:sz w:val="24"/>
              </w:rPr>
            </w:pPr>
            <w:r>
              <w:rPr>
                <w:sz w:val="24"/>
              </w:rPr>
              <w:t>供货商应对供货范围内螺杆泵机组负全部责任。</w:t>
            </w:r>
          </w:p>
          <w:p w:rsidR="003825F8" w:rsidRDefault="003825F8">
            <w:pPr>
              <w:pStyle w:val="TableParagraph"/>
              <w:spacing w:before="5"/>
              <w:rPr>
                <w:sz w:val="19"/>
              </w:rPr>
            </w:pPr>
          </w:p>
          <w:p w:rsidR="003825F8" w:rsidRDefault="00E937F6">
            <w:pPr>
              <w:pStyle w:val="TableParagraph"/>
              <w:tabs>
                <w:tab w:val="left" w:pos="1118"/>
              </w:tabs>
              <w:spacing w:before="1"/>
              <w:ind w:left="460"/>
              <w:rPr>
                <w:sz w:val="24"/>
              </w:rPr>
            </w:pPr>
            <w:r>
              <w:rPr>
                <w:rFonts w:hint="eastAsia"/>
                <w:spacing w:val="-9"/>
                <w:sz w:val="24"/>
                <w:lang w:val="en-US"/>
              </w:rPr>
              <w:t xml:space="preserve">4.2.1 </w:t>
            </w:r>
            <w:r>
              <w:rPr>
                <w:spacing w:val="-9"/>
                <w:sz w:val="24"/>
              </w:rPr>
              <w:t>泵、电动机及其辅助设备应在规定的操作和环境条件下适用于室外启动和连续操作。</w:t>
            </w:r>
          </w:p>
          <w:p w:rsidR="003825F8" w:rsidRDefault="003825F8">
            <w:pPr>
              <w:pStyle w:val="TableParagraph"/>
              <w:spacing w:before="10"/>
              <w:rPr>
                <w:sz w:val="19"/>
              </w:rPr>
            </w:pPr>
          </w:p>
          <w:p w:rsidR="003825F8" w:rsidRDefault="00E937F6">
            <w:pPr>
              <w:pStyle w:val="TableParagraph"/>
              <w:tabs>
                <w:tab w:val="left" w:pos="1176"/>
              </w:tabs>
              <w:spacing w:line="439" w:lineRule="auto"/>
              <w:ind w:left="460" w:right="243"/>
              <w:rPr>
                <w:sz w:val="24"/>
              </w:rPr>
            </w:pPr>
            <w:r>
              <w:rPr>
                <w:rFonts w:hint="eastAsia"/>
                <w:spacing w:val="-1"/>
                <w:sz w:val="24"/>
                <w:lang w:val="en-US"/>
              </w:rPr>
              <w:t xml:space="preserve">4.2.2 </w:t>
            </w:r>
            <w:r>
              <w:rPr>
                <w:spacing w:val="-1"/>
                <w:sz w:val="24"/>
              </w:rPr>
              <w:t>泵、电动机及辅助设备共用一台刚性良好的联合底座，为整体铸铁或钢板与型钢焊</w:t>
            </w:r>
            <w:r>
              <w:rPr>
                <w:sz w:val="24"/>
              </w:rPr>
              <w:t>接结构，并配有接地端子。</w:t>
            </w:r>
          </w:p>
          <w:p w:rsidR="003825F8" w:rsidRDefault="00E937F6">
            <w:pPr>
              <w:pStyle w:val="TableParagraph"/>
              <w:tabs>
                <w:tab w:val="left" w:pos="1118"/>
              </w:tabs>
              <w:spacing w:line="300" w:lineRule="exact"/>
              <w:ind w:left="460"/>
              <w:rPr>
                <w:sz w:val="24"/>
              </w:rPr>
            </w:pPr>
            <w:r>
              <w:rPr>
                <w:rFonts w:hint="eastAsia"/>
                <w:sz w:val="24"/>
                <w:lang w:val="en-US"/>
              </w:rPr>
              <w:t xml:space="preserve">4.2.3 </w:t>
            </w:r>
            <w:r>
              <w:rPr>
                <w:sz w:val="24"/>
              </w:rPr>
              <w:t>泵机组的传动装置、辅助设备、配管及配件设计和制造成易于维修的结构形式。</w:t>
            </w:r>
          </w:p>
          <w:p w:rsidR="003825F8" w:rsidRDefault="003825F8">
            <w:pPr>
              <w:pStyle w:val="TableParagraph"/>
              <w:spacing w:before="11"/>
              <w:rPr>
                <w:sz w:val="19"/>
              </w:rPr>
            </w:pPr>
          </w:p>
          <w:p w:rsidR="003825F8" w:rsidRDefault="00E937F6">
            <w:pPr>
              <w:pStyle w:val="TableParagraph"/>
              <w:tabs>
                <w:tab w:val="left" w:pos="1118"/>
              </w:tabs>
              <w:ind w:left="460"/>
              <w:rPr>
                <w:sz w:val="24"/>
              </w:rPr>
            </w:pPr>
            <w:r>
              <w:rPr>
                <w:rFonts w:hint="eastAsia"/>
                <w:sz w:val="24"/>
                <w:lang w:val="en-US"/>
              </w:rPr>
              <w:t xml:space="preserve">4.2.4 </w:t>
            </w:r>
            <w:r>
              <w:rPr>
                <w:sz w:val="24"/>
              </w:rPr>
              <w:t>所供应的设备噪声应符合国家相关规定。</w:t>
            </w:r>
          </w:p>
          <w:p w:rsidR="003825F8" w:rsidRDefault="003825F8">
            <w:pPr>
              <w:pStyle w:val="TableParagraph"/>
              <w:spacing w:before="10"/>
              <w:rPr>
                <w:sz w:val="19"/>
              </w:rPr>
            </w:pPr>
          </w:p>
          <w:p w:rsidR="003825F8" w:rsidRDefault="00E937F6">
            <w:pPr>
              <w:pStyle w:val="TableParagraph"/>
              <w:tabs>
                <w:tab w:val="left" w:pos="1118"/>
              </w:tabs>
              <w:spacing w:before="1"/>
              <w:ind w:left="460"/>
              <w:rPr>
                <w:sz w:val="24"/>
              </w:rPr>
            </w:pPr>
            <w:r>
              <w:rPr>
                <w:rFonts w:hint="eastAsia"/>
                <w:sz w:val="24"/>
                <w:lang w:val="en-US"/>
              </w:rPr>
              <w:t xml:space="preserve">4.2.5 </w:t>
            </w:r>
            <w:r>
              <w:rPr>
                <w:sz w:val="24"/>
              </w:rPr>
              <w:t>所有与买方连接的接口法兰必须按照与业主在专用技术条件中约定执行。</w:t>
            </w:r>
          </w:p>
          <w:p w:rsidR="003825F8" w:rsidRDefault="003825F8">
            <w:pPr>
              <w:pStyle w:val="TableParagraph"/>
              <w:spacing w:before="5"/>
              <w:rPr>
                <w:sz w:val="19"/>
              </w:rPr>
            </w:pPr>
          </w:p>
          <w:p w:rsidR="003825F8" w:rsidRDefault="00E937F6">
            <w:pPr>
              <w:pStyle w:val="TableParagraph"/>
              <w:tabs>
                <w:tab w:val="left" w:pos="1118"/>
              </w:tabs>
              <w:spacing w:before="1"/>
              <w:ind w:left="460"/>
              <w:rPr>
                <w:sz w:val="24"/>
              </w:rPr>
            </w:pPr>
            <w:r>
              <w:rPr>
                <w:rFonts w:hint="eastAsia"/>
                <w:sz w:val="24"/>
                <w:lang w:val="en-US"/>
              </w:rPr>
              <w:t xml:space="preserve">4.2.6 </w:t>
            </w:r>
            <w:r>
              <w:rPr>
                <w:sz w:val="24"/>
              </w:rPr>
              <w:t>所有的电气仪表设备应符合所在安装区域规定的防爆等级要求。</w:t>
            </w:r>
          </w:p>
          <w:p w:rsidR="003825F8" w:rsidRDefault="003825F8">
            <w:pPr>
              <w:pStyle w:val="TableParagraph"/>
              <w:spacing w:before="10"/>
              <w:rPr>
                <w:sz w:val="19"/>
              </w:rPr>
            </w:pPr>
          </w:p>
          <w:p w:rsidR="003825F8" w:rsidRDefault="00E937F6">
            <w:pPr>
              <w:pStyle w:val="TableParagraph"/>
              <w:tabs>
                <w:tab w:val="left" w:pos="1118"/>
              </w:tabs>
              <w:spacing w:line="439" w:lineRule="auto"/>
              <w:ind w:left="460" w:right="248"/>
              <w:rPr>
                <w:sz w:val="24"/>
              </w:rPr>
            </w:pPr>
            <w:r>
              <w:rPr>
                <w:rFonts w:hint="eastAsia"/>
                <w:spacing w:val="-8"/>
                <w:sz w:val="24"/>
                <w:lang w:val="en-US"/>
              </w:rPr>
              <w:t xml:space="preserve">4.2.7 </w:t>
            </w:r>
            <w:r>
              <w:rPr>
                <w:spacing w:val="-8"/>
                <w:sz w:val="24"/>
              </w:rPr>
              <w:t>壳体排净口接短管引至底盘边缘，提供配有</w:t>
            </w:r>
            <w:proofErr w:type="gramStart"/>
            <w:r>
              <w:rPr>
                <w:spacing w:val="-8"/>
                <w:sz w:val="24"/>
              </w:rPr>
              <w:t>闸阀且</w:t>
            </w:r>
            <w:proofErr w:type="gramEnd"/>
            <w:r>
              <w:rPr>
                <w:spacing w:val="-8"/>
                <w:sz w:val="24"/>
              </w:rPr>
              <w:t>不小于</w:t>
            </w:r>
            <w:r>
              <w:rPr>
                <w:spacing w:val="-8"/>
                <w:sz w:val="24"/>
              </w:rPr>
              <w:t xml:space="preserve"> </w:t>
            </w:r>
            <w:r>
              <w:rPr>
                <w:sz w:val="24"/>
              </w:rPr>
              <w:t>DN20</w:t>
            </w:r>
            <w:r>
              <w:rPr>
                <w:spacing w:val="-10"/>
                <w:sz w:val="24"/>
              </w:rPr>
              <w:t xml:space="preserve"> </w:t>
            </w:r>
            <w:r>
              <w:rPr>
                <w:spacing w:val="-10"/>
                <w:sz w:val="24"/>
              </w:rPr>
              <w:t>的终端法兰接口供业</w:t>
            </w:r>
            <w:r>
              <w:rPr>
                <w:sz w:val="24"/>
              </w:rPr>
              <w:t>主连接。</w:t>
            </w:r>
          </w:p>
          <w:p w:rsidR="003825F8" w:rsidRDefault="00E937F6">
            <w:pPr>
              <w:pStyle w:val="TableParagraph"/>
              <w:numPr>
                <w:ilvl w:val="1"/>
                <w:numId w:val="24"/>
              </w:numPr>
              <w:tabs>
                <w:tab w:val="left" w:pos="883"/>
              </w:tabs>
              <w:spacing w:line="355" w:lineRule="exact"/>
              <w:rPr>
                <w:rFonts w:ascii="Microsoft JhengHei" w:eastAsia="Microsoft JhengHei"/>
                <w:b/>
                <w:sz w:val="24"/>
              </w:rPr>
            </w:pPr>
            <w:r>
              <w:rPr>
                <w:rFonts w:ascii="Microsoft JhengHei" w:eastAsia="Microsoft JhengHei" w:hint="eastAsia"/>
                <w:b/>
                <w:sz w:val="24"/>
              </w:rPr>
              <w:t>一般要求</w:t>
            </w:r>
          </w:p>
          <w:p w:rsidR="003825F8" w:rsidRDefault="00E937F6">
            <w:pPr>
              <w:pStyle w:val="TableParagraph"/>
              <w:numPr>
                <w:ilvl w:val="2"/>
                <w:numId w:val="24"/>
              </w:numPr>
              <w:tabs>
                <w:tab w:val="left" w:pos="1181"/>
              </w:tabs>
              <w:spacing w:before="200" w:line="439" w:lineRule="auto"/>
              <w:ind w:right="244" w:firstLine="0"/>
              <w:jc w:val="both"/>
              <w:rPr>
                <w:sz w:val="24"/>
              </w:rPr>
            </w:pPr>
            <w:r>
              <w:rPr>
                <w:spacing w:val="-2"/>
                <w:sz w:val="24"/>
              </w:rPr>
              <w:t>应保证螺杆泵的性能，包括效率、流量、压差、功率消耗及必需汽蚀余量等均应达</w:t>
            </w:r>
            <w:r>
              <w:rPr>
                <w:sz w:val="24"/>
              </w:rPr>
              <w:t>到规定的要求。</w:t>
            </w:r>
          </w:p>
          <w:p w:rsidR="003825F8" w:rsidRDefault="00E937F6">
            <w:pPr>
              <w:pStyle w:val="TableParagraph"/>
              <w:numPr>
                <w:ilvl w:val="2"/>
                <w:numId w:val="24"/>
              </w:numPr>
              <w:tabs>
                <w:tab w:val="left" w:pos="1181"/>
              </w:tabs>
              <w:spacing w:line="439" w:lineRule="auto"/>
              <w:ind w:right="244" w:firstLine="0"/>
              <w:jc w:val="both"/>
              <w:rPr>
                <w:sz w:val="24"/>
              </w:rPr>
            </w:pPr>
            <w:r>
              <w:rPr>
                <w:spacing w:val="-3"/>
                <w:sz w:val="24"/>
              </w:rPr>
              <w:t>除另有规定外，螺杆泵的规格应按规定转速下、输送介质的最小粘度以及规定的压</w:t>
            </w:r>
            <w:r>
              <w:rPr>
                <w:spacing w:val="-2"/>
                <w:sz w:val="24"/>
              </w:rPr>
              <w:t>差下的额定流量来确定；电动机的额定轴功率应按输送介质的最大粘度以及最大压差下的</w:t>
            </w:r>
            <w:r>
              <w:rPr>
                <w:sz w:val="24"/>
              </w:rPr>
              <w:t>所需功率来确定。</w:t>
            </w:r>
          </w:p>
          <w:p w:rsidR="003825F8" w:rsidRDefault="00E937F6">
            <w:pPr>
              <w:pStyle w:val="TableParagraph"/>
              <w:numPr>
                <w:ilvl w:val="2"/>
                <w:numId w:val="24"/>
              </w:numPr>
              <w:tabs>
                <w:tab w:val="left" w:pos="1181"/>
              </w:tabs>
              <w:spacing w:line="299" w:lineRule="exact"/>
              <w:ind w:left="1180" w:hanging="721"/>
              <w:jc w:val="both"/>
              <w:rPr>
                <w:sz w:val="24"/>
              </w:rPr>
            </w:pPr>
            <w:r>
              <w:rPr>
                <w:spacing w:val="4"/>
                <w:sz w:val="24"/>
              </w:rPr>
              <w:t>螺杆泵在额定点的必需汽蚀余量</w:t>
            </w:r>
            <w:r>
              <w:rPr>
                <w:sz w:val="24"/>
              </w:rPr>
              <w:t>NPSHr</w:t>
            </w:r>
            <w:r>
              <w:rPr>
                <w:spacing w:val="-2"/>
                <w:sz w:val="24"/>
              </w:rPr>
              <w:t xml:space="preserve"> </w:t>
            </w:r>
            <w:r>
              <w:rPr>
                <w:spacing w:val="-2"/>
                <w:sz w:val="24"/>
              </w:rPr>
              <w:t>应至少比有效汽蚀余量</w:t>
            </w:r>
            <w:r>
              <w:rPr>
                <w:sz w:val="24"/>
              </w:rPr>
              <w:t>NPSHa</w:t>
            </w:r>
            <w:r>
              <w:rPr>
                <w:spacing w:val="-43"/>
                <w:sz w:val="24"/>
              </w:rPr>
              <w:t xml:space="preserve"> </w:t>
            </w:r>
            <w:r>
              <w:rPr>
                <w:spacing w:val="-43"/>
                <w:sz w:val="24"/>
              </w:rPr>
              <w:t>小</w:t>
            </w:r>
            <w:r>
              <w:rPr>
                <w:spacing w:val="-43"/>
                <w:sz w:val="24"/>
              </w:rPr>
              <w:t xml:space="preserve"> </w:t>
            </w:r>
            <w:r>
              <w:rPr>
                <w:sz w:val="24"/>
              </w:rPr>
              <w:t>0.6m</w:t>
            </w:r>
            <w:r>
              <w:rPr>
                <w:sz w:val="24"/>
              </w:rPr>
              <w:t>。</w:t>
            </w:r>
          </w:p>
          <w:p w:rsidR="003825F8" w:rsidRDefault="003825F8">
            <w:pPr>
              <w:pStyle w:val="TableParagraph"/>
              <w:spacing w:before="3"/>
              <w:rPr>
                <w:sz w:val="19"/>
              </w:rPr>
            </w:pPr>
          </w:p>
          <w:p w:rsidR="003825F8" w:rsidRDefault="00E937F6">
            <w:pPr>
              <w:pStyle w:val="TableParagraph"/>
              <w:numPr>
                <w:ilvl w:val="2"/>
                <w:numId w:val="24"/>
              </w:numPr>
              <w:tabs>
                <w:tab w:val="left" w:pos="1181"/>
              </w:tabs>
              <w:ind w:left="1180" w:hanging="721"/>
              <w:rPr>
                <w:sz w:val="24"/>
              </w:rPr>
            </w:pPr>
            <w:r>
              <w:rPr>
                <w:w w:val="95"/>
                <w:sz w:val="24"/>
              </w:rPr>
              <w:t>螺杆泵（包括泵壳支撑和底座）应能承受管道载荷和热膨胀引起的外力和外力矩。</w:t>
            </w:r>
          </w:p>
          <w:p w:rsidR="003825F8" w:rsidRDefault="003825F8">
            <w:pPr>
              <w:pStyle w:val="TableParagraph"/>
              <w:spacing w:before="11"/>
              <w:rPr>
                <w:sz w:val="19"/>
              </w:rPr>
            </w:pPr>
          </w:p>
          <w:p w:rsidR="003825F8" w:rsidRDefault="00E937F6">
            <w:pPr>
              <w:pStyle w:val="TableParagraph"/>
              <w:numPr>
                <w:ilvl w:val="2"/>
                <w:numId w:val="24"/>
              </w:numPr>
              <w:tabs>
                <w:tab w:val="left" w:pos="1181"/>
              </w:tabs>
              <w:ind w:left="1180" w:hanging="721"/>
              <w:rPr>
                <w:sz w:val="24"/>
              </w:rPr>
            </w:pPr>
            <w:r>
              <w:rPr>
                <w:w w:val="95"/>
                <w:sz w:val="24"/>
              </w:rPr>
              <w:t>润滑油箱和</w:t>
            </w:r>
            <w:proofErr w:type="gramStart"/>
            <w:r>
              <w:rPr>
                <w:w w:val="95"/>
                <w:sz w:val="24"/>
              </w:rPr>
              <w:t>内装需润滑</w:t>
            </w:r>
            <w:proofErr w:type="gramEnd"/>
            <w:r>
              <w:rPr>
                <w:w w:val="95"/>
                <w:sz w:val="24"/>
              </w:rPr>
              <w:t>运动零部件（如轴承、轴封、抛光的零部件、测量仪表和</w:t>
            </w:r>
            <w:proofErr w:type="gramStart"/>
            <w:r>
              <w:rPr>
                <w:w w:val="95"/>
                <w:sz w:val="24"/>
              </w:rPr>
              <w:t>控</w:t>
            </w:r>
            <w:proofErr w:type="gramEnd"/>
          </w:p>
        </w:tc>
      </w:tr>
    </w:tbl>
    <w:p w:rsidR="003825F8" w:rsidRDefault="003825F8">
      <w:pPr>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9"/>
              <w:rPr>
                <w:sz w:val="35"/>
              </w:rPr>
            </w:pPr>
          </w:p>
          <w:p w:rsidR="003825F8" w:rsidRDefault="00E937F6">
            <w:pPr>
              <w:pStyle w:val="TableParagraph"/>
              <w:spacing w:line="439" w:lineRule="auto"/>
              <w:ind w:left="460" w:right="238"/>
              <w:rPr>
                <w:sz w:val="24"/>
              </w:rPr>
            </w:pPr>
            <w:r>
              <w:rPr>
                <w:sz w:val="24"/>
              </w:rPr>
              <w:t>制元件）的腔体都应设计成在螺杆泵运行或停机闲置期间尽量少受潮湿、灰（粉）尘，以及其他外界杂质的玷污。</w:t>
            </w:r>
          </w:p>
          <w:p w:rsidR="003825F8" w:rsidRDefault="00E937F6">
            <w:pPr>
              <w:pStyle w:val="TableParagraph"/>
              <w:numPr>
                <w:ilvl w:val="2"/>
                <w:numId w:val="25"/>
              </w:numPr>
              <w:tabs>
                <w:tab w:val="left" w:pos="1181"/>
              </w:tabs>
              <w:spacing w:line="434" w:lineRule="auto"/>
              <w:ind w:right="243" w:firstLine="0"/>
              <w:rPr>
                <w:sz w:val="24"/>
              </w:rPr>
            </w:pPr>
            <w:r>
              <w:rPr>
                <w:sz w:val="24"/>
              </w:rPr>
              <w:t>螺杆泵的所有部件（</w:t>
            </w:r>
            <w:proofErr w:type="gramStart"/>
            <w:r>
              <w:rPr>
                <w:sz w:val="24"/>
              </w:rPr>
              <w:t>尤其是轴封</w:t>
            </w:r>
            <w:proofErr w:type="gramEnd"/>
            <w:r>
              <w:rPr>
                <w:sz w:val="24"/>
              </w:rPr>
              <w:t>部分</w:t>
            </w:r>
            <w:r>
              <w:rPr>
                <w:spacing w:val="-5"/>
                <w:sz w:val="24"/>
              </w:rPr>
              <w:t>）</w:t>
            </w:r>
            <w:r>
              <w:rPr>
                <w:spacing w:val="-1"/>
                <w:sz w:val="24"/>
              </w:rPr>
              <w:t>应设计成能快速和经济的维护。主要零部件</w:t>
            </w:r>
            <w:r>
              <w:rPr>
                <w:sz w:val="24"/>
              </w:rPr>
              <w:t>应设有止口配合或圆柱形定位销，以保证拆卸和重新装配。</w:t>
            </w:r>
          </w:p>
          <w:p w:rsidR="003825F8" w:rsidRDefault="00E937F6">
            <w:pPr>
              <w:pStyle w:val="TableParagraph"/>
              <w:numPr>
                <w:ilvl w:val="2"/>
                <w:numId w:val="25"/>
              </w:numPr>
              <w:tabs>
                <w:tab w:val="left" w:pos="1181"/>
              </w:tabs>
              <w:spacing w:before="3" w:line="439" w:lineRule="auto"/>
              <w:ind w:right="248" w:firstLine="0"/>
              <w:rPr>
                <w:sz w:val="24"/>
              </w:rPr>
            </w:pPr>
            <w:r>
              <w:rPr>
                <w:spacing w:val="-3"/>
                <w:sz w:val="24"/>
              </w:rPr>
              <w:t>螺杆泵的设计制造应综合考虑汽蚀余量、液体最大粘度、固体颗粒及磨蚀性杂质含</w:t>
            </w:r>
            <w:r>
              <w:rPr>
                <w:sz w:val="24"/>
              </w:rPr>
              <w:t>量、</w:t>
            </w:r>
            <w:proofErr w:type="gramStart"/>
            <w:r>
              <w:rPr>
                <w:sz w:val="24"/>
              </w:rPr>
              <w:t>磨损允量等</w:t>
            </w:r>
            <w:proofErr w:type="gramEnd"/>
            <w:r>
              <w:rPr>
                <w:sz w:val="24"/>
              </w:rPr>
              <w:t>情况。</w:t>
            </w:r>
          </w:p>
          <w:p w:rsidR="003825F8" w:rsidRDefault="00E937F6">
            <w:pPr>
              <w:pStyle w:val="TableParagraph"/>
              <w:numPr>
                <w:ilvl w:val="2"/>
                <w:numId w:val="25"/>
              </w:numPr>
              <w:tabs>
                <w:tab w:val="left" w:pos="1181"/>
              </w:tabs>
              <w:spacing w:line="300" w:lineRule="exact"/>
              <w:ind w:left="1180" w:hanging="721"/>
              <w:rPr>
                <w:sz w:val="24"/>
              </w:rPr>
            </w:pPr>
            <w:r>
              <w:rPr>
                <w:spacing w:val="3"/>
                <w:sz w:val="24"/>
              </w:rPr>
              <w:t>螺杆泵的设计、制造、检验和试验应当符合</w:t>
            </w:r>
            <w:r>
              <w:rPr>
                <w:sz w:val="24"/>
              </w:rPr>
              <w:t>JB/T8644</w:t>
            </w:r>
            <w:r>
              <w:rPr>
                <w:sz w:val="24"/>
              </w:rPr>
              <w:t>《单螺杆泵》等有关标准。</w:t>
            </w:r>
          </w:p>
          <w:p w:rsidR="003825F8" w:rsidRDefault="00E937F6">
            <w:pPr>
              <w:pStyle w:val="TableParagraph"/>
              <w:numPr>
                <w:ilvl w:val="1"/>
                <w:numId w:val="26"/>
              </w:numPr>
              <w:tabs>
                <w:tab w:val="left" w:pos="946"/>
              </w:tabs>
              <w:spacing w:before="175"/>
              <w:ind w:hanging="486"/>
              <w:rPr>
                <w:rFonts w:ascii="Microsoft JhengHei" w:eastAsia="Microsoft JhengHei"/>
                <w:b/>
                <w:sz w:val="24"/>
              </w:rPr>
            </w:pPr>
            <w:r>
              <w:rPr>
                <w:rFonts w:ascii="Microsoft JhengHei" w:eastAsia="Microsoft JhengHei" w:hint="eastAsia"/>
                <w:b/>
                <w:sz w:val="24"/>
              </w:rPr>
              <w:t>泵壳</w:t>
            </w:r>
          </w:p>
          <w:p w:rsidR="003825F8" w:rsidRDefault="00E937F6">
            <w:pPr>
              <w:pStyle w:val="TableParagraph"/>
              <w:numPr>
                <w:ilvl w:val="2"/>
                <w:numId w:val="26"/>
              </w:numPr>
              <w:tabs>
                <w:tab w:val="left" w:pos="1181"/>
              </w:tabs>
              <w:spacing w:before="199"/>
              <w:ind w:hanging="721"/>
              <w:rPr>
                <w:sz w:val="24"/>
              </w:rPr>
            </w:pPr>
            <w:r>
              <w:rPr>
                <w:sz w:val="24"/>
              </w:rPr>
              <w:t>泵壳设计的周向应力值不超过所用材料在最大操作温度下的最大许用应力值。</w:t>
            </w:r>
          </w:p>
          <w:p w:rsidR="003825F8" w:rsidRDefault="003825F8">
            <w:pPr>
              <w:pStyle w:val="TableParagraph"/>
              <w:spacing w:before="6"/>
              <w:rPr>
                <w:sz w:val="19"/>
              </w:rPr>
            </w:pPr>
          </w:p>
          <w:p w:rsidR="003825F8" w:rsidRDefault="00E937F6">
            <w:pPr>
              <w:pStyle w:val="TableParagraph"/>
              <w:numPr>
                <w:ilvl w:val="2"/>
                <w:numId w:val="26"/>
              </w:numPr>
              <w:tabs>
                <w:tab w:val="left" w:pos="1181"/>
              </w:tabs>
              <w:spacing w:line="439" w:lineRule="auto"/>
              <w:ind w:left="460" w:right="243" w:firstLine="0"/>
              <w:rPr>
                <w:sz w:val="24"/>
              </w:rPr>
            </w:pPr>
            <w:r>
              <w:rPr>
                <w:spacing w:val="-2"/>
                <w:sz w:val="24"/>
              </w:rPr>
              <w:t>泵壳的</w:t>
            </w:r>
            <w:proofErr w:type="gramStart"/>
            <w:r>
              <w:rPr>
                <w:spacing w:val="-2"/>
                <w:sz w:val="24"/>
              </w:rPr>
              <w:t>最大许</w:t>
            </w:r>
            <w:proofErr w:type="gramEnd"/>
            <w:r>
              <w:rPr>
                <w:spacing w:val="-2"/>
                <w:sz w:val="24"/>
              </w:rPr>
              <w:t>用工作压力至少应等于自带的限压阀压力设定值。限压阀的压力设定</w:t>
            </w:r>
            <w:r>
              <w:rPr>
                <w:spacing w:val="-5"/>
                <w:sz w:val="24"/>
              </w:rPr>
              <w:t>值至少应超过额定排出压力的</w:t>
            </w:r>
            <w:r>
              <w:rPr>
                <w:spacing w:val="-5"/>
                <w:sz w:val="24"/>
              </w:rPr>
              <w:t xml:space="preserve"> </w:t>
            </w:r>
            <w:r>
              <w:rPr>
                <w:sz w:val="24"/>
              </w:rPr>
              <w:t>10%</w:t>
            </w:r>
            <w:r>
              <w:rPr>
                <w:spacing w:val="-32"/>
                <w:sz w:val="24"/>
              </w:rPr>
              <w:t>或</w:t>
            </w:r>
            <w:r>
              <w:rPr>
                <w:spacing w:val="-32"/>
                <w:sz w:val="24"/>
              </w:rPr>
              <w:t xml:space="preserve"> </w:t>
            </w:r>
            <w:r>
              <w:rPr>
                <w:sz w:val="24"/>
              </w:rPr>
              <w:t>1.7bar</w:t>
            </w:r>
            <w:r>
              <w:rPr>
                <w:sz w:val="24"/>
              </w:rPr>
              <w:t>，取两者中的较大值。</w:t>
            </w:r>
          </w:p>
          <w:p w:rsidR="003825F8" w:rsidRDefault="00E937F6">
            <w:pPr>
              <w:pStyle w:val="TableParagraph"/>
              <w:numPr>
                <w:ilvl w:val="2"/>
                <w:numId w:val="26"/>
              </w:numPr>
              <w:tabs>
                <w:tab w:val="left" w:pos="1181"/>
              </w:tabs>
              <w:spacing w:line="434" w:lineRule="auto"/>
              <w:ind w:left="460" w:right="248" w:firstLine="0"/>
              <w:rPr>
                <w:sz w:val="24"/>
              </w:rPr>
            </w:pPr>
            <w:r>
              <w:rPr>
                <w:spacing w:val="-3"/>
                <w:sz w:val="24"/>
              </w:rPr>
              <w:t>为便于拆卸和重新装配泵壳，应配备顶丝。两个接触面中有一个应当加工出凹陷部</w:t>
            </w:r>
            <w:r>
              <w:rPr>
                <w:w w:val="99"/>
                <w:sz w:val="24"/>
              </w:rPr>
              <w:t>位（平底埋头孔或凹陷槽</w:t>
            </w:r>
            <w:r>
              <w:rPr>
                <w:spacing w:val="-120"/>
                <w:w w:val="99"/>
                <w:sz w:val="24"/>
              </w:rPr>
              <w:t>）</w:t>
            </w:r>
            <w:r>
              <w:rPr>
                <w:spacing w:val="-1"/>
                <w:w w:val="99"/>
                <w:sz w:val="24"/>
              </w:rPr>
              <w:t>，以防密封面损伤而引起的泄漏，或密封面间结合不紧密。</w:t>
            </w:r>
          </w:p>
          <w:p w:rsidR="003825F8" w:rsidRDefault="00E937F6">
            <w:pPr>
              <w:pStyle w:val="TableParagraph"/>
              <w:numPr>
                <w:ilvl w:val="1"/>
                <w:numId w:val="27"/>
              </w:numPr>
              <w:tabs>
                <w:tab w:val="left" w:pos="883"/>
              </w:tabs>
              <w:spacing w:line="367" w:lineRule="exact"/>
              <w:rPr>
                <w:rFonts w:ascii="Microsoft JhengHei" w:eastAsia="Microsoft JhengHei"/>
                <w:b/>
                <w:sz w:val="24"/>
              </w:rPr>
            </w:pPr>
            <w:r>
              <w:rPr>
                <w:rFonts w:ascii="Microsoft JhengHei" w:eastAsia="Microsoft JhengHei" w:hint="eastAsia"/>
                <w:b/>
                <w:sz w:val="24"/>
              </w:rPr>
              <w:t>转子</w:t>
            </w:r>
          </w:p>
          <w:p w:rsidR="003825F8" w:rsidRDefault="00E937F6">
            <w:pPr>
              <w:pStyle w:val="TableParagraph"/>
              <w:numPr>
                <w:ilvl w:val="2"/>
                <w:numId w:val="27"/>
              </w:numPr>
              <w:tabs>
                <w:tab w:val="left" w:pos="1181"/>
              </w:tabs>
              <w:spacing w:before="197" w:line="434" w:lineRule="auto"/>
              <w:ind w:right="243" w:firstLine="0"/>
              <w:rPr>
                <w:sz w:val="24"/>
              </w:rPr>
            </w:pPr>
            <w:r>
              <w:rPr>
                <w:spacing w:val="-2"/>
                <w:sz w:val="24"/>
              </w:rPr>
              <w:t>螺杆泵内转动的元件应当选用抗磨蚀的金属材料来设计和制造，并具备在应用工况</w:t>
            </w:r>
            <w:r>
              <w:rPr>
                <w:sz w:val="24"/>
              </w:rPr>
              <w:t>下的抗腐蚀和抗磨蚀的能力。</w:t>
            </w:r>
          </w:p>
          <w:p w:rsidR="003825F8" w:rsidRDefault="00E937F6">
            <w:pPr>
              <w:pStyle w:val="TableParagraph"/>
              <w:numPr>
                <w:ilvl w:val="2"/>
                <w:numId w:val="27"/>
              </w:numPr>
              <w:tabs>
                <w:tab w:val="left" w:pos="1181"/>
              </w:tabs>
              <w:spacing w:before="6"/>
              <w:ind w:left="1180" w:hanging="721"/>
              <w:rPr>
                <w:sz w:val="24"/>
              </w:rPr>
            </w:pPr>
            <w:r>
              <w:rPr>
                <w:sz w:val="24"/>
              </w:rPr>
              <w:t>转子应当准确定位，内部的载荷应当采用轴承、衬套或水力予以平衡。</w:t>
            </w:r>
          </w:p>
          <w:p w:rsidR="003825F8" w:rsidRDefault="003825F8">
            <w:pPr>
              <w:pStyle w:val="TableParagraph"/>
              <w:spacing w:before="10"/>
              <w:rPr>
                <w:sz w:val="19"/>
              </w:rPr>
            </w:pPr>
          </w:p>
          <w:p w:rsidR="003825F8" w:rsidRDefault="00E937F6">
            <w:pPr>
              <w:pStyle w:val="TableParagraph"/>
              <w:numPr>
                <w:ilvl w:val="2"/>
                <w:numId w:val="27"/>
              </w:numPr>
              <w:tabs>
                <w:tab w:val="left" w:pos="1181"/>
              </w:tabs>
              <w:spacing w:line="434" w:lineRule="auto"/>
              <w:ind w:right="243" w:firstLine="0"/>
              <w:rPr>
                <w:sz w:val="24"/>
              </w:rPr>
            </w:pPr>
            <w:r>
              <w:rPr>
                <w:sz w:val="24"/>
              </w:rPr>
              <w:t>转子（或轴）</w:t>
            </w:r>
            <w:r>
              <w:rPr>
                <w:spacing w:val="-1"/>
                <w:sz w:val="24"/>
              </w:rPr>
              <w:t>应该具备足够的刚性和材料相容性，以防止转子与泵壳</w:t>
            </w:r>
            <w:r>
              <w:rPr>
                <w:sz w:val="24"/>
              </w:rPr>
              <w:t>（或定子）</w:t>
            </w:r>
            <w:r>
              <w:rPr>
                <w:spacing w:val="-16"/>
                <w:sz w:val="24"/>
              </w:rPr>
              <w:t>之</w:t>
            </w:r>
            <w:r>
              <w:rPr>
                <w:sz w:val="24"/>
              </w:rPr>
              <w:t>间的磨损。</w:t>
            </w:r>
          </w:p>
          <w:p w:rsidR="003825F8" w:rsidRDefault="00E937F6">
            <w:pPr>
              <w:pStyle w:val="TableParagraph"/>
              <w:numPr>
                <w:ilvl w:val="1"/>
                <w:numId w:val="28"/>
              </w:numPr>
              <w:tabs>
                <w:tab w:val="left" w:pos="883"/>
              </w:tabs>
              <w:spacing w:line="367" w:lineRule="exact"/>
              <w:rPr>
                <w:rFonts w:ascii="Microsoft JhengHei" w:eastAsia="Microsoft JhengHei"/>
                <w:b/>
                <w:sz w:val="24"/>
              </w:rPr>
            </w:pPr>
            <w:r>
              <w:rPr>
                <w:rFonts w:ascii="Microsoft JhengHei" w:eastAsia="Microsoft JhengHei" w:hint="eastAsia"/>
                <w:b/>
                <w:sz w:val="24"/>
              </w:rPr>
              <w:t>定子</w:t>
            </w:r>
          </w:p>
          <w:p w:rsidR="003825F8" w:rsidRDefault="00E937F6">
            <w:pPr>
              <w:pStyle w:val="TableParagraph"/>
              <w:numPr>
                <w:ilvl w:val="2"/>
                <w:numId w:val="28"/>
              </w:numPr>
              <w:tabs>
                <w:tab w:val="left" w:pos="1118"/>
              </w:tabs>
              <w:spacing w:before="200"/>
              <w:rPr>
                <w:sz w:val="24"/>
              </w:rPr>
            </w:pPr>
            <w:r>
              <w:rPr>
                <w:sz w:val="24"/>
              </w:rPr>
              <w:t>螺杆泵定子应当选用与工况相适应的材料进行设计和制造。</w:t>
            </w:r>
          </w:p>
          <w:p w:rsidR="003825F8" w:rsidRDefault="003825F8">
            <w:pPr>
              <w:pStyle w:val="TableParagraph"/>
              <w:spacing w:before="6"/>
              <w:rPr>
                <w:sz w:val="19"/>
              </w:rPr>
            </w:pPr>
          </w:p>
          <w:p w:rsidR="003825F8" w:rsidRDefault="00E937F6">
            <w:pPr>
              <w:pStyle w:val="TableParagraph"/>
              <w:numPr>
                <w:ilvl w:val="2"/>
                <w:numId w:val="28"/>
              </w:numPr>
              <w:tabs>
                <w:tab w:val="left" w:pos="1118"/>
              </w:tabs>
              <w:spacing w:line="439" w:lineRule="auto"/>
              <w:ind w:left="460" w:right="118" w:firstLine="0"/>
              <w:rPr>
                <w:sz w:val="24"/>
              </w:rPr>
            </w:pPr>
            <w:r>
              <w:rPr>
                <w:spacing w:val="-8"/>
                <w:sz w:val="24"/>
              </w:rPr>
              <w:t>定子</w:t>
            </w:r>
            <w:r>
              <w:rPr>
                <w:sz w:val="24"/>
              </w:rPr>
              <w:t>（有时定子就是泵壳</w:t>
            </w:r>
            <w:r>
              <w:rPr>
                <w:spacing w:val="-15"/>
                <w:sz w:val="24"/>
              </w:rPr>
              <w:t>）</w:t>
            </w:r>
            <w:r>
              <w:rPr>
                <w:spacing w:val="-3"/>
                <w:sz w:val="24"/>
              </w:rPr>
              <w:t>应该具备足够材料相容性，以防止转子与泵壳</w:t>
            </w:r>
            <w:r>
              <w:rPr>
                <w:sz w:val="24"/>
              </w:rPr>
              <w:t>（或定子</w:t>
            </w:r>
            <w:r>
              <w:rPr>
                <w:spacing w:val="-13"/>
                <w:sz w:val="24"/>
              </w:rPr>
              <w:t>）</w:t>
            </w:r>
            <w:r>
              <w:rPr>
                <w:spacing w:val="-13"/>
                <w:sz w:val="24"/>
              </w:rPr>
              <w:t xml:space="preserve"> </w:t>
            </w:r>
            <w:r>
              <w:rPr>
                <w:sz w:val="24"/>
              </w:rPr>
              <w:t>之间的磨损。</w:t>
            </w:r>
          </w:p>
          <w:p w:rsidR="003825F8" w:rsidRDefault="00E937F6">
            <w:pPr>
              <w:pStyle w:val="TableParagraph"/>
              <w:numPr>
                <w:ilvl w:val="2"/>
                <w:numId w:val="28"/>
              </w:numPr>
              <w:tabs>
                <w:tab w:val="left" w:pos="1181"/>
              </w:tabs>
              <w:spacing w:line="305" w:lineRule="exact"/>
              <w:ind w:left="1180" w:hanging="721"/>
              <w:rPr>
                <w:sz w:val="24"/>
              </w:rPr>
            </w:pPr>
            <w:r>
              <w:rPr>
                <w:sz w:val="24"/>
              </w:rPr>
              <w:t>如需特别要求，应按照专用技术条件中的约定执行。</w:t>
            </w:r>
          </w:p>
          <w:p w:rsidR="003825F8" w:rsidRDefault="00E937F6">
            <w:pPr>
              <w:pStyle w:val="TableParagraph"/>
              <w:spacing w:before="170"/>
              <w:ind w:left="460"/>
              <w:rPr>
                <w:rFonts w:ascii="Microsoft JhengHei" w:eastAsia="Microsoft JhengHei"/>
                <w:b/>
                <w:sz w:val="24"/>
              </w:rPr>
            </w:pPr>
            <w:r>
              <w:rPr>
                <w:rFonts w:ascii="Microsoft JhengHei" w:eastAsia="Microsoft JhengHei" w:hint="eastAsia"/>
                <w:b/>
                <w:w w:val="105"/>
                <w:sz w:val="24"/>
              </w:rPr>
              <w:t xml:space="preserve">4.7 </w:t>
            </w:r>
            <w:r>
              <w:rPr>
                <w:rFonts w:ascii="Microsoft JhengHei" w:eastAsia="Microsoft JhengHei" w:hint="eastAsia"/>
                <w:b/>
                <w:w w:val="105"/>
                <w:sz w:val="24"/>
              </w:rPr>
              <w:t>轴承</w:t>
            </w:r>
          </w:p>
        </w:tc>
      </w:tr>
    </w:tbl>
    <w:p w:rsidR="003825F8" w:rsidRDefault="003825F8">
      <w:pPr>
        <w:rPr>
          <w:rFonts w:ascii="Microsoft JhengHei" w:eastAsia="Microsoft JhengHei"/>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9"/>
              <w:rPr>
                <w:sz w:val="35"/>
              </w:rPr>
            </w:pPr>
          </w:p>
          <w:p w:rsidR="003825F8" w:rsidRDefault="00E937F6">
            <w:pPr>
              <w:pStyle w:val="TableParagraph"/>
              <w:numPr>
                <w:ilvl w:val="2"/>
                <w:numId w:val="29"/>
              </w:numPr>
              <w:tabs>
                <w:tab w:val="left" w:pos="1181"/>
              </w:tabs>
              <w:spacing w:line="439" w:lineRule="auto"/>
              <w:ind w:right="248" w:firstLine="0"/>
              <w:rPr>
                <w:sz w:val="24"/>
              </w:rPr>
            </w:pPr>
            <w:r>
              <w:rPr>
                <w:spacing w:val="-7"/>
                <w:sz w:val="24"/>
              </w:rPr>
              <w:t>轴承的最低额定寿命</w:t>
            </w:r>
            <w:r>
              <w:rPr>
                <w:sz w:val="24"/>
              </w:rPr>
              <w:t>（</w:t>
            </w:r>
            <w:r>
              <w:rPr>
                <w:spacing w:val="-6"/>
                <w:sz w:val="24"/>
              </w:rPr>
              <w:t>在额定条件下连续运转，排除操作失误或不当因素</w:t>
            </w:r>
            <w:r>
              <w:rPr>
                <w:spacing w:val="-63"/>
                <w:sz w:val="24"/>
              </w:rPr>
              <w:t>）</w:t>
            </w:r>
            <w:r>
              <w:rPr>
                <w:spacing w:val="-32"/>
                <w:sz w:val="24"/>
              </w:rPr>
              <w:t>为</w:t>
            </w:r>
            <w:r>
              <w:rPr>
                <w:spacing w:val="-32"/>
                <w:sz w:val="24"/>
              </w:rPr>
              <w:t xml:space="preserve"> </w:t>
            </w:r>
            <w:r>
              <w:rPr>
                <w:spacing w:val="-3"/>
                <w:sz w:val="24"/>
              </w:rPr>
              <w:t xml:space="preserve">25000 </w:t>
            </w:r>
            <w:r>
              <w:rPr>
                <w:sz w:val="24"/>
              </w:rPr>
              <w:t>小时。</w:t>
            </w:r>
          </w:p>
          <w:p w:rsidR="003825F8" w:rsidRDefault="00E937F6">
            <w:pPr>
              <w:pStyle w:val="TableParagraph"/>
              <w:numPr>
                <w:ilvl w:val="2"/>
                <w:numId w:val="29"/>
              </w:numPr>
              <w:tabs>
                <w:tab w:val="left" w:pos="1181"/>
              </w:tabs>
              <w:spacing w:line="305" w:lineRule="exact"/>
              <w:ind w:left="1180" w:hanging="721"/>
              <w:rPr>
                <w:sz w:val="24"/>
              </w:rPr>
            </w:pPr>
            <w:r>
              <w:rPr>
                <w:w w:val="99"/>
                <w:sz w:val="24"/>
              </w:rPr>
              <w:t>轴承的温升不大于</w:t>
            </w:r>
            <w:r>
              <w:rPr>
                <w:spacing w:val="-63"/>
                <w:sz w:val="24"/>
              </w:rPr>
              <w:t xml:space="preserve"> </w:t>
            </w:r>
            <w:r>
              <w:rPr>
                <w:w w:val="99"/>
                <w:sz w:val="24"/>
              </w:rPr>
              <w:t>35℃</w:t>
            </w:r>
            <w:r>
              <w:rPr>
                <w:w w:val="99"/>
                <w:sz w:val="24"/>
              </w:rPr>
              <w:t>，环境温度加温升之和不应高于</w:t>
            </w:r>
            <w:r>
              <w:rPr>
                <w:spacing w:val="-62"/>
                <w:sz w:val="24"/>
              </w:rPr>
              <w:t xml:space="preserve"> </w:t>
            </w:r>
            <w:r>
              <w:rPr>
                <w:w w:val="99"/>
                <w:sz w:val="24"/>
              </w:rPr>
              <w:t>80℃</w:t>
            </w:r>
            <w:r>
              <w:rPr>
                <w:spacing w:val="-60"/>
                <w:w w:val="99"/>
                <w:sz w:val="24"/>
              </w:rPr>
              <w:t>，。</w:t>
            </w:r>
          </w:p>
          <w:p w:rsidR="003825F8" w:rsidRDefault="00E937F6">
            <w:pPr>
              <w:pStyle w:val="TableParagraph"/>
              <w:numPr>
                <w:ilvl w:val="1"/>
                <w:numId w:val="30"/>
              </w:numPr>
              <w:tabs>
                <w:tab w:val="left" w:pos="946"/>
              </w:tabs>
              <w:spacing w:before="170"/>
              <w:ind w:hanging="486"/>
              <w:rPr>
                <w:rFonts w:ascii="Microsoft JhengHei" w:eastAsia="Microsoft JhengHei"/>
                <w:b/>
                <w:sz w:val="24"/>
              </w:rPr>
            </w:pPr>
            <w:r>
              <w:rPr>
                <w:rFonts w:ascii="Microsoft JhengHei" w:eastAsia="Microsoft JhengHei" w:hint="eastAsia"/>
                <w:b/>
                <w:sz w:val="24"/>
              </w:rPr>
              <w:t>机械密封</w:t>
            </w:r>
          </w:p>
          <w:p w:rsidR="003825F8" w:rsidRDefault="00E937F6">
            <w:pPr>
              <w:pStyle w:val="TableParagraph"/>
              <w:numPr>
                <w:ilvl w:val="2"/>
                <w:numId w:val="30"/>
              </w:numPr>
              <w:tabs>
                <w:tab w:val="left" w:pos="1181"/>
              </w:tabs>
              <w:spacing w:before="200"/>
              <w:ind w:hanging="721"/>
              <w:rPr>
                <w:sz w:val="24"/>
              </w:rPr>
            </w:pPr>
            <w:r>
              <w:rPr>
                <w:sz w:val="24"/>
              </w:rPr>
              <w:t>螺杆泵应当设计和安装机械密封（在专用技术条件规定除外</w:t>
            </w:r>
            <w:r>
              <w:rPr>
                <w:spacing w:val="-120"/>
                <w:sz w:val="24"/>
              </w:rPr>
              <w:t>）</w:t>
            </w:r>
            <w:r>
              <w:rPr>
                <w:sz w:val="24"/>
              </w:rPr>
              <w:t>。</w:t>
            </w:r>
          </w:p>
          <w:p w:rsidR="003825F8" w:rsidRDefault="003825F8">
            <w:pPr>
              <w:pStyle w:val="TableParagraph"/>
              <w:spacing w:before="10"/>
              <w:rPr>
                <w:sz w:val="19"/>
              </w:rPr>
            </w:pPr>
          </w:p>
          <w:p w:rsidR="003825F8" w:rsidRDefault="00E937F6">
            <w:pPr>
              <w:pStyle w:val="TableParagraph"/>
              <w:numPr>
                <w:ilvl w:val="2"/>
                <w:numId w:val="30"/>
              </w:numPr>
              <w:tabs>
                <w:tab w:val="left" w:pos="1181"/>
              </w:tabs>
              <w:ind w:hanging="721"/>
              <w:rPr>
                <w:sz w:val="24"/>
              </w:rPr>
            </w:pPr>
            <w:r>
              <w:rPr>
                <w:spacing w:val="2"/>
                <w:sz w:val="24"/>
              </w:rPr>
              <w:t>螺杆泵的机械密封的设计、制造和安装应符合</w:t>
            </w:r>
            <w:r>
              <w:rPr>
                <w:sz w:val="24"/>
              </w:rPr>
              <w:t>API682</w:t>
            </w:r>
            <w:r>
              <w:rPr>
                <w:spacing w:val="-11"/>
                <w:sz w:val="24"/>
              </w:rPr>
              <w:t xml:space="preserve"> </w:t>
            </w:r>
            <w:r>
              <w:rPr>
                <w:spacing w:val="-11"/>
                <w:sz w:val="24"/>
              </w:rPr>
              <w:t>等有关标准。</w:t>
            </w:r>
          </w:p>
          <w:p w:rsidR="003825F8" w:rsidRDefault="003825F8">
            <w:pPr>
              <w:pStyle w:val="TableParagraph"/>
              <w:spacing w:before="6"/>
              <w:rPr>
                <w:sz w:val="19"/>
              </w:rPr>
            </w:pPr>
          </w:p>
          <w:p w:rsidR="003825F8" w:rsidRDefault="00E937F6">
            <w:pPr>
              <w:pStyle w:val="TableParagraph"/>
              <w:numPr>
                <w:ilvl w:val="2"/>
                <w:numId w:val="30"/>
              </w:numPr>
              <w:tabs>
                <w:tab w:val="left" w:pos="1181"/>
              </w:tabs>
              <w:ind w:hanging="721"/>
              <w:rPr>
                <w:sz w:val="24"/>
              </w:rPr>
            </w:pPr>
            <w:r>
              <w:rPr>
                <w:sz w:val="24"/>
              </w:rPr>
              <w:t>密封应能在不移动泵和电动机的情况下便于拆装。</w:t>
            </w:r>
          </w:p>
          <w:p w:rsidR="003825F8" w:rsidRDefault="003825F8">
            <w:pPr>
              <w:pStyle w:val="TableParagraph"/>
              <w:spacing w:before="11"/>
              <w:rPr>
                <w:sz w:val="19"/>
              </w:rPr>
            </w:pPr>
          </w:p>
          <w:p w:rsidR="003825F8" w:rsidRDefault="00E937F6">
            <w:pPr>
              <w:pStyle w:val="TableParagraph"/>
              <w:numPr>
                <w:ilvl w:val="2"/>
                <w:numId w:val="30"/>
              </w:numPr>
              <w:tabs>
                <w:tab w:val="left" w:pos="1181"/>
              </w:tabs>
              <w:ind w:hanging="721"/>
              <w:rPr>
                <w:sz w:val="24"/>
              </w:rPr>
            </w:pPr>
            <w:r>
              <w:rPr>
                <w:sz w:val="24"/>
              </w:rPr>
              <w:t>除另有要求，所有密封在发货前都应装在泵上。</w:t>
            </w:r>
          </w:p>
          <w:p w:rsidR="003825F8" w:rsidRDefault="003825F8">
            <w:pPr>
              <w:pStyle w:val="TableParagraph"/>
              <w:spacing w:before="10"/>
              <w:rPr>
                <w:sz w:val="19"/>
              </w:rPr>
            </w:pPr>
          </w:p>
          <w:p w:rsidR="003825F8" w:rsidRDefault="00E937F6">
            <w:pPr>
              <w:pStyle w:val="TableParagraph"/>
              <w:numPr>
                <w:ilvl w:val="2"/>
                <w:numId w:val="30"/>
              </w:numPr>
              <w:tabs>
                <w:tab w:val="left" w:pos="1181"/>
              </w:tabs>
              <w:ind w:hanging="721"/>
              <w:rPr>
                <w:sz w:val="24"/>
              </w:rPr>
            </w:pPr>
            <w:r>
              <w:rPr>
                <w:sz w:val="24"/>
              </w:rPr>
              <w:t>密封处应设置泄漏回收装置。</w:t>
            </w:r>
          </w:p>
          <w:p w:rsidR="003825F8" w:rsidRDefault="003825F8">
            <w:pPr>
              <w:pStyle w:val="TableParagraph"/>
              <w:spacing w:before="6"/>
              <w:rPr>
                <w:sz w:val="19"/>
              </w:rPr>
            </w:pPr>
          </w:p>
          <w:p w:rsidR="003825F8" w:rsidRDefault="00E937F6">
            <w:pPr>
              <w:pStyle w:val="TableParagraph"/>
              <w:numPr>
                <w:ilvl w:val="2"/>
                <w:numId w:val="30"/>
              </w:numPr>
              <w:tabs>
                <w:tab w:val="left" w:pos="1118"/>
              </w:tabs>
              <w:ind w:left="1118" w:hanging="658"/>
              <w:rPr>
                <w:sz w:val="24"/>
              </w:rPr>
            </w:pPr>
            <w:r>
              <w:rPr>
                <w:sz w:val="24"/>
              </w:rPr>
              <w:t>螺杆泵应该设计（提供）足够的空间，以便重新安装密封。</w:t>
            </w:r>
          </w:p>
          <w:p w:rsidR="003825F8" w:rsidRDefault="003825F8">
            <w:pPr>
              <w:pStyle w:val="TableParagraph"/>
              <w:spacing w:before="11"/>
              <w:rPr>
                <w:sz w:val="19"/>
              </w:rPr>
            </w:pPr>
          </w:p>
          <w:p w:rsidR="003825F8" w:rsidRDefault="00E937F6">
            <w:pPr>
              <w:pStyle w:val="TableParagraph"/>
              <w:numPr>
                <w:ilvl w:val="2"/>
                <w:numId w:val="30"/>
              </w:numPr>
              <w:tabs>
                <w:tab w:val="left" w:pos="1118"/>
              </w:tabs>
              <w:ind w:left="1118" w:hanging="658"/>
              <w:rPr>
                <w:sz w:val="24"/>
              </w:rPr>
            </w:pPr>
            <w:r>
              <w:rPr>
                <w:sz w:val="24"/>
              </w:rPr>
              <w:t>机械密封应保证密封可靠，泄漏量必须小于下表规定的泄漏量。</w:t>
            </w:r>
          </w:p>
          <w:p w:rsidR="003825F8" w:rsidRDefault="003825F8">
            <w:pPr>
              <w:pStyle w:val="TableParagraph"/>
              <w:spacing w:before="10"/>
              <w:rPr>
                <w:sz w:val="19"/>
              </w:rPr>
            </w:pPr>
          </w:p>
          <w:p w:rsidR="003825F8" w:rsidRDefault="00E937F6">
            <w:pPr>
              <w:pStyle w:val="TableParagraph"/>
              <w:spacing w:before="1"/>
              <w:ind w:left="3786"/>
              <w:rPr>
                <w:sz w:val="24"/>
              </w:rPr>
            </w:pPr>
            <w:r>
              <w:rPr>
                <w:sz w:val="24"/>
              </w:rPr>
              <w:t>表</w:t>
            </w:r>
            <w:r>
              <w:rPr>
                <w:sz w:val="24"/>
              </w:rPr>
              <w:t xml:space="preserve"> 4-1 </w:t>
            </w:r>
            <w:r>
              <w:rPr>
                <w:sz w:val="24"/>
              </w:rPr>
              <w:t>机械密封允许的泄漏量</w:t>
            </w:r>
          </w:p>
          <w:p w:rsidR="003825F8" w:rsidRDefault="003825F8">
            <w:pPr>
              <w:pStyle w:val="TableParagraph"/>
              <w:rPr>
                <w:sz w:val="24"/>
              </w:rPr>
            </w:pPr>
          </w:p>
          <w:tbl>
            <w:tblPr>
              <w:tblpPr w:leftFromText="180" w:rightFromText="180" w:vertAnchor="text" w:horzAnchor="page" w:tblpX="2077" w:tblpY="13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0"/>
              <w:gridCol w:w="2962"/>
            </w:tblGrid>
            <w:tr w:rsidR="003825F8">
              <w:trPr>
                <w:trHeight w:val="407"/>
              </w:trPr>
              <w:tc>
                <w:tcPr>
                  <w:tcW w:w="3120" w:type="dxa"/>
                </w:tcPr>
                <w:p w:rsidR="003825F8" w:rsidRDefault="00E937F6">
                  <w:pPr>
                    <w:pStyle w:val="TableParagraph"/>
                    <w:spacing w:before="1"/>
                    <w:ind w:left="1229" w:right="1210"/>
                    <w:jc w:val="center"/>
                    <w:rPr>
                      <w:sz w:val="21"/>
                    </w:rPr>
                  </w:pPr>
                  <w:r>
                    <w:rPr>
                      <w:sz w:val="21"/>
                    </w:rPr>
                    <w:t>轴径</w:t>
                  </w:r>
                  <w:r>
                    <w:rPr>
                      <w:sz w:val="21"/>
                    </w:rPr>
                    <w:t>mm</w:t>
                  </w:r>
                </w:p>
              </w:tc>
              <w:tc>
                <w:tcPr>
                  <w:tcW w:w="2962" w:type="dxa"/>
                </w:tcPr>
                <w:p w:rsidR="003825F8" w:rsidRDefault="00E937F6">
                  <w:pPr>
                    <w:pStyle w:val="TableParagraph"/>
                    <w:spacing w:before="1"/>
                    <w:ind w:left="933" w:right="929"/>
                    <w:jc w:val="center"/>
                    <w:rPr>
                      <w:sz w:val="21"/>
                    </w:rPr>
                  </w:pPr>
                  <w:r>
                    <w:rPr>
                      <w:sz w:val="21"/>
                    </w:rPr>
                    <w:t>泄漏量</w:t>
                  </w:r>
                  <w:r>
                    <w:rPr>
                      <w:sz w:val="21"/>
                    </w:rPr>
                    <w:t>mL/h</w:t>
                  </w:r>
                </w:p>
              </w:tc>
            </w:tr>
            <w:tr w:rsidR="003825F8">
              <w:trPr>
                <w:trHeight w:val="412"/>
              </w:trPr>
              <w:tc>
                <w:tcPr>
                  <w:tcW w:w="3120" w:type="dxa"/>
                </w:tcPr>
                <w:p w:rsidR="003825F8" w:rsidRDefault="00E937F6">
                  <w:pPr>
                    <w:pStyle w:val="TableParagraph"/>
                    <w:spacing w:before="1"/>
                    <w:ind w:left="1229" w:right="1210"/>
                    <w:jc w:val="center"/>
                    <w:rPr>
                      <w:sz w:val="21"/>
                    </w:rPr>
                  </w:pPr>
                  <w:r>
                    <w:rPr>
                      <w:sz w:val="21"/>
                    </w:rPr>
                    <w:t>≤50</w:t>
                  </w:r>
                </w:p>
              </w:tc>
              <w:tc>
                <w:tcPr>
                  <w:tcW w:w="2962" w:type="dxa"/>
                </w:tcPr>
                <w:p w:rsidR="003825F8" w:rsidRDefault="00E937F6">
                  <w:pPr>
                    <w:pStyle w:val="TableParagraph"/>
                    <w:spacing w:before="1"/>
                    <w:ind w:left="4"/>
                    <w:jc w:val="center"/>
                    <w:rPr>
                      <w:sz w:val="21"/>
                    </w:rPr>
                  </w:pPr>
                  <w:r>
                    <w:rPr>
                      <w:sz w:val="21"/>
                    </w:rPr>
                    <w:t>3</w:t>
                  </w:r>
                </w:p>
              </w:tc>
            </w:tr>
            <w:tr w:rsidR="003825F8">
              <w:trPr>
                <w:trHeight w:val="407"/>
              </w:trPr>
              <w:tc>
                <w:tcPr>
                  <w:tcW w:w="3120" w:type="dxa"/>
                </w:tcPr>
                <w:p w:rsidR="003825F8" w:rsidRDefault="00E937F6">
                  <w:pPr>
                    <w:pStyle w:val="TableParagraph"/>
                    <w:spacing w:before="1"/>
                    <w:ind w:left="1219" w:right="1210"/>
                    <w:jc w:val="center"/>
                    <w:rPr>
                      <w:sz w:val="21"/>
                    </w:rPr>
                  </w:pPr>
                  <w:r>
                    <w:rPr>
                      <w:sz w:val="21"/>
                    </w:rPr>
                    <w:t>&gt;50</w:t>
                  </w:r>
                </w:p>
              </w:tc>
              <w:tc>
                <w:tcPr>
                  <w:tcW w:w="2962" w:type="dxa"/>
                </w:tcPr>
                <w:p w:rsidR="003825F8" w:rsidRDefault="00E937F6">
                  <w:pPr>
                    <w:pStyle w:val="TableParagraph"/>
                    <w:spacing w:before="1"/>
                    <w:ind w:left="4"/>
                    <w:jc w:val="center"/>
                    <w:rPr>
                      <w:sz w:val="21"/>
                    </w:rPr>
                  </w:pPr>
                  <w:r>
                    <w:rPr>
                      <w:sz w:val="21"/>
                    </w:rPr>
                    <w:t>5</w:t>
                  </w: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11"/>
              <w:rPr>
                <w:sz w:val="28"/>
              </w:rPr>
            </w:pPr>
          </w:p>
          <w:p w:rsidR="003825F8" w:rsidRDefault="003825F8">
            <w:pPr>
              <w:pStyle w:val="TableParagraph"/>
              <w:spacing w:before="11"/>
              <w:rPr>
                <w:sz w:val="28"/>
              </w:rPr>
            </w:pPr>
          </w:p>
          <w:p w:rsidR="003825F8" w:rsidRDefault="003825F8">
            <w:pPr>
              <w:pStyle w:val="TableParagraph"/>
              <w:spacing w:before="11"/>
              <w:rPr>
                <w:sz w:val="28"/>
              </w:rPr>
            </w:pPr>
          </w:p>
          <w:p w:rsidR="003825F8" w:rsidRDefault="00E937F6">
            <w:pPr>
              <w:pStyle w:val="TableParagraph"/>
              <w:numPr>
                <w:ilvl w:val="1"/>
                <w:numId w:val="31"/>
              </w:numPr>
              <w:tabs>
                <w:tab w:val="left" w:pos="946"/>
              </w:tabs>
              <w:spacing w:before="1"/>
              <w:ind w:hanging="486"/>
              <w:rPr>
                <w:rFonts w:ascii="Microsoft JhengHei" w:eastAsia="Microsoft JhengHei"/>
                <w:b/>
                <w:sz w:val="24"/>
              </w:rPr>
            </w:pPr>
            <w:r>
              <w:rPr>
                <w:rFonts w:ascii="Microsoft JhengHei" w:eastAsia="Microsoft JhengHei" w:hint="eastAsia"/>
                <w:b/>
                <w:sz w:val="24"/>
              </w:rPr>
              <w:t>底座</w:t>
            </w:r>
          </w:p>
          <w:p w:rsidR="003825F8" w:rsidRDefault="00E937F6">
            <w:pPr>
              <w:pStyle w:val="TableParagraph"/>
              <w:numPr>
                <w:ilvl w:val="2"/>
                <w:numId w:val="31"/>
              </w:numPr>
              <w:tabs>
                <w:tab w:val="left" w:pos="1181"/>
              </w:tabs>
              <w:spacing w:before="194"/>
              <w:ind w:hanging="721"/>
              <w:rPr>
                <w:sz w:val="24"/>
              </w:rPr>
            </w:pPr>
            <w:r>
              <w:rPr>
                <w:sz w:val="24"/>
              </w:rPr>
              <w:t>设备应装在底座上；</w:t>
            </w:r>
          </w:p>
          <w:p w:rsidR="003825F8" w:rsidRDefault="003825F8">
            <w:pPr>
              <w:pStyle w:val="TableParagraph"/>
              <w:spacing w:before="11"/>
              <w:rPr>
                <w:sz w:val="19"/>
              </w:rPr>
            </w:pPr>
          </w:p>
          <w:p w:rsidR="003825F8" w:rsidRDefault="00E937F6">
            <w:pPr>
              <w:pStyle w:val="TableParagraph"/>
              <w:numPr>
                <w:ilvl w:val="2"/>
                <w:numId w:val="31"/>
              </w:numPr>
              <w:tabs>
                <w:tab w:val="left" w:pos="1181"/>
              </w:tabs>
              <w:spacing w:line="439" w:lineRule="auto"/>
              <w:ind w:left="460" w:right="243" w:firstLine="0"/>
              <w:rPr>
                <w:sz w:val="24"/>
              </w:rPr>
            </w:pPr>
            <w:r>
              <w:rPr>
                <w:spacing w:val="-2"/>
                <w:sz w:val="24"/>
              </w:rPr>
              <w:t>底座上所有的机加工表面都应在焊接或铸造后进行。同一设备的</w:t>
            </w:r>
            <w:proofErr w:type="gramStart"/>
            <w:r>
              <w:rPr>
                <w:spacing w:val="-2"/>
                <w:sz w:val="24"/>
              </w:rPr>
              <w:t>安装面</w:t>
            </w:r>
            <w:proofErr w:type="gramEnd"/>
            <w:r>
              <w:rPr>
                <w:spacing w:val="-2"/>
                <w:sz w:val="24"/>
              </w:rPr>
              <w:t>必须在同一</w:t>
            </w:r>
            <w:r>
              <w:rPr>
                <w:spacing w:val="-7"/>
                <w:sz w:val="24"/>
              </w:rPr>
              <w:t>平面内，平面度在</w:t>
            </w:r>
            <w:r>
              <w:rPr>
                <w:spacing w:val="-7"/>
                <w:sz w:val="24"/>
              </w:rPr>
              <w:t xml:space="preserve"> </w:t>
            </w:r>
            <w:r>
              <w:rPr>
                <w:sz w:val="24"/>
              </w:rPr>
              <w:t>0.15</w:t>
            </w:r>
            <w:r>
              <w:rPr>
                <w:spacing w:val="-17"/>
                <w:sz w:val="24"/>
              </w:rPr>
              <w:t xml:space="preserve"> </w:t>
            </w:r>
            <w:r>
              <w:rPr>
                <w:spacing w:val="-17"/>
                <w:sz w:val="24"/>
              </w:rPr>
              <w:t>以内；</w:t>
            </w:r>
          </w:p>
          <w:p w:rsidR="003825F8" w:rsidRDefault="00E937F6">
            <w:pPr>
              <w:pStyle w:val="TableParagraph"/>
              <w:numPr>
                <w:ilvl w:val="2"/>
                <w:numId w:val="31"/>
              </w:numPr>
              <w:tabs>
                <w:tab w:val="left" w:pos="1181"/>
              </w:tabs>
              <w:spacing w:line="300" w:lineRule="exact"/>
              <w:ind w:hanging="721"/>
              <w:rPr>
                <w:sz w:val="24"/>
              </w:rPr>
            </w:pPr>
            <w:r>
              <w:rPr>
                <w:spacing w:val="-8"/>
                <w:sz w:val="24"/>
              </w:rPr>
              <w:t>当设备质量超过</w:t>
            </w:r>
            <w:r>
              <w:rPr>
                <w:spacing w:val="-8"/>
                <w:sz w:val="24"/>
              </w:rPr>
              <w:t xml:space="preserve"> </w:t>
            </w:r>
            <w:r>
              <w:rPr>
                <w:sz w:val="24"/>
              </w:rPr>
              <w:t>250Kg</w:t>
            </w:r>
            <w:r>
              <w:rPr>
                <w:spacing w:val="-9"/>
                <w:sz w:val="24"/>
              </w:rPr>
              <w:t xml:space="preserve"> </w:t>
            </w:r>
            <w:r>
              <w:rPr>
                <w:spacing w:val="-9"/>
                <w:sz w:val="24"/>
              </w:rPr>
              <w:t>时，底座上应配备轴向和横向调整螺钉；</w:t>
            </w:r>
          </w:p>
          <w:p w:rsidR="003825F8" w:rsidRDefault="003825F8">
            <w:pPr>
              <w:pStyle w:val="TableParagraph"/>
              <w:spacing w:before="10"/>
              <w:rPr>
                <w:sz w:val="19"/>
              </w:rPr>
            </w:pPr>
          </w:p>
          <w:p w:rsidR="003825F8" w:rsidRDefault="00E937F6">
            <w:pPr>
              <w:pStyle w:val="TableParagraph"/>
              <w:numPr>
                <w:ilvl w:val="2"/>
                <w:numId w:val="31"/>
              </w:numPr>
              <w:tabs>
                <w:tab w:val="left" w:pos="1181"/>
              </w:tabs>
              <w:spacing w:before="1"/>
              <w:ind w:hanging="721"/>
              <w:rPr>
                <w:sz w:val="24"/>
              </w:rPr>
            </w:pPr>
            <w:r>
              <w:rPr>
                <w:sz w:val="24"/>
              </w:rPr>
              <w:t>除了另有规定，底座应延伸至电动机之下，便于机组的任何泄漏介质的收集；</w:t>
            </w:r>
          </w:p>
          <w:p w:rsidR="003825F8" w:rsidRDefault="003825F8">
            <w:pPr>
              <w:pStyle w:val="TableParagraph"/>
              <w:spacing w:before="10"/>
              <w:rPr>
                <w:sz w:val="19"/>
              </w:rPr>
            </w:pPr>
          </w:p>
          <w:p w:rsidR="003825F8" w:rsidRDefault="00E937F6">
            <w:pPr>
              <w:pStyle w:val="TableParagraph"/>
              <w:numPr>
                <w:ilvl w:val="2"/>
                <w:numId w:val="31"/>
              </w:numPr>
              <w:tabs>
                <w:tab w:val="left" w:pos="1181"/>
              </w:tabs>
              <w:spacing w:line="434" w:lineRule="auto"/>
              <w:ind w:left="460" w:right="248" w:firstLine="0"/>
              <w:rPr>
                <w:sz w:val="24"/>
              </w:rPr>
            </w:pPr>
            <w:r>
              <w:rPr>
                <w:spacing w:val="-3"/>
                <w:sz w:val="24"/>
              </w:rPr>
              <w:t>底座上应该设计至少四个吊耳。还要保持底座有足够的刚性，防止在起吊整个机组</w:t>
            </w:r>
            <w:r>
              <w:rPr>
                <w:sz w:val="24"/>
              </w:rPr>
              <w:t>时，底座损坏和永久性变形。</w:t>
            </w:r>
          </w:p>
          <w:p w:rsidR="003825F8" w:rsidRDefault="00E937F6">
            <w:pPr>
              <w:pStyle w:val="TableParagraph"/>
              <w:numPr>
                <w:ilvl w:val="1"/>
                <w:numId w:val="32"/>
              </w:numPr>
              <w:tabs>
                <w:tab w:val="left" w:pos="1185"/>
                <w:tab w:val="left" w:pos="1186"/>
              </w:tabs>
              <w:spacing w:line="367" w:lineRule="exact"/>
              <w:ind w:hanging="726"/>
              <w:rPr>
                <w:rFonts w:ascii="Microsoft JhengHei" w:eastAsia="Microsoft JhengHei"/>
                <w:b/>
                <w:sz w:val="24"/>
              </w:rPr>
            </w:pPr>
            <w:r>
              <w:rPr>
                <w:rFonts w:ascii="Microsoft JhengHei" w:eastAsia="Microsoft JhengHei" w:hint="eastAsia"/>
                <w:b/>
                <w:sz w:val="24"/>
              </w:rPr>
              <w:t>联轴器和联轴器护罩</w:t>
            </w:r>
          </w:p>
          <w:p w:rsidR="003825F8" w:rsidRDefault="00E937F6">
            <w:pPr>
              <w:pStyle w:val="TableParagraph"/>
              <w:numPr>
                <w:ilvl w:val="2"/>
                <w:numId w:val="32"/>
              </w:numPr>
              <w:tabs>
                <w:tab w:val="left" w:pos="1301"/>
              </w:tabs>
              <w:spacing w:before="200"/>
              <w:ind w:hanging="841"/>
              <w:rPr>
                <w:sz w:val="24"/>
              </w:rPr>
            </w:pPr>
            <w:r>
              <w:rPr>
                <w:spacing w:val="3"/>
                <w:sz w:val="24"/>
              </w:rPr>
              <w:t>联轴器的设计、制造和安装应符合</w:t>
            </w:r>
            <w:r>
              <w:rPr>
                <w:sz w:val="24"/>
              </w:rPr>
              <w:t>API671</w:t>
            </w:r>
            <w:r>
              <w:rPr>
                <w:spacing w:val="-11"/>
                <w:sz w:val="24"/>
              </w:rPr>
              <w:t xml:space="preserve"> </w:t>
            </w:r>
            <w:r>
              <w:rPr>
                <w:spacing w:val="-11"/>
                <w:sz w:val="24"/>
              </w:rPr>
              <w:t>等有关标准。</w:t>
            </w:r>
          </w:p>
          <w:p w:rsidR="003825F8" w:rsidRDefault="003825F8">
            <w:pPr>
              <w:pStyle w:val="TableParagraph"/>
              <w:spacing w:before="5"/>
              <w:rPr>
                <w:sz w:val="19"/>
              </w:rPr>
            </w:pPr>
          </w:p>
          <w:p w:rsidR="003825F8" w:rsidRDefault="00E937F6">
            <w:pPr>
              <w:pStyle w:val="TableParagraph"/>
              <w:numPr>
                <w:ilvl w:val="2"/>
                <w:numId w:val="32"/>
              </w:numPr>
              <w:tabs>
                <w:tab w:val="left" w:pos="1301"/>
              </w:tabs>
              <w:spacing w:before="1"/>
              <w:ind w:hanging="841"/>
              <w:rPr>
                <w:sz w:val="24"/>
              </w:rPr>
            </w:pPr>
            <w:r>
              <w:rPr>
                <w:sz w:val="24"/>
              </w:rPr>
              <w:t>螺杆泵与电动机，采用挠性联轴器，具体的要求按照专用技术条件执行。</w:t>
            </w:r>
          </w:p>
        </w:tc>
      </w:tr>
    </w:tbl>
    <w:p w:rsidR="003825F8" w:rsidRDefault="00E937F6">
      <w:pPr>
        <w:rPr>
          <w:sz w:val="2"/>
          <w:szCs w:val="2"/>
        </w:rPr>
      </w:pPr>
      <w:r>
        <w:pict>
          <v:shape id="文本框 18" o:spid="_x0000_s1114" type="#_x0000_t202" style="position:absolute;margin-left:159.6pt;margin-top:424.85pt;width:304.8pt;height:63.4pt;z-index:251668480;mso-position-horizontal-relative:page;mso-position-vertical-relative:page;mso-width-relative:page;mso-height-relative:page" o:gfxdata="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clWxD2gAAAAsBAAAPAAAA&#10;AAAAAAEAIAAAACIAAABkcnMvZG93bnJldi54bWxQSwECFAAUAAAACACHTuJA4V+52qEBAAAmAwAA&#10;DgAAAAAAAAABACAAAAApAQAAZHJzL2Uyb0RvYy54bWxQSwUGAAAAAAYABgBZAQAAPA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9"/>
              <w:rPr>
                <w:sz w:val="35"/>
              </w:rPr>
            </w:pPr>
          </w:p>
          <w:p w:rsidR="003825F8" w:rsidRDefault="00E937F6">
            <w:pPr>
              <w:pStyle w:val="TableParagraph"/>
              <w:numPr>
                <w:ilvl w:val="2"/>
                <w:numId w:val="33"/>
              </w:numPr>
              <w:tabs>
                <w:tab w:val="left" w:pos="1301"/>
              </w:tabs>
              <w:ind w:hanging="841"/>
              <w:rPr>
                <w:sz w:val="24"/>
              </w:rPr>
            </w:pPr>
            <w:r>
              <w:rPr>
                <w:spacing w:val="-6"/>
                <w:sz w:val="24"/>
              </w:rPr>
              <w:t>联轴器使用系数不小于</w:t>
            </w:r>
            <w:r>
              <w:rPr>
                <w:spacing w:val="-6"/>
                <w:sz w:val="24"/>
              </w:rPr>
              <w:t xml:space="preserve"> </w:t>
            </w:r>
            <w:r>
              <w:rPr>
                <w:sz w:val="24"/>
              </w:rPr>
              <w:t>1.5</w:t>
            </w:r>
            <w:r>
              <w:rPr>
                <w:sz w:val="24"/>
              </w:rPr>
              <w:t>。</w:t>
            </w:r>
          </w:p>
          <w:p w:rsidR="003825F8" w:rsidRDefault="003825F8">
            <w:pPr>
              <w:pStyle w:val="TableParagraph"/>
              <w:spacing w:before="10"/>
              <w:rPr>
                <w:sz w:val="19"/>
              </w:rPr>
            </w:pPr>
          </w:p>
          <w:p w:rsidR="003825F8" w:rsidRDefault="00E937F6">
            <w:pPr>
              <w:pStyle w:val="TableParagraph"/>
              <w:numPr>
                <w:ilvl w:val="2"/>
                <w:numId w:val="33"/>
              </w:numPr>
              <w:tabs>
                <w:tab w:val="left" w:pos="1306"/>
              </w:tabs>
              <w:spacing w:before="1" w:line="439" w:lineRule="auto"/>
              <w:ind w:left="460" w:right="244" w:firstLine="0"/>
              <w:rPr>
                <w:sz w:val="24"/>
              </w:rPr>
            </w:pPr>
            <w:r>
              <w:rPr>
                <w:sz w:val="24"/>
              </w:rPr>
              <w:t>联轴器应配置中间加长段，并确保在不拆卸电动机和进出口管路的情况下能够方便地拆下联轴器、轴承座、轴承。</w:t>
            </w:r>
          </w:p>
          <w:p w:rsidR="003825F8" w:rsidRDefault="00E937F6">
            <w:pPr>
              <w:pStyle w:val="TableParagraph"/>
              <w:numPr>
                <w:ilvl w:val="2"/>
                <w:numId w:val="33"/>
              </w:numPr>
              <w:tabs>
                <w:tab w:val="left" w:pos="1301"/>
              </w:tabs>
              <w:spacing w:line="300" w:lineRule="exact"/>
              <w:ind w:hanging="841"/>
              <w:rPr>
                <w:sz w:val="24"/>
              </w:rPr>
            </w:pPr>
            <w:r>
              <w:rPr>
                <w:spacing w:val="-3"/>
                <w:sz w:val="24"/>
              </w:rPr>
              <w:t>联轴器及与轴的联接至少应按最大电动机功率的</w:t>
            </w:r>
            <w:r>
              <w:rPr>
                <w:spacing w:val="-3"/>
                <w:sz w:val="24"/>
              </w:rPr>
              <w:t xml:space="preserve"> </w:t>
            </w:r>
            <w:r>
              <w:rPr>
                <w:sz w:val="24"/>
              </w:rPr>
              <w:t>125%</w:t>
            </w:r>
            <w:r>
              <w:rPr>
                <w:sz w:val="24"/>
              </w:rPr>
              <w:t>来确定。</w:t>
            </w:r>
          </w:p>
          <w:p w:rsidR="003825F8" w:rsidRDefault="003825F8">
            <w:pPr>
              <w:pStyle w:val="TableParagraph"/>
              <w:spacing w:before="10"/>
              <w:rPr>
                <w:sz w:val="19"/>
              </w:rPr>
            </w:pPr>
          </w:p>
          <w:p w:rsidR="003825F8" w:rsidRDefault="00E937F6">
            <w:pPr>
              <w:pStyle w:val="TableParagraph"/>
              <w:numPr>
                <w:ilvl w:val="2"/>
                <w:numId w:val="33"/>
              </w:numPr>
              <w:tabs>
                <w:tab w:val="left" w:pos="1306"/>
              </w:tabs>
              <w:spacing w:line="439" w:lineRule="auto"/>
              <w:ind w:left="460" w:right="243" w:firstLine="0"/>
              <w:rPr>
                <w:sz w:val="24"/>
              </w:rPr>
            </w:pPr>
            <w:r>
              <w:rPr>
                <w:sz w:val="24"/>
              </w:rPr>
              <w:t>供货商应提供可以拆卸的联轴器护罩。若在危险区域内，联轴器护罩应是无火花型。</w:t>
            </w:r>
          </w:p>
          <w:p w:rsidR="003825F8" w:rsidRDefault="00E937F6">
            <w:pPr>
              <w:pStyle w:val="TableParagraph"/>
              <w:numPr>
                <w:ilvl w:val="1"/>
                <w:numId w:val="34"/>
              </w:numPr>
              <w:tabs>
                <w:tab w:val="left" w:pos="1066"/>
              </w:tabs>
              <w:spacing w:line="355" w:lineRule="exact"/>
              <w:ind w:hanging="606"/>
              <w:rPr>
                <w:rFonts w:ascii="Microsoft JhengHei" w:eastAsia="Microsoft JhengHei"/>
                <w:b/>
                <w:sz w:val="24"/>
              </w:rPr>
            </w:pPr>
            <w:r>
              <w:rPr>
                <w:rFonts w:ascii="Microsoft JhengHei" w:eastAsia="Microsoft JhengHei" w:hint="eastAsia"/>
                <w:b/>
                <w:sz w:val="24"/>
              </w:rPr>
              <w:t>电动机</w:t>
            </w:r>
          </w:p>
          <w:p w:rsidR="003825F8" w:rsidRDefault="00E937F6">
            <w:pPr>
              <w:pStyle w:val="TableParagraph"/>
              <w:numPr>
                <w:ilvl w:val="2"/>
                <w:numId w:val="34"/>
              </w:numPr>
              <w:tabs>
                <w:tab w:val="left" w:pos="1238"/>
              </w:tabs>
              <w:spacing w:before="200"/>
              <w:jc w:val="both"/>
              <w:rPr>
                <w:sz w:val="24"/>
              </w:rPr>
            </w:pPr>
            <w:r>
              <w:rPr>
                <w:spacing w:val="2"/>
                <w:sz w:val="24"/>
              </w:rPr>
              <w:t>电动机应选用符合国家相关标准的高效电机，满足</w:t>
            </w:r>
            <w:r>
              <w:rPr>
                <w:sz w:val="24"/>
              </w:rPr>
              <w:t>GB18613</w:t>
            </w:r>
            <w:r>
              <w:rPr>
                <w:spacing w:val="-14"/>
                <w:sz w:val="24"/>
              </w:rPr>
              <w:t xml:space="preserve"> </w:t>
            </w:r>
            <w:r>
              <w:rPr>
                <w:spacing w:val="-14"/>
                <w:sz w:val="24"/>
              </w:rPr>
              <w:t>的规定。</w:t>
            </w:r>
          </w:p>
          <w:p w:rsidR="003825F8" w:rsidRDefault="003825F8">
            <w:pPr>
              <w:pStyle w:val="TableParagraph"/>
              <w:spacing w:before="10"/>
              <w:rPr>
                <w:sz w:val="19"/>
              </w:rPr>
            </w:pPr>
          </w:p>
          <w:p w:rsidR="003825F8" w:rsidRDefault="00E937F6">
            <w:pPr>
              <w:pStyle w:val="TableParagraph"/>
              <w:numPr>
                <w:ilvl w:val="2"/>
                <w:numId w:val="34"/>
              </w:numPr>
              <w:tabs>
                <w:tab w:val="left" w:pos="1306"/>
              </w:tabs>
              <w:spacing w:line="436" w:lineRule="auto"/>
              <w:ind w:left="460" w:right="243" w:firstLine="0"/>
              <w:jc w:val="both"/>
              <w:rPr>
                <w:sz w:val="24"/>
              </w:rPr>
            </w:pPr>
            <w:r>
              <w:rPr>
                <w:sz w:val="24"/>
              </w:rPr>
              <w:t>电动机的铭牌内容符合相应标准的规定。铭牌上额定值应大于或等于泵额定轴功率（</w:t>
            </w:r>
            <w:r>
              <w:rPr>
                <w:spacing w:val="-1"/>
                <w:sz w:val="24"/>
              </w:rPr>
              <w:t>包括齿轮箱、联轴器等的传动损失，并满足</w:t>
            </w:r>
            <w:r>
              <w:rPr>
                <w:spacing w:val="-1"/>
                <w:sz w:val="24"/>
              </w:rPr>
              <w:t xml:space="preserve"> </w:t>
            </w:r>
            <w:r>
              <w:rPr>
                <w:sz w:val="24"/>
              </w:rPr>
              <w:t>100%</w:t>
            </w:r>
            <w:r>
              <w:rPr>
                <w:sz w:val="24"/>
              </w:rPr>
              <w:t>限压阀（</w:t>
            </w:r>
            <w:r>
              <w:rPr>
                <w:sz w:val="24"/>
              </w:rPr>
              <w:t>PLV</w:t>
            </w:r>
            <w:r>
              <w:rPr>
                <w:sz w:val="24"/>
              </w:rPr>
              <w:t>）设定压力下工作）</w:t>
            </w:r>
            <w:r>
              <w:rPr>
                <w:spacing w:val="-16"/>
                <w:sz w:val="24"/>
              </w:rPr>
              <w:t>与</w:t>
            </w:r>
            <w:r>
              <w:rPr>
                <w:spacing w:val="8"/>
                <w:sz w:val="24"/>
              </w:rPr>
              <w:t>泵</w:t>
            </w:r>
            <w:proofErr w:type="gramStart"/>
            <w:r>
              <w:rPr>
                <w:spacing w:val="8"/>
                <w:sz w:val="24"/>
              </w:rPr>
              <w:t>功率裕量系数</w:t>
            </w:r>
            <w:proofErr w:type="gramEnd"/>
            <w:r>
              <w:rPr>
                <w:sz w:val="24"/>
              </w:rPr>
              <w:t>K</w:t>
            </w:r>
            <w:r>
              <w:rPr>
                <w:spacing w:val="-17"/>
                <w:sz w:val="24"/>
              </w:rPr>
              <w:t xml:space="preserve"> </w:t>
            </w:r>
            <w:r>
              <w:rPr>
                <w:spacing w:val="-17"/>
                <w:sz w:val="24"/>
              </w:rPr>
              <w:t>的乘积</w:t>
            </w:r>
            <w:r>
              <w:rPr>
                <w:sz w:val="24"/>
              </w:rPr>
              <w:t>（见下表</w:t>
            </w:r>
            <w:r>
              <w:rPr>
                <w:spacing w:val="-120"/>
                <w:sz w:val="24"/>
              </w:rPr>
              <w:t>）</w:t>
            </w:r>
            <w:r>
              <w:rPr>
                <w:sz w:val="24"/>
              </w:rPr>
              <w:t>。</w:t>
            </w:r>
          </w:p>
          <w:p w:rsidR="003825F8" w:rsidRDefault="00E937F6">
            <w:pPr>
              <w:pStyle w:val="TableParagraph"/>
              <w:spacing w:before="1"/>
              <w:ind w:left="3786"/>
              <w:jc w:val="both"/>
              <w:rPr>
                <w:sz w:val="24"/>
              </w:rPr>
            </w:pPr>
            <w:r>
              <w:rPr>
                <w:sz w:val="24"/>
              </w:rPr>
              <w:t>表</w:t>
            </w:r>
            <w:r>
              <w:rPr>
                <w:sz w:val="24"/>
              </w:rPr>
              <w:t xml:space="preserve"> 4-2 </w:t>
            </w:r>
            <w:r>
              <w:rPr>
                <w:sz w:val="24"/>
              </w:rPr>
              <w:t>电动机的</w:t>
            </w:r>
            <w:proofErr w:type="gramStart"/>
            <w:r>
              <w:rPr>
                <w:sz w:val="24"/>
              </w:rPr>
              <w:t>功率裕量系数</w:t>
            </w:r>
            <w:proofErr w:type="gramEnd"/>
          </w:p>
          <w:p w:rsidR="003825F8" w:rsidRDefault="003825F8">
            <w:pPr>
              <w:pStyle w:val="TableParagraph"/>
              <w:rPr>
                <w:sz w:val="24"/>
              </w:rPr>
            </w:pPr>
          </w:p>
          <w:tbl>
            <w:tblPr>
              <w:tblpPr w:leftFromText="180" w:rightFromText="180" w:vertAnchor="text" w:horzAnchor="page" w:tblpX="1497" w:tblpY="1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25"/>
              <w:gridCol w:w="3543"/>
            </w:tblGrid>
            <w:tr w:rsidR="003825F8">
              <w:trPr>
                <w:trHeight w:val="426"/>
              </w:trPr>
              <w:tc>
                <w:tcPr>
                  <w:tcW w:w="3725" w:type="dxa"/>
                </w:tcPr>
                <w:p w:rsidR="003825F8" w:rsidRDefault="00E937F6">
                  <w:pPr>
                    <w:pStyle w:val="TableParagraph"/>
                    <w:spacing w:line="265" w:lineRule="exact"/>
                    <w:ind w:left="1109" w:right="1095"/>
                    <w:jc w:val="center"/>
                    <w:rPr>
                      <w:sz w:val="21"/>
                    </w:rPr>
                  </w:pPr>
                  <w:r>
                    <w:rPr>
                      <w:sz w:val="21"/>
                    </w:rPr>
                    <w:t>泵的额定轴功率</w:t>
                  </w:r>
                </w:p>
              </w:tc>
              <w:tc>
                <w:tcPr>
                  <w:tcW w:w="3543" w:type="dxa"/>
                </w:tcPr>
                <w:p w:rsidR="003825F8" w:rsidRDefault="00E937F6">
                  <w:pPr>
                    <w:pStyle w:val="TableParagraph"/>
                    <w:spacing w:line="265" w:lineRule="exact"/>
                    <w:ind w:left="913" w:right="900"/>
                    <w:jc w:val="center"/>
                    <w:rPr>
                      <w:sz w:val="21"/>
                    </w:rPr>
                  </w:pPr>
                  <w:r>
                    <w:rPr>
                      <w:sz w:val="21"/>
                    </w:rPr>
                    <w:t>电机</w:t>
                  </w:r>
                  <w:proofErr w:type="gramStart"/>
                  <w:r>
                    <w:rPr>
                      <w:sz w:val="21"/>
                    </w:rPr>
                    <w:t>功率裕量系数</w:t>
                  </w:r>
                  <w:proofErr w:type="gramEnd"/>
                </w:p>
              </w:tc>
            </w:tr>
            <w:tr w:rsidR="003825F8">
              <w:trPr>
                <w:trHeight w:val="421"/>
              </w:trPr>
              <w:tc>
                <w:tcPr>
                  <w:tcW w:w="3725" w:type="dxa"/>
                </w:tcPr>
                <w:p w:rsidR="003825F8" w:rsidRDefault="00E937F6">
                  <w:pPr>
                    <w:pStyle w:val="TableParagraph"/>
                    <w:spacing w:line="265" w:lineRule="exact"/>
                    <w:ind w:left="1109" w:right="1091"/>
                    <w:jc w:val="center"/>
                    <w:rPr>
                      <w:sz w:val="21"/>
                    </w:rPr>
                  </w:pPr>
                  <w:r>
                    <w:rPr>
                      <w:sz w:val="21"/>
                    </w:rPr>
                    <w:t>≤15kW</w:t>
                  </w:r>
                </w:p>
              </w:tc>
              <w:tc>
                <w:tcPr>
                  <w:tcW w:w="3543" w:type="dxa"/>
                </w:tcPr>
                <w:p w:rsidR="003825F8" w:rsidRDefault="00E937F6">
                  <w:pPr>
                    <w:pStyle w:val="TableParagraph"/>
                    <w:spacing w:line="265" w:lineRule="exact"/>
                    <w:ind w:left="908" w:right="900"/>
                    <w:jc w:val="center"/>
                    <w:rPr>
                      <w:sz w:val="21"/>
                    </w:rPr>
                  </w:pPr>
                  <w:r>
                    <w:rPr>
                      <w:sz w:val="21"/>
                    </w:rPr>
                    <w:t>1.25</w:t>
                  </w:r>
                </w:p>
              </w:tc>
            </w:tr>
            <w:tr w:rsidR="003825F8">
              <w:trPr>
                <w:trHeight w:val="422"/>
              </w:trPr>
              <w:tc>
                <w:tcPr>
                  <w:tcW w:w="3725" w:type="dxa"/>
                </w:tcPr>
                <w:p w:rsidR="003825F8" w:rsidRDefault="00E937F6">
                  <w:pPr>
                    <w:pStyle w:val="TableParagraph"/>
                    <w:spacing w:line="265" w:lineRule="exact"/>
                    <w:ind w:left="1109" w:right="1095"/>
                    <w:jc w:val="center"/>
                    <w:rPr>
                      <w:sz w:val="21"/>
                    </w:rPr>
                  </w:pPr>
                  <w:r>
                    <w:rPr>
                      <w:sz w:val="21"/>
                    </w:rPr>
                    <w:t>15kW&lt;Pa≤55kW</w:t>
                  </w:r>
                </w:p>
              </w:tc>
              <w:tc>
                <w:tcPr>
                  <w:tcW w:w="3543" w:type="dxa"/>
                </w:tcPr>
                <w:p w:rsidR="003825F8" w:rsidRDefault="00E937F6">
                  <w:pPr>
                    <w:pStyle w:val="TableParagraph"/>
                    <w:spacing w:line="265" w:lineRule="exact"/>
                    <w:ind w:left="908" w:right="900"/>
                    <w:jc w:val="center"/>
                    <w:rPr>
                      <w:sz w:val="21"/>
                    </w:rPr>
                  </w:pPr>
                  <w:r>
                    <w:rPr>
                      <w:sz w:val="21"/>
                    </w:rPr>
                    <w:t>1.15</w:t>
                  </w:r>
                </w:p>
              </w:tc>
            </w:tr>
            <w:tr w:rsidR="003825F8">
              <w:trPr>
                <w:trHeight w:val="422"/>
              </w:trPr>
              <w:tc>
                <w:tcPr>
                  <w:tcW w:w="3725" w:type="dxa"/>
                </w:tcPr>
                <w:p w:rsidR="003825F8" w:rsidRDefault="00E937F6">
                  <w:pPr>
                    <w:pStyle w:val="TableParagraph"/>
                    <w:spacing w:line="265" w:lineRule="exact"/>
                    <w:ind w:left="1109" w:right="1091"/>
                    <w:jc w:val="center"/>
                    <w:rPr>
                      <w:sz w:val="21"/>
                    </w:rPr>
                  </w:pPr>
                  <w:r>
                    <w:rPr>
                      <w:sz w:val="21"/>
                    </w:rPr>
                    <w:t>&gt;55kW</w:t>
                  </w:r>
                </w:p>
              </w:tc>
              <w:tc>
                <w:tcPr>
                  <w:tcW w:w="3543" w:type="dxa"/>
                </w:tcPr>
                <w:p w:rsidR="003825F8" w:rsidRDefault="00E937F6">
                  <w:pPr>
                    <w:pStyle w:val="TableParagraph"/>
                    <w:spacing w:line="265" w:lineRule="exact"/>
                    <w:ind w:left="908" w:right="900"/>
                    <w:jc w:val="center"/>
                    <w:rPr>
                      <w:sz w:val="21"/>
                    </w:rPr>
                  </w:pPr>
                  <w:r>
                    <w:rPr>
                      <w:sz w:val="21"/>
                    </w:rPr>
                    <w:t>1.10</w:t>
                  </w: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6"/>
              <w:rPr>
                <w:sz w:val="35"/>
              </w:rPr>
            </w:pPr>
          </w:p>
          <w:p w:rsidR="003825F8" w:rsidRDefault="003825F8">
            <w:pPr>
              <w:pStyle w:val="TableParagraph"/>
              <w:spacing w:line="439" w:lineRule="auto"/>
              <w:ind w:left="460" w:right="243"/>
              <w:jc w:val="both"/>
              <w:rPr>
                <w:w w:val="99"/>
                <w:sz w:val="24"/>
              </w:rPr>
            </w:pPr>
          </w:p>
          <w:p w:rsidR="003825F8" w:rsidRDefault="00E937F6">
            <w:pPr>
              <w:pStyle w:val="TableParagraph"/>
              <w:spacing w:line="439" w:lineRule="auto"/>
              <w:ind w:left="460" w:right="243"/>
              <w:jc w:val="both"/>
              <w:rPr>
                <w:sz w:val="24"/>
              </w:rPr>
            </w:pPr>
            <w:r>
              <w:rPr>
                <w:w w:val="99"/>
                <w:sz w:val="24"/>
              </w:rPr>
              <w:t>4.10.3</w:t>
            </w:r>
            <w:r>
              <w:rPr>
                <w:sz w:val="24"/>
              </w:rPr>
              <w:t xml:space="preserve"> </w:t>
            </w:r>
            <w:r>
              <w:rPr>
                <w:w w:val="99"/>
                <w:sz w:val="24"/>
              </w:rPr>
              <w:t>对于爆炸危险</w:t>
            </w:r>
            <w:r>
              <w:rPr>
                <w:spacing w:val="-63"/>
                <w:sz w:val="24"/>
              </w:rPr>
              <w:t xml:space="preserve"> </w:t>
            </w:r>
            <w:r>
              <w:rPr>
                <w:w w:val="99"/>
                <w:sz w:val="24"/>
              </w:rPr>
              <w:t>2</w:t>
            </w:r>
            <w:r>
              <w:rPr>
                <w:spacing w:val="-63"/>
                <w:sz w:val="24"/>
              </w:rPr>
              <w:t xml:space="preserve"> </w:t>
            </w:r>
            <w:r>
              <w:rPr>
                <w:w w:val="99"/>
                <w:sz w:val="24"/>
              </w:rPr>
              <w:t>区环境的电动机，电动机防爆级别为隔爆型（</w:t>
            </w:r>
            <w:r>
              <w:rPr>
                <w:w w:val="99"/>
                <w:sz w:val="24"/>
              </w:rPr>
              <w:t>ExdⅡBT4</w:t>
            </w:r>
            <w:r>
              <w:rPr>
                <w:spacing w:val="-120"/>
                <w:w w:val="99"/>
                <w:sz w:val="24"/>
              </w:rPr>
              <w:t>）</w:t>
            </w:r>
            <w:r>
              <w:rPr>
                <w:spacing w:val="-5"/>
                <w:w w:val="99"/>
                <w:sz w:val="24"/>
              </w:rPr>
              <w:t>，室外用</w:t>
            </w:r>
            <w:r>
              <w:rPr>
                <w:spacing w:val="5"/>
                <w:sz w:val="24"/>
              </w:rPr>
              <w:t>电动机防护等级不低于</w:t>
            </w:r>
            <w:r>
              <w:rPr>
                <w:sz w:val="24"/>
              </w:rPr>
              <w:t>IP65</w:t>
            </w:r>
            <w:r>
              <w:rPr>
                <w:sz w:val="24"/>
              </w:rPr>
              <w:t>，</w:t>
            </w:r>
            <w:r>
              <w:rPr>
                <w:spacing w:val="4"/>
                <w:sz w:val="24"/>
              </w:rPr>
              <w:t>电机接线盒防护等级不低于</w:t>
            </w:r>
            <w:r>
              <w:rPr>
                <w:sz w:val="24"/>
              </w:rPr>
              <w:t>IP55</w:t>
            </w:r>
            <w:r>
              <w:rPr>
                <w:sz w:val="24"/>
              </w:rPr>
              <w:t>。</w:t>
            </w:r>
          </w:p>
          <w:p w:rsidR="003825F8" w:rsidRDefault="00E937F6">
            <w:pPr>
              <w:pStyle w:val="TableParagraph"/>
              <w:numPr>
                <w:ilvl w:val="1"/>
                <w:numId w:val="35"/>
              </w:numPr>
              <w:tabs>
                <w:tab w:val="left" w:pos="1066"/>
              </w:tabs>
              <w:spacing w:line="360" w:lineRule="exact"/>
              <w:ind w:hanging="606"/>
              <w:rPr>
                <w:rFonts w:ascii="Microsoft JhengHei" w:eastAsia="Microsoft JhengHei"/>
                <w:b/>
                <w:sz w:val="24"/>
              </w:rPr>
            </w:pPr>
            <w:r>
              <w:rPr>
                <w:rFonts w:ascii="Microsoft JhengHei" w:eastAsia="Microsoft JhengHei" w:hint="eastAsia"/>
                <w:b/>
                <w:sz w:val="24"/>
              </w:rPr>
              <w:t>传动装置</w:t>
            </w:r>
          </w:p>
          <w:p w:rsidR="003825F8" w:rsidRDefault="00E937F6">
            <w:pPr>
              <w:pStyle w:val="TableParagraph"/>
              <w:numPr>
                <w:ilvl w:val="2"/>
                <w:numId w:val="35"/>
              </w:numPr>
              <w:tabs>
                <w:tab w:val="left" w:pos="1301"/>
              </w:tabs>
              <w:spacing w:before="195"/>
              <w:ind w:hanging="841"/>
              <w:rPr>
                <w:sz w:val="24"/>
              </w:rPr>
            </w:pPr>
            <w:r>
              <w:rPr>
                <w:sz w:val="24"/>
              </w:rPr>
              <w:t>传动装置</w:t>
            </w:r>
            <w:r>
              <w:rPr>
                <w:sz w:val="24"/>
              </w:rPr>
              <w:t>(</w:t>
            </w:r>
            <w:r>
              <w:rPr>
                <w:sz w:val="24"/>
              </w:rPr>
              <w:t>包括变速箱</w:t>
            </w:r>
            <w:r>
              <w:rPr>
                <w:sz w:val="24"/>
              </w:rPr>
              <w:t>)</w:t>
            </w:r>
            <w:r>
              <w:rPr>
                <w:sz w:val="24"/>
              </w:rPr>
              <w:t>的额定功率至少应等于电动机的额定输出功率。</w:t>
            </w:r>
          </w:p>
          <w:p w:rsidR="003825F8" w:rsidRDefault="003825F8">
            <w:pPr>
              <w:pStyle w:val="TableParagraph"/>
              <w:spacing w:before="10"/>
              <w:rPr>
                <w:sz w:val="19"/>
              </w:rPr>
            </w:pPr>
          </w:p>
          <w:p w:rsidR="003825F8" w:rsidRDefault="00E937F6">
            <w:pPr>
              <w:pStyle w:val="TableParagraph"/>
              <w:numPr>
                <w:ilvl w:val="2"/>
                <w:numId w:val="35"/>
              </w:numPr>
              <w:tabs>
                <w:tab w:val="left" w:pos="1306"/>
              </w:tabs>
              <w:spacing w:before="1" w:line="439" w:lineRule="auto"/>
              <w:ind w:left="460" w:right="243" w:firstLine="0"/>
              <w:rPr>
                <w:sz w:val="24"/>
              </w:rPr>
            </w:pPr>
            <w:r>
              <w:rPr>
                <w:sz w:val="24"/>
              </w:rPr>
              <w:t>由变速电动机驱动的泵，应设计成在调速器调节范围内</w:t>
            </w:r>
            <w:r>
              <w:rPr>
                <w:spacing w:val="4"/>
                <w:sz w:val="24"/>
              </w:rPr>
              <w:t>（</w:t>
            </w:r>
            <w:r>
              <w:rPr>
                <w:sz w:val="24"/>
              </w:rPr>
              <w:t>调速器的调节范围应该根据主机来确定）的任何转速下都能连续运转。</w:t>
            </w:r>
          </w:p>
          <w:p w:rsidR="003825F8" w:rsidRDefault="00E937F6">
            <w:pPr>
              <w:pStyle w:val="TableParagraph"/>
              <w:numPr>
                <w:ilvl w:val="2"/>
                <w:numId w:val="35"/>
              </w:numPr>
              <w:tabs>
                <w:tab w:val="left" w:pos="1306"/>
              </w:tabs>
              <w:spacing w:line="439" w:lineRule="auto"/>
              <w:ind w:left="460" w:right="243" w:firstLine="0"/>
              <w:rPr>
                <w:sz w:val="24"/>
              </w:rPr>
            </w:pPr>
            <w:r>
              <w:rPr>
                <w:sz w:val="24"/>
              </w:rPr>
              <w:t>由变频电动机驱动的泵，应在各调节范围内（</w:t>
            </w:r>
            <w:r>
              <w:rPr>
                <w:spacing w:val="2"/>
                <w:sz w:val="24"/>
              </w:rPr>
              <w:t>不同频率</w:t>
            </w:r>
            <w:r>
              <w:rPr>
                <w:spacing w:val="4"/>
                <w:sz w:val="24"/>
              </w:rPr>
              <w:t>）</w:t>
            </w:r>
            <w:r>
              <w:rPr>
                <w:sz w:val="24"/>
              </w:rPr>
              <w:t>的任何转速下，都能满足使用要求。</w:t>
            </w:r>
          </w:p>
          <w:p w:rsidR="003825F8" w:rsidRDefault="00E937F6">
            <w:pPr>
              <w:pStyle w:val="TableParagraph"/>
              <w:numPr>
                <w:ilvl w:val="1"/>
                <w:numId w:val="36"/>
              </w:numPr>
              <w:tabs>
                <w:tab w:val="left" w:pos="1066"/>
              </w:tabs>
              <w:spacing w:line="360" w:lineRule="exact"/>
              <w:ind w:hanging="606"/>
              <w:rPr>
                <w:rFonts w:ascii="Microsoft JhengHei" w:eastAsia="Microsoft JhengHei"/>
                <w:b/>
                <w:sz w:val="24"/>
              </w:rPr>
            </w:pPr>
            <w:r>
              <w:rPr>
                <w:rFonts w:ascii="Microsoft JhengHei" w:eastAsia="Microsoft JhengHei" w:hint="eastAsia"/>
                <w:b/>
                <w:sz w:val="24"/>
              </w:rPr>
              <w:t>管路</w:t>
            </w:r>
          </w:p>
          <w:p w:rsidR="003825F8" w:rsidRDefault="00E937F6">
            <w:pPr>
              <w:pStyle w:val="TableParagraph"/>
              <w:numPr>
                <w:ilvl w:val="2"/>
                <w:numId w:val="36"/>
              </w:numPr>
              <w:tabs>
                <w:tab w:val="left" w:pos="1301"/>
              </w:tabs>
              <w:spacing w:before="187"/>
              <w:ind w:hanging="841"/>
              <w:jc w:val="both"/>
              <w:rPr>
                <w:sz w:val="24"/>
              </w:rPr>
            </w:pPr>
            <w:r>
              <w:rPr>
                <w:sz w:val="24"/>
              </w:rPr>
              <w:t>所有油、水管道上的阀门及管件不允许使用铸铁材质。</w:t>
            </w:r>
          </w:p>
        </w:tc>
      </w:tr>
    </w:tbl>
    <w:p w:rsidR="003825F8" w:rsidRDefault="00E937F6">
      <w:pPr>
        <w:rPr>
          <w:sz w:val="2"/>
          <w:szCs w:val="2"/>
        </w:rPr>
      </w:pPr>
      <w:r>
        <w:pict>
          <v:shape id="文本框 19" o:spid="_x0000_s1113" type="#_x0000_t202" style="position:absolute;margin-left:129.8pt;margin-top:421pt;width:364.1pt;height:87.15pt;z-index:251669504;mso-position-horizontal-relative:page;mso-position-vertical-relative:page;mso-width-relative:page;mso-height-relative:page" o:gfxdata="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xoVLr2gAAAAwBAAAPAAAA&#10;AAAAAAEAIAAAACIAAABkcnMvZG93bnJldi54bWxQSwECFAAUAAAACACHTuJAFmVF5aEBAAAnAwAA&#10;DgAAAAAAAAABACAAAAApAQAAZHJzL2Uyb0RvYy54bWxQSwUGAAAAAAYABgBZAQAAPA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9"/>
              <w:rPr>
                <w:sz w:val="35"/>
              </w:rPr>
            </w:pPr>
          </w:p>
          <w:p w:rsidR="003825F8" w:rsidRDefault="00E937F6">
            <w:pPr>
              <w:pStyle w:val="TableParagraph"/>
              <w:numPr>
                <w:ilvl w:val="2"/>
                <w:numId w:val="37"/>
              </w:numPr>
              <w:tabs>
                <w:tab w:val="left" w:pos="1301"/>
              </w:tabs>
              <w:ind w:hanging="841"/>
              <w:rPr>
                <w:sz w:val="24"/>
              </w:rPr>
            </w:pPr>
            <w:r>
              <w:rPr>
                <w:sz w:val="24"/>
              </w:rPr>
              <w:t>管路系统需在制造厂里装配、安装好，并有适当的支撑。</w:t>
            </w:r>
          </w:p>
          <w:p w:rsidR="003825F8" w:rsidRDefault="003825F8">
            <w:pPr>
              <w:pStyle w:val="TableParagraph"/>
              <w:spacing w:before="10"/>
              <w:rPr>
                <w:sz w:val="19"/>
              </w:rPr>
            </w:pPr>
          </w:p>
          <w:p w:rsidR="003825F8" w:rsidRDefault="00E937F6">
            <w:pPr>
              <w:pStyle w:val="TableParagraph"/>
              <w:numPr>
                <w:ilvl w:val="2"/>
                <w:numId w:val="37"/>
              </w:numPr>
              <w:tabs>
                <w:tab w:val="left" w:pos="1301"/>
              </w:tabs>
              <w:spacing w:before="1"/>
              <w:ind w:hanging="841"/>
              <w:rPr>
                <w:sz w:val="24"/>
              </w:rPr>
            </w:pPr>
            <w:r>
              <w:rPr>
                <w:sz w:val="24"/>
              </w:rPr>
              <w:t>管路应整齐、布置有序，与设备外形相适应，不妨碍就近操作。</w:t>
            </w:r>
          </w:p>
          <w:p w:rsidR="003825F8" w:rsidRDefault="003825F8">
            <w:pPr>
              <w:pStyle w:val="TableParagraph"/>
              <w:spacing w:before="10"/>
              <w:rPr>
                <w:sz w:val="19"/>
              </w:rPr>
            </w:pPr>
          </w:p>
          <w:p w:rsidR="003825F8" w:rsidRDefault="00E937F6">
            <w:pPr>
              <w:pStyle w:val="TableParagraph"/>
              <w:numPr>
                <w:ilvl w:val="2"/>
                <w:numId w:val="37"/>
              </w:numPr>
              <w:tabs>
                <w:tab w:val="left" w:pos="1301"/>
              </w:tabs>
              <w:ind w:hanging="841"/>
              <w:rPr>
                <w:sz w:val="24"/>
              </w:rPr>
            </w:pPr>
            <w:r>
              <w:rPr>
                <w:sz w:val="24"/>
              </w:rPr>
              <w:t>不拆卸管道，利用低点应将泵内流体完全排尽。</w:t>
            </w:r>
          </w:p>
          <w:p w:rsidR="003825F8" w:rsidRDefault="00E937F6">
            <w:pPr>
              <w:pStyle w:val="TableParagraph"/>
              <w:numPr>
                <w:ilvl w:val="1"/>
                <w:numId w:val="38"/>
              </w:numPr>
              <w:tabs>
                <w:tab w:val="left" w:pos="1066"/>
              </w:tabs>
              <w:spacing w:before="170"/>
              <w:ind w:hanging="606"/>
              <w:rPr>
                <w:rFonts w:ascii="Microsoft JhengHei" w:eastAsia="Microsoft JhengHei"/>
                <w:b/>
                <w:sz w:val="24"/>
              </w:rPr>
            </w:pPr>
            <w:r>
              <w:rPr>
                <w:rFonts w:ascii="Microsoft JhengHei" w:eastAsia="Microsoft JhengHei" w:hint="eastAsia"/>
                <w:b/>
                <w:sz w:val="24"/>
              </w:rPr>
              <w:t>材料要求</w:t>
            </w:r>
          </w:p>
          <w:p w:rsidR="003825F8" w:rsidRDefault="00E937F6">
            <w:pPr>
              <w:pStyle w:val="TableParagraph"/>
              <w:numPr>
                <w:ilvl w:val="2"/>
                <w:numId w:val="38"/>
              </w:numPr>
              <w:tabs>
                <w:tab w:val="left" w:pos="1238"/>
              </w:tabs>
              <w:spacing w:before="200"/>
              <w:rPr>
                <w:sz w:val="24"/>
              </w:rPr>
            </w:pPr>
            <w:r>
              <w:rPr>
                <w:sz w:val="24"/>
              </w:rPr>
              <w:t>泵的材料选择要符合专用技术条件的要求。</w:t>
            </w:r>
          </w:p>
          <w:p w:rsidR="003825F8" w:rsidRDefault="003825F8">
            <w:pPr>
              <w:pStyle w:val="TableParagraph"/>
              <w:spacing w:before="10"/>
              <w:rPr>
                <w:sz w:val="19"/>
              </w:rPr>
            </w:pPr>
          </w:p>
          <w:p w:rsidR="003825F8" w:rsidRDefault="00E937F6">
            <w:pPr>
              <w:pStyle w:val="TableParagraph"/>
              <w:numPr>
                <w:ilvl w:val="2"/>
                <w:numId w:val="38"/>
              </w:numPr>
              <w:tabs>
                <w:tab w:val="left" w:pos="1238"/>
              </w:tabs>
              <w:spacing w:before="1" w:line="434" w:lineRule="auto"/>
              <w:ind w:left="460" w:right="243" w:firstLine="0"/>
              <w:rPr>
                <w:sz w:val="24"/>
              </w:rPr>
            </w:pPr>
            <w:r>
              <w:rPr>
                <w:spacing w:val="-7"/>
                <w:sz w:val="24"/>
              </w:rPr>
              <w:t>对于规定的操作工况下，材料选择一般按照供货商的标准执行。但主要部件要在专</w:t>
            </w:r>
            <w:r>
              <w:rPr>
                <w:sz w:val="24"/>
              </w:rPr>
              <w:t>用技术条件或合同中注明。</w:t>
            </w:r>
          </w:p>
          <w:p w:rsidR="003825F8" w:rsidRDefault="00E937F6">
            <w:pPr>
              <w:pStyle w:val="TableParagraph"/>
              <w:numPr>
                <w:ilvl w:val="2"/>
                <w:numId w:val="38"/>
              </w:numPr>
              <w:tabs>
                <w:tab w:val="left" w:pos="1238"/>
              </w:tabs>
              <w:spacing w:before="5" w:line="439" w:lineRule="auto"/>
              <w:ind w:left="460" w:right="243" w:firstLine="0"/>
              <w:rPr>
                <w:sz w:val="24"/>
              </w:rPr>
            </w:pPr>
            <w:r>
              <w:rPr>
                <w:spacing w:val="-9"/>
                <w:sz w:val="24"/>
              </w:rPr>
              <w:t>转子、定子和泵壳的材料应当适合业主的规定操作工况要求。转子和定子设计和制</w:t>
            </w:r>
            <w:r>
              <w:rPr>
                <w:sz w:val="24"/>
              </w:rPr>
              <w:t>造时应注意材料的硬度差，以防咬死。</w:t>
            </w:r>
          </w:p>
          <w:p w:rsidR="003825F8" w:rsidRDefault="00E937F6">
            <w:pPr>
              <w:pStyle w:val="TableParagraph"/>
              <w:numPr>
                <w:ilvl w:val="2"/>
                <w:numId w:val="38"/>
              </w:numPr>
              <w:tabs>
                <w:tab w:val="left" w:pos="1296"/>
              </w:tabs>
              <w:spacing w:line="439" w:lineRule="auto"/>
              <w:ind w:left="460" w:right="243" w:firstLine="0"/>
              <w:rPr>
                <w:sz w:val="24"/>
              </w:rPr>
            </w:pPr>
            <w:r>
              <w:rPr>
                <w:spacing w:val="-1"/>
                <w:sz w:val="24"/>
              </w:rPr>
              <w:t>除非另有规定，碳钢、低合金钢泵壳的</w:t>
            </w:r>
            <w:proofErr w:type="gramStart"/>
            <w:r>
              <w:rPr>
                <w:spacing w:val="-1"/>
                <w:sz w:val="24"/>
              </w:rPr>
              <w:t>腐蚀裕度最小</w:t>
            </w:r>
            <w:proofErr w:type="gramEnd"/>
            <w:r>
              <w:rPr>
                <w:spacing w:val="-1"/>
                <w:sz w:val="24"/>
              </w:rPr>
              <w:t>为</w:t>
            </w:r>
            <w:r>
              <w:rPr>
                <w:spacing w:val="-1"/>
                <w:sz w:val="24"/>
              </w:rPr>
              <w:t xml:space="preserve"> </w:t>
            </w:r>
            <w:r>
              <w:rPr>
                <w:sz w:val="24"/>
              </w:rPr>
              <w:t>3mm</w:t>
            </w:r>
            <w:r>
              <w:rPr>
                <w:sz w:val="24"/>
              </w:rPr>
              <w:t>，</w:t>
            </w:r>
            <w:r>
              <w:rPr>
                <w:spacing w:val="-2"/>
                <w:sz w:val="24"/>
              </w:rPr>
              <w:t>高合金钢</w:t>
            </w:r>
            <w:r>
              <w:rPr>
                <w:spacing w:val="-2"/>
                <w:sz w:val="24"/>
              </w:rPr>
              <w:t xml:space="preserve"> </w:t>
            </w:r>
            <w:r>
              <w:rPr>
                <w:spacing w:val="-2"/>
                <w:sz w:val="24"/>
              </w:rPr>
              <w:t>和有色金</w:t>
            </w:r>
            <w:r>
              <w:rPr>
                <w:sz w:val="24"/>
              </w:rPr>
              <w:t>属材料可不考虑腐蚀裕量。</w:t>
            </w:r>
          </w:p>
          <w:p w:rsidR="003825F8" w:rsidRDefault="00E937F6">
            <w:pPr>
              <w:pStyle w:val="TableParagraph"/>
              <w:numPr>
                <w:ilvl w:val="2"/>
                <w:numId w:val="38"/>
              </w:numPr>
              <w:tabs>
                <w:tab w:val="left" w:pos="1238"/>
              </w:tabs>
              <w:spacing w:line="305" w:lineRule="exact"/>
              <w:rPr>
                <w:sz w:val="24"/>
              </w:rPr>
            </w:pPr>
            <w:r>
              <w:rPr>
                <w:sz w:val="24"/>
              </w:rPr>
              <w:t>铸件应当致密、完好无疵的，也没有裂纹、缩孔、气孔、夹砂等铸造缺陷的。</w:t>
            </w:r>
          </w:p>
          <w:p w:rsidR="003825F8" w:rsidRDefault="003825F8">
            <w:pPr>
              <w:pStyle w:val="TableParagraph"/>
              <w:spacing w:before="11"/>
              <w:rPr>
                <w:sz w:val="18"/>
              </w:rPr>
            </w:pPr>
          </w:p>
          <w:p w:rsidR="003825F8" w:rsidRDefault="00E937F6">
            <w:pPr>
              <w:pStyle w:val="TableParagraph"/>
              <w:numPr>
                <w:ilvl w:val="2"/>
                <w:numId w:val="38"/>
              </w:numPr>
              <w:tabs>
                <w:tab w:val="left" w:pos="1238"/>
              </w:tabs>
              <w:rPr>
                <w:sz w:val="24"/>
              </w:rPr>
            </w:pPr>
            <w:r>
              <w:rPr>
                <w:sz w:val="24"/>
              </w:rPr>
              <w:t>可焊类铸钢件可以修复，但不允许采用敲击的方法消除缺陷。</w:t>
            </w:r>
          </w:p>
          <w:p w:rsidR="003825F8" w:rsidRDefault="003825F8">
            <w:pPr>
              <w:pStyle w:val="TableParagraph"/>
              <w:spacing w:before="11"/>
              <w:rPr>
                <w:sz w:val="19"/>
              </w:rPr>
            </w:pPr>
          </w:p>
          <w:p w:rsidR="003825F8" w:rsidRDefault="00E937F6">
            <w:pPr>
              <w:pStyle w:val="TableParagraph"/>
              <w:numPr>
                <w:ilvl w:val="2"/>
                <w:numId w:val="38"/>
              </w:numPr>
              <w:tabs>
                <w:tab w:val="left" w:pos="1238"/>
              </w:tabs>
              <w:spacing w:line="439" w:lineRule="auto"/>
              <w:ind w:left="460" w:right="248" w:firstLine="0"/>
              <w:rPr>
                <w:sz w:val="24"/>
              </w:rPr>
            </w:pPr>
            <w:r>
              <w:rPr>
                <w:spacing w:val="-5"/>
                <w:sz w:val="24"/>
              </w:rPr>
              <w:t>焊接件接缝应有足够宽的光洁金属面。焊缝不应有孔穴、夹渣等缺陷，焊缝边缘和</w:t>
            </w:r>
            <w:r>
              <w:rPr>
                <w:sz w:val="24"/>
              </w:rPr>
              <w:t>顶端应焊透，过渡表面应平滑。</w:t>
            </w:r>
          </w:p>
          <w:p w:rsidR="003825F8" w:rsidRDefault="00E937F6">
            <w:pPr>
              <w:pStyle w:val="TableParagraph"/>
              <w:numPr>
                <w:ilvl w:val="2"/>
                <w:numId w:val="38"/>
              </w:numPr>
              <w:tabs>
                <w:tab w:val="left" w:pos="1238"/>
              </w:tabs>
              <w:spacing w:line="300" w:lineRule="exact"/>
              <w:rPr>
                <w:sz w:val="24"/>
              </w:rPr>
            </w:pPr>
            <w:r>
              <w:rPr>
                <w:sz w:val="24"/>
              </w:rPr>
              <w:t>铸件、焊接件应做消除应力处理。</w:t>
            </w:r>
          </w:p>
          <w:p w:rsidR="003825F8" w:rsidRDefault="003825F8">
            <w:pPr>
              <w:pStyle w:val="TableParagraph"/>
              <w:spacing w:before="11"/>
              <w:rPr>
                <w:sz w:val="19"/>
              </w:rPr>
            </w:pPr>
          </w:p>
          <w:p w:rsidR="003825F8" w:rsidRDefault="00E937F6">
            <w:pPr>
              <w:pStyle w:val="TableParagraph"/>
              <w:numPr>
                <w:ilvl w:val="2"/>
                <w:numId w:val="38"/>
              </w:numPr>
              <w:tabs>
                <w:tab w:val="left" w:pos="1238"/>
              </w:tabs>
              <w:rPr>
                <w:sz w:val="24"/>
              </w:rPr>
            </w:pPr>
            <w:r>
              <w:rPr>
                <w:sz w:val="24"/>
              </w:rPr>
              <w:t>输送易燃易爆或有毒介质的承压零件不能使用铸铁材料。</w:t>
            </w:r>
          </w:p>
          <w:p w:rsidR="003825F8" w:rsidRDefault="003825F8">
            <w:pPr>
              <w:pStyle w:val="TableParagraph"/>
              <w:spacing w:before="10"/>
              <w:rPr>
                <w:sz w:val="19"/>
              </w:rPr>
            </w:pPr>
          </w:p>
          <w:p w:rsidR="003825F8" w:rsidRDefault="00E937F6">
            <w:pPr>
              <w:pStyle w:val="TableParagraph"/>
              <w:numPr>
                <w:ilvl w:val="2"/>
                <w:numId w:val="38"/>
              </w:numPr>
              <w:tabs>
                <w:tab w:val="left" w:pos="1358"/>
              </w:tabs>
              <w:spacing w:line="434" w:lineRule="auto"/>
              <w:ind w:left="460" w:right="243" w:firstLine="0"/>
              <w:rPr>
                <w:sz w:val="24"/>
              </w:rPr>
            </w:pPr>
            <w:r>
              <w:rPr>
                <w:spacing w:val="-4"/>
                <w:sz w:val="24"/>
              </w:rPr>
              <w:t>除奥氏体不锈钢外，当介质或环境温度</w:t>
            </w:r>
            <w:r>
              <w:rPr>
                <w:sz w:val="24"/>
              </w:rPr>
              <w:t>≤-29℃</w:t>
            </w:r>
            <w:r>
              <w:rPr>
                <w:spacing w:val="-6"/>
                <w:sz w:val="24"/>
              </w:rPr>
              <w:t>时，应对基本金属和焊接接头作</w:t>
            </w:r>
            <w:r>
              <w:rPr>
                <w:spacing w:val="-6"/>
                <w:sz w:val="24"/>
              </w:rPr>
              <w:t xml:space="preserve"> </w:t>
            </w:r>
            <w:r>
              <w:rPr>
                <w:spacing w:val="-14"/>
                <w:sz w:val="24"/>
              </w:rPr>
              <w:t xml:space="preserve">V </w:t>
            </w:r>
            <w:r>
              <w:rPr>
                <w:sz w:val="24"/>
              </w:rPr>
              <w:t>型冲击试验。</w:t>
            </w:r>
          </w:p>
        </w:tc>
      </w:tr>
    </w:tbl>
    <w:p w:rsidR="003825F8" w:rsidRDefault="003825F8">
      <w:pPr>
        <w:spacing w:line="434" w:lineRule="auto"/>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bookmarkStart w:id="0" w:name="_GoBack"/>
          </w:p>
          <w:p w:rsidR="003825F8" w:rsidRDefault="003825F8">
            <w:pPr>
              <w:pStyle w:val="TableParagraph"/>
              <w:spacing w:before="11"/>
              <w:rPr>
                <w:sz w:val="23"/>
              </w:rPr>
            </w:pPr>
          </w:p>
          <w:p w:rsidR="003825F8" w:rsidRDefault="00E937F6">
            <w:pPr>
              <w:pStyle w:val="TableParagraph"/>
              <w:ind w:left="4717"/>
              <w:rPr>
                <w:rFonts w:ascii="Microsoft JhengHei" w:eastAsia="Microsoft JhengHei"/>
                <w:b/>
                <w:sz w:val="24"/>
              </w:rPr>
            </w:pPr>
            <w:r>
              <w:rPr>
                <w:rFonts w:ascii="Microsoft JhengHei" w:eastAsia="Microsoft JhengHei" w:hint="eastAsia"/>
                <w:b/>
                <w:sz w:val="24"/>
              </w:rPr>
              <w:t>5</w:t>
            </w:r>
            <w:r>
              <w:rPr>
                <w:rFonts w:ascii="Microsoft JhengHei" w:eastAsia="Microsoft JhengHei" w:hint="eastAsia"/>
                <w:b/>
                <w:sz w:val="24"/>
              </w:rPr>
              <w:t>、制造</w:t>
            </w:r>
          </w:p>
          <w:p w:rsidR="003825F8" w:rsidRDefault="00E937F6">
            <w:pPr>
              <w:pStyle w:val="TableParagraph"/>
              <w:numPr>
                <w:ilvl w:val="1"/>
                <w:numId w:val="39"/>
              </w:numPr>
              <w:tabs>
                <w:tab w:val="left" w:pos="946"/>
              </w:tabs>
              <w:spacing w:before="111"/>
              <w:ind w:hanging="486"/>
              <w:rPr>
                <w:rFonts w:ascii="Microsoft JhengHei" w:eastAsia="Microsoft JhengHei"/>
                <w:b/>
                <w:sz w:val="24"/>
              </w:rPr>
            </w:pPr>
            <w:r>
              <w:rPr>
                <w:rFonts w:ascii="Microsoft JhengHei" w:eastAsia="Microsoft JhengHei" w:hint="eastAsia"/>
                <w:b/>
                <w:sz w:val="24"/>
              </w:rPr>
              <w:t>供货商资质要求</w:t>
            </w:r>
          </w:p>
          <w:p w:rsidR="003825F8" w:rsidRDefault="003825F8">
            <w:pPr>
              <w:pStyle w:val="TableParagraph"/>
              <w:spacing w:before="6"/>
              <w:rPr>
                <w:sz w:val="17"/>
              </w:rPr>
            </w:pPr>
          </w:p>
          <w:p w:rsidR="003825F8" w:rsidRDefault="00E937F6">
            <w:pPr>
              <w:pStyle w:val="TableParagraph"/>
              <w:numPr>
                <w:ilvl w:val="2"/>
                <w:numId w:val="39"/>
              </w:numPr>
              <w:tabs>
                <w:tab w:val="left" w:pos="1118"/>
              </w:tabs>
              <w:rPr>
                <w:sz w:val="24"/>
              </w:rPr>
            </w:pPr>
            <w:r>
              <w:rPr>
                <w:sz w:val="24"/>
              </w:rPr>
              <w:t>供货商证书要求</w:t>
            </w:r>
          </w:p>
          <w:p w:rsidR="003825F8" w:rsidRDefault="003825F8">
            <w:pPr>
              <w:pStyle w:val="TableParagraph"/>
              <w:spacing w:before="12"/>
              <w:rPr>
                <w:sz w:val="32"/>
              </w:rPr>
            </w:pPr>
          </w:p>
          <w:p w:rsidR="003825F8" w:rsidRDefault="00E937F6">
            <w:pPr>
              <w:pStyle w:val="TableParagraph"/>
              <w:numPr>
                <w:ilvl w:val="3"/>
                <w:numId w:val="39"/>
              </w:numPr>
              <w:tabs>
                <w:tab w:val="left" w:pos="1302"/>
              </w:tabs>
              <w:spacing w:line="340" w:lineRule="auto"/>
              <w:ind w:right="243" w:firstLine="480"/>
              <w:rPr>
                <w:sz w:val="24"/>
              </w:rPr>
            </w:pPr>
            <w:r>
              <w:rPr>
                <w:sz w:val="24"/>
              </w:rPr>
              <w:t>供货商及分包商应具有中华人民共和国或相应国际认证机构颁发的有效</w:t>
            </w:r>
            <w:r>
              <w:rPr>
                <w:sz w:val="24"/>
              </w:rPr>
              <w:t xml:space="preserve"> ISO9001 </w:t>
            </w:r>
            <w:r>
              <w:rPr>
                <w:sz w:val="24"/>
              </w:rPr>
              <w:t>质量管理体系认证证书，环境管理体系认证证书、健康安全职业管理体系认证证书；</w:t>
            </w:r>
          </w:p>
          <w:p w:rsidR="003825F8" w:rsidRDefault="003825F8">
            <w:pPr>
              <w:pStyle w:val="TableParagraph"/>
              <w:spacing w:before="11"/>
            </w:pPr>
          </w:p>
          <w:p w:rsidR="003825F8" w:rsidRDefault="003825F8">
            <w:pPr>
              <w:pStyle w:val="TableParagraph"/>
              <w:spacing w:before="12"/>
              <w:rPr>
                <w:sz w:val="32"/>
              </w:rPr>
            </w:pPr>
          </w:p>
          <w:p w:rsidR="003825F8" w:rsidRDefault="00E937F6">
            <w:pPr>
              <w:pStyle w:val="TableParagraph"/>
              <w:numPr>
                <w:ilvl w:val="3"/>
                <w:numId w:val="39"/>
              </w:numPr>
              <w:tabs>
                <w:tab w:val="left" w:pos="1302"/>
              </w:tabs>
              <w:spacing w:line="340" w:lineRule="auto"/>
              <w:ind w:right="240" w:firstLine="480"/>
              <w:rPr>
                <w:sz w:val="24"/>
              </w:rPr>
            </w:pPr>
            <w:r>
              <w:rPr>
                <w:sz w:val="24"/>
              </w:rPr>
              <w:t>供货商所提供的配套防爆电器产品必须有中华人民共和国防爆产品认证机构颁发的防爆等级证书。</w:t>
            </w:r>
          </w:p>
          <w:p w:rsidR="003825F8" w:rsidRDefault="003825F8">
            <w:pPr>
              <w:pStyle w:val="TableParagraph"/>
              <w:spacing w:before="11"/>
            </w:pPr>
          </w:p>
          <w:p w:rsidR="003825F8" w:rsidRDefault="00E937F6">
            <w:pPr>
              <w:pStyle w:val="TableParagraph"/>
              <w:numPr>
                <w:ilvl w:val="2"/>
                <w:numId w:val="39"/>
              </w:numPr>
              <w:tabs>
                <w:tab w:val="left" w:pos="1118"/>
              </w:tabs>
              <w:rPr>
                <w:sz w:val="24"/>
              </w:rPr>
            </w:pPr>
            <w:r>
              <w:rPr>
                <w:sz w:val="24"/>
              </w:rPr>
              <w:t>供货商业绩和经验要求</w:t>
            </w:r>
          </w:p>
          <w:p w:rsidR="003825F8" w:rsidRDefault="003825F8">
            <w:pPr>
              <w:pStyle w:val="TableParagraph"/>
              <w:rPr>
                <w:sz w:val="33"/>
              </w:rPr>
            </w:pPr>
          </w:p>
          <w:p w:rsidR="003825F8" w:rsidRDefault="00E937F6">
            <w:pPr>
              <w:pStyle w:val="TableParagraph"/>
              <w:numPr>
                <w:ilvl w:val="0"/>
                <w:numId w:val="40"/>
              </w:numPr>
              <w:tabs>
                <w:tab w:val="left" w:pos="1302"/>
              </w:tabs>
              <w:spacing w:line="340" w:lineRule="auto"/>
              <w:ind w:right="238" w:firstLine="480"/>
              <w:rPr>
                <w:sz w:val="24"/>
              </w:rPr>
            </w:pPr>
            <w:r>
              <w:rPr>
                <w:sz w:val="24"/>
              </w:rPr>
              <w:t>供货商应具有良好的商业信誉和供货有效业绩，近三年经营活动中无不良记录；</w:t>
            </w:r>
            <w:r>
              <w:rPr>
                <w:sz w:val="24"/>
              </w:rPr>
              <w:t xml:space="preserve"> </w:t>
            </w:r>
            <w:r>
              <w:rPr>
                <w:sz w:val="24"/>
              </w:rPr>
              <w:t>供货商应提供近三年相同或类似工况工程业绩；</w:t>
            </w:r>
          </w:p>
          <w:p w:rsidR="003825F8" w:rsidRDefault="003825F8">
            <w:pPr>
              <w:pStyle w:val="TableParagraph"/>
              <w:spacing w:before="11"/>
            </w:pPr>
          </w:p>
          <w:p w:rsidR="003825F8" w:rsidRDefault="00E937F6">
            <w:pPr>
              <w:pStyle w:val="TableParagraph"/>
              <w:numPr>
                <w:ilvl w:val="0"/>
                <w:numId w:val="40"/>
              </w:numPr>
              <w:tabs>
                <w:tab w:val="left" w:pos="1302"/>
              </w:tabs>
              <w:spacing w:line="345" w:lineRule="auto"/>
              <w:ind w:right="238" w:firstLine="480"/>
              <w:rPr>
                <w:sz w:val="24"/>
              </w:rPr>
            </w:pPr>
            <w:r>
              <w:rPr>
                <w:sz w:val="24"/>
              </w:rPr>
              <w:t>供货商在国内的销售具有良好的信誉。并设有售后服务机构，机构具有充足的维修测试工具，达到一定的服务能力。</w:t>
            </w:r>
          </w:p>
          <w:p w:rsidR="003825F8" w:rsidRDefault="00E937F6">
            <w:pPr>
              <w:pStyle w:val="TableParagraph"/>
              <w:numPr>
                <w:ilvl w:val="1"/>
                <w:numId w:val="41"/>
              </w:numPr>
              <w:tabs>
                <w:tab w:val="left" w:pos="946"/>
              </w:tabs>
              <w:spacing w:before="82"/>
              <w:ind w:hanging="486"/>
              <w:rPr>
                <w:rFonts w:ascii="Microsoft JhengHei" w:eastAsia="Microsoft JhengHei"/>
                <w:b/>
                <w:sz w:val="24"/>
              </w:rPr>
            </w:pPr>
            <w:r>
              <w:rPr>
                <w:rFonts w:ascii="Microsoft JhengHei" w:eastAsia="Microsoft JhengHei" w:hint="eastAsia"/>
                <w:b/>
                <w:sz w:val="24"/>
              </w:rPr>
              <w:t>安全要求</w:t>
            </w:r>
          </w:p>
          <w:p w:rsidR="003825F8" w:rsidRDefault="00E937F6">
            <w:pPr>
              <w:pStyle w:val="TableParagraph"/>
              <w:numPr>
                <w:ilvl w:val="2"/>
                <w:numId w:val="41"/>
              </w:numPr>
              <w:tabs>
                <w:tab w:val="left" w:pos="1176"/>
              </w:tabs>
              <w:spacing w:before="213" w:line="448" w:lineRule="auto"/>
              <w:ind w:right="243" w:firstLine="0"/>
              <w:jc w:val="both"/>
              <w:rPr>
                <w:sz w:val="24"/>
              </w:rPr>
            </w:pPr>
            <w:r>
              <w:rPr>
                <w:spacing w:val="-1"/>
                <w:sz w:val="24"/>
              </w:rPr>
              <w:t>必须符合国家安全标准，符合国家工作健康和安全法规。供货商提供设备因设计、</w:t>
            </w:r>
            <w:r>
              <w:rPr>
                <w:w w:val="99"/>
                <w:sz w:val="24"/>
              </w:rPr>
              <w:t>制造、安装调试不当造成在生产现场的一切安全事故</w:t>
            </w:r>
            <w:r>
              <w:rPr>
                <w:spacing w:val="4"/>
                <w:w w:val="99"/>
                <w:sz w:val="24"/>
              </w:rPr>
              <w:t>（</w:t>
            </w:r>
            <w:r>
              <w:rPr>
                <w:spacing w:val="1"/>
                <w:w w:val="99"/>
                <w:sz w:val="24"/>
              </w:rPr>
              <w:t>人为因素除外</w:t>
            </w:r>
            <w:r>
              <w:rPr>
                <w:spacing w:val="-120"/>
                <w:w w:val="99"/>
                <w:sz w:val="24"/>
              </w:rPr>
              <w:t>）</w:t>
            </w:r>
            <w:r>
              <w:rPr>
                <w:w w:val="99"/>
                <w:sz w:val="24"/>
              </w:rPr>
              <w:t>，责任由供货商承</w:t>
            </w:r>
            <w:r>
              <w:rPr>
                <w:sz w:val="24"/>
              </w:rPr>
              <w:t>担。</w:t>
            </w:r>
          </w:p>
          <w:p w:rsidR="003825F8" w:rsidRDefault="00E937F6">
            <w:pPr>
              <w:pStyle w:val="TableParagraph"/>
              <w:numPr>
                <w:ilvl w:val="2"/>
                <w:numId w:val="41"/>
              </w:numPr>
              <w:tabs>
                <w:tab w:val="left" w:pos="1118"/>
              </w:tabs>
              <w:spacing w:before="3"/>
              <w:ind w:left="1118" w:hanging="658"/>
              <w:jc w:val="both"/>
              <w:rPr>
                <w:sz w:val="24"/>
              </w:rPr>
            </w:pPr>
            <w:r>
              <w:rPr>
                <w:sz w:val="24"/>
              </w:rPr>
              <w:t>设备的各危险区都必须标有安全标志及警示标志。</w:t>
            </w:r>
          </w:p>
          <w:p w:rsidR="003825F8" w:rsidRDefault="003825F8">
            <w:pPr>
              <w:pStyle w:val="TableParagraph"/>
              <w:rPr>
                <w:sz w:val="21"/>
              </w:rPr>
            </w:pPr>
          </w:p>
          <w:p w:rsidR="003825F8" w:rsidRDefault="00E937F6">
            <w:pPr>
              <w:pStyle w:val="TableParagraph"/>
              <w:numPr>
                <w:ilvl w:val="2"/>
                <w:numId w:val="41"/>
              </w:numPr>
              <w:tabs>
                <w:tab w:val="left" w:pos="1118"/>
              </w:tabs>
              <w:spacing w:line="448" w:lineRule="auto"/>
              <w:ind w:right="248" w:firstLine="0"/>
              <w:rPr>
                <w:sz w:val="24"/>
              </w:rPr>
            </w:pPr>
            <w:r>
              <w:rPr>
                <w:spacing w:val="-4"/>
                <w:sz w:val="24"/>
              </w:rPr>
              <w:t>设备在运转中容易飞出或甩出的部件</w:t>
            </w:r>
            <w:r>
              <w:rPr>
                <w:spacing w:val="-4"/>
                <w:sz w:val="24"/>
              </w:rPr>
              <w:t>,</w:t>
            </w:r>
            <w:r>
              <w:rPr>
                <w:spacing w:val="-4"/>
                <w:sz w:val="24"/>
              </w:rPr>
              <w:t>应有防止松脱装置，机械部分不应凹凸不平或</w:t>
            </w:r>
            <w:r>
              <w:rPr>
                <w:sz w:val="24"/>
              </w:rPr>
              <w:t>带有尖锐棱角。设备表面各金属焊接点全部经磨光处理。</w:t>
            </w:r>
          </w:p>
          <w:p w:rsidR="003825F8" w:rsidRDefault="00E937F6">
            <w:pPr>
              <w:pStyle w:val="TableParagraph"/>
              <w:numPr>
                <w:ilvl w:val="2"/>
                <w:numId w:val="41"/>
              </w:numPr>
              <w:tabs>
                <w:tab w:val="left" w:pos="1176"/>
              </w:tabs>
              <w:spacing w:before="2" w:line="448" w:lineRule="auto"/>
              <w:ind w:right="243" w:firstLine="0"/>
              <w:rPr>
                <w:sz w:val="24"/>
              </w:rPr>
            </w:pPr>
            <w:r>
              <w:rPr>
                <w:spacing w:val="-1"/>
                <w:sz w:val="24"/>
              </w:rPr>
              <w:t>经常进行调节和维护的可动零、部件应安装</w:t>
            </w:r>
            <w:proofErr w:type="gramStart"/>
            <w:r>
              <w:rPr>
                <w:spacing w:val="-1"/>
                <w:sz w:val="24"/>
              </w:rPr>
              <w:t>联锁</w:t>
            </w:r>
            <w:proofErr w:type="gramEnd"/>
            <w:r>
              <w:rPr>
                <w:spacing w:val="-1"/>
                <w:sz w:val="24"/>
              </w:rPr>
              <w:t>安全装置，一旦开启防护罩，设备</w:t>
            </w:r>
            <w:r>
              <w:rPr>
                <w:sz w:val="24"/>
              </w:rPr>
              <w:t>应立即自动停止动作。</w:t>
            </w:r>
          </w:p>
          <w:p w:rsidR="003825F8" w:rsidRDefault="00E937F6">
            <w:pPr>
              <w:pStyle w:val="TableParagraph"/>
              <w:numPr>
                <w:ilvl w:val="2"/>
                <w:numId w:val="41"/>
              </w:numPr>
              <w:tabs>
                <w:tab w:val="left" w:pos="1118"/>
              </w:tabs>
              <w:spacing w:before="2" w:line="448" w:lineRule="auto"/>
              <w:ind w:right="118" w:firstLine="0"/>
              <w:rPr>
                <w:sz w:val="24"/>
              </w:rPr>
            </w:pPr>
            <w:r>
              <w:rPr>
                <w:spacing w:val="-6"/>
                <w:sz w:val="24"/>
              </w:rPr>
              <w:t>设备的操作机构</w:t>
            </w:r>
            <w:r>
              <w:rPr>
                <w:spacing w:val="-6"/>
                <w:sz w:val="24"/>
              </w:rPr>
              <w:t>,</w:t>
            </w:r>
            <w:r>
              <w:rPr>
                <w:spacing w:val="-6"/>
                <w:sz w:val="24"/>
              </w:rPr>
              <w:t>如手柄、手轮、拉杆等</w:t>
            </w:r>
            <w:r>
              <w:rPr>
                <w:spacing w:val="-6"/>
                <w:sz w:val="24"/>
              </w:rPr>
              <w:t>,</w:t>
            </w:r>
            <w:r>
              <w:rPr>
                <w:spacing w:val="-6"/>
                <w:sz w:val="24"/>
              </w:rPr>
              <w:t>其设置应操纵方便、安全省力、标志清晰、</w:t>
            </w:r>
            <w:r>
              <w:rPr>
                <w:sz w:val="24"/>
              </w:rPr>
              <w:t>齐全完整、牢固可靠。</w:t>
            </w:r>
          </w:p>
        </w:tc>
      </w:tr>
    </w:tbl>
    <w:p w:rsidR="003825F8" w:rsidRDefault="003825F8">
      <w:pPr>
        <w:spacing w:line="448" w:lineRule="auto"/>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numPr>
                <w:ilvl w:val="2"/>
                <w:numId w:val="42"/>
              </w:numPr>
              <w:tabs>
                <w:tab w:val="left" w:pos="1118"/>
              </w:tabs>
              <w:jc w:val="both"/>
              <w:rPr>
                <w:sz w:val="24"/>
              </w:rPr>
            </w:pPr>
            <w:r>
              <w:rPr>
                <w:sz w:val="24"/>
              </w:rPr>
              <w:t>在可能产生</w:t>
            </w:r>
            <w:proofErr w:type="gramStart"/>
            <w:r>
              <w:rPr>
                <w:sz w:val="24"/>
              </w:rPr>
              <w:t>超极</w:t>
            </w:r>
            <w:proofErr w:type="gramEnd"/>
            <w:r>
              <w:rPr>
                <w:sz w:val="24"/>
              </w:rPr>
              <w:t>限的位置配置可靠的限位装置。</w:t>
            </w:r>
          </w:p>
          <w:p w:rsidR="003825F8" w:rsidRDefault="003825F8">
            <w:pPr>
              <w:pStyle w:val="TableParagraph"/>
              <w:spacing w:before="12"/>
              <w:rPr>
                <w:sz w:val="20"/>
              </w:rPr>
            </w:pPr>
          </w:p>
          <w:p w:rsidR="003825F8" w:rsidRDefault="00E937F6">
            <w:pPr>
              <w:pStyle w:val="TableParagraph"/>
              <w:numPr>
                <w:ilvl w:val="2"/>
                <w:numId w:val="42"/>
              </w:numPr>
              <w:tabs>
                <w:tab w:val="left" w:pos="1118"/>
              </w:tabs>
              <w:jc w:val="both"/>
              <w:rPr>
                <w:sz w:val="24"/>
              </w:rPr>
            </w:pPr>
            <w:r>
              <w:rPr>
                <w:sz w:val="24"/>
              </w:rPr>
              <w:t>电气件选用及安装安全要求</w:t>
            </w:r>
          </w:p>
          <w:p w:rsidR="003825F8" w:rsidRDefault="003825F8">
            <w:pPr>
              <w:pStyle w:val="TableParagraph"/>
              <w:rPr>
                <w:sz w:val="21"/>
              </w:rPr>
            </w:pPr>
          </w:p>
          <w:p w:rsidR="003825F8" w:rsidRDefault="00E937F6">
            <w:pPr>
              <w:pStyle w:val="TableParagraph"/>
              <w:spacing w:line="448" w:lineRule="auto"/>
              <w:ind w:left="460" w:right="238" w:firstLine="427"/>
              <w:jc w:val="both"/>
              <w:rPr>
                <w:sz w:val="24"/>
              </w:rPr>
            </w:pPr>
            <w:r>
              <w:rPr>
                <w:sz w:val="24"/>
              </w:rPr>
              <w:t>a</w:t>
            </w:r>
            <w:r>
              <w:rPr>
                <w:spacing w:val="-2"/>
                <w:sz w:val="24"/>
              </w:rPr>
              <w:t>、电机安装牢固</w:t>
            </w:r>
            <w:r>
              <w:rPr>
                <w:spacing w:val="-2"/>
                <w:sz w:val="24"/>
              </w:rPr>
              <w:t xml:space="preserve">, </w:t>
            </w:r>
            <w:r>
              <w:rPr>
                <w:spacing w:val="-2"/>
                <w:sz w:val="24"/>
              </w:rPr>
              <w:t>具备过载，短路，断路保护，防护等级</w:t>
            </w:r>
            <w:r>
              <w:rPr>
                <w:spacing w:val="-2"/>
                <w:sz w:val="24"/>
              </w:rPr>
              <w:t xml:space="preserve"> </w:t>
            </w:r>
            <w:r>
              <w:rPr>
                <w:sz w:val="24"/>
              </w:rPr>
              <w:t>IP65</w:t>
            </w:r>
            <w:r>
              <w:rPr>
                <w:spacing w:val="-5"/>
                <w:sz w:val="24"/>
              </w:rPr>
              <w:t>。对于所有的</w:t>
            </w:r>
            <w:r>
              <w:rPr>
                <w:spacing w:val="-5"/>
                <w:sz w:val="24"/>
              </w:rPr>
              <w:t xml:space="preserve"> </w:t>
            </w:r>
            <w:r>
              <w:rPr>
                <w:spacing w:val="-3"/>
                <w:sz w:val="24"/>
              </w:rPr>
              <w:t xml:space="preserve">220VAC </w:t>
            </w:r>
            <w:r>
              <w:rPr>
                <w:sz w:val="24"/>
              </w:rPr>
              <w:t>电源插座以及潮湿环境中的电机，要求安装有单独的漏电保护器。</w:t>
            </w:r>
          </w:p>
          <w:p w:rsidR="003825F8" w:rsidRDefault="00E937F6">
            <w:pPr>
              <w:pStyle w:val="TableParagraph"/>
              <w:spacing w:before="2" w:line="448" w:lineRule="auto"/>
              <w:ind w:left="460" w:right="243" w:firstLine="427"/>
              <w:jc w:val="both"/>
              <w:rPr>
                <w:sz w:val="24"/>
              </w:rPr>
            </w:pPr>
            <w:r>
              <w:rPr>
                <w:sz w:val="24"/>
              </w:rPr>
              <w:t>b</w:t>
            </w:r>
            <w:r>
              <w:rPr>
                <w:spacing w:val="-6"/>
                <w:sz w:val="24"/>
              </w:rPr>
              <w:t>、对于三相五</w:t>
            </w:r>
            <w:r>
              <w:rPr>
                <w:sz w:val="24"/>
              </w:rPr>
              <w:t>（或四</w:t>
            </w:r>
            <w:r>
              <w:rPr>
                <w:spacing w:val="-15"/>
                <w:sz w:val="24"/>
              </w:rPr>
              <w:t>）</w:t>
            </w:r>
            <w:r>
              <w:rPr>
                <w:spacing w:val="-5"/>
                <w:sz w:val="24"/>
              </w:rPr>
              <w:t>线制供电系统，设备外壳采用保护接地措施，所有的接地线采</w:t>
            </w:r>
            <w:r>
              <w:rPr>
                <w:spacing w:val="-3"/>
                <w:sz w:val="24"/>
              </w:rPr>
              <w:t>用黄绿线，每条接地线必须单独压接接线端子，每个端子只能连接</w:t>
            </w:r>
            <w:r>
              <w:rPr>
                <w:spacing w:val="-3"/>
                <w:sz w:val="24"/>
              </w:rPr>
              <w:t xml:space="preserve"> </w:t>
            </w:r>
            <w:r>
              <w:rPr>
                <w:sz w:val="24"/>
              </w:rPr>
              <w:t>1</w:t>
            </w:r>
            <w:r>
              <w:rPr>
                <w:spacing w:val="-12"/>
                <w:sz w:val="24"/>
              </w:rPr>
              <w:t xml:space="preserve"> </w:t>
            </w:r>
            <w:r>
              <w:rPr>
                <w:spacing w:val="-12"/>
                <w:sz w:val="24"/>
              </w:rPr>
              <w:t>根接地线。</w:t>
            </w:r>
          </w:p>
          <w:p w:rsidR="003825F8" w:rsidRDefault="00E937F6">
            <w:pPr>
              <w:pStyle w:val="TableParagraph"/>
              <w:spacing w:before="2" w:line="448" w:lineRule="auto"/>
              <w:ind w:left="460" w:right="248" w:firstLine="427"/>
              <w:jc w:val="both"/>
              <w:rPr>
                <w:sz w:val="24"/>
              </w:rPr>
            </w:pPr>
            <w:r>
              <w:rPr>
                <w:sz w:val="24"/>
              </w:rPr>
              <w:t>c</w:t>
            </w:r>
            <w:r>
              <w:rPr>
                <w:spacing w:val="-4"/>
                <w:sz w:val="24"/>
              </w:rPr>
              <w:t>、主控开关：接线方式用接线鼻子固定，接线柱固定并标明线号，</w:t>
            </w:r>
            <w:r>
              <w:rPr>
                <w:sz w:val="24"/>
              </w:rPr>
              <w:t>-5DC24V</w:t>
            </w:r>
            <w:r>
              <w:rPr>
                <w:spacing w:val="-18"/>
                <w:sz w:val="24"/>
              </w:rPr>
              <w:t xml:space="preserve"> </w:t>
            </w:r>
            <w:r>
              <w:rPr>
                <w:spacing w:val="-18"/>
                <w:sz w:val="24"/>
              </w:rPr>
              <w:t>电源保持</w:t>
            </w:r>
            <w:r>
              <w:rPr>
                <w:spacing w:val="-2"/>
                <w:sz w:val="24"/>
              </w:rPr>
              <w:t>安全距离。电源线中间无接头，主线路用</w:t>
            </w:r>
            <w:r>
              <w:rPr>
                <w:spacing w:val="-2"/>
                <w:sz w:val="24"/>
              </w:rPr>
              <w:t xml:space="preserve"> </w:t>
            </w:r>
            <w:r>
              <w:rPr>
                <w:sz w:val="24"/>
              </w:rPr>
              <w:t>AC380V</w:t>
            </w:r>
            <w:r>
              <w:rPr>
                <w:spacing w:val="-23"/>
                <w:sz w:val="24"/>
              </w:rPr>
              <w:t xml:space="preserve"> </w:t>
            </w:r>
            <w:r>
              <w:rPr>
                <w:spacing w:val="-23"/>
                <w:sz w:val="24"/>
              </w:rPr>
              <w:t>或</w:t>
            </w:r>
            <w:r>
              <w:rPr>
                <w:spacing w:val="-23"/>
                <w:sz w:val="24"/>
              </w:rPr>
              <w:t xml:space="preserve"> </w:t>
            </w:r>
            <w:r>
              <w:rPr>
                <w:sz w:val="24"/>
              </w:rPr>
              <w:t>AC220V</w:t>
            </w:r>
            <w:r>
              <w:rPr>
                <w:sz w:val="24"/>
              </w:rPr>
              <w:t>，</w:t>
            </w:r>
            <w:r>
              <w:rPr>
                <w:spacing w:val="-6"/>
                <w:sz w:val="24"/>
              </w:rPr>
              <w:t>控制电路用</w:t>
            </w:r>
            <w:r>
              <w:rPr>
                <w:spacing w:val="-6"/>
                <w:sz w:val="24"/>
              </w:rPr>
              <w:t xml:space="preserve"> </w:t>
            </w:r>
            <w:r>
              <w:rPr>
                <w:sz w:val="24"/>
              </w:rPr>
              <w:t>DC24V</w:t>
            </w:r>
            <w:r>
              <w:rPr>
                <w:sz w:val="24"/>
              </w:rPr>
              <w:t>，用标准线槽或者铁管输送，不能直接在地面上安装。</w:t>
            </w:r>
          </w:p>
          <w:p w:rsidR="003825F8" w:rsidRDefault="00E937F6">
            <w:pPr>
              <w:pStyle w:val="TableParagraph"/>
              <w:spacing w:line="365" w:lineRule="exact"/>
              <w:ind w:left="3873"/>
              <w:rPr>
                <w:rFonts w:ascii="Microsoft JhengHei" w:eastAsia="Microsoft JhengHei"/>
                <w:b/>
                <w:sz w:val="24"/>
              </w:rPr>
            </w:pPr>
            <w:r>
              <w:rPr>
                <w:rFonts w:ascii="Microsoft JhengHei" w:eastAsia="Microsoft JhengHei" w:hint="eastAsia"/>
                <w:b/>
                <w:sz w:val="24"/>
              </w:rPr>
              <w:t>6</w:t>
            </w:r>
            <w:r>
              <w:rPr>
                <w:rFonts w:ascii="Microsoft JhengHei" w:eastAsia="Microsoft JhengHei" w:hint="eastAsia"/>
                <w:b/>
                <w:sz w:val="24"/>
              </w:rPr>
              <w:t>、检验和性能验收试验</w:t>
            </w:r>
          </w:p>
          <w:p w:rsidR="003825F8" w:rsidRDefault="00E937F6">
            <w:pPr>
              <w:pStyle w:val="TableParagraph"/>
              <w:numPr>
                <w:ilvl w:val="1"/>
                <w:numId w:val="43"/>
              </w:numPr>
              <w:tabs>
                <w:tab w:val="left" w:pos="827"/>
              </w:tabs>
              <w:ind w:hanging="367"/>
              <w:rPr>
                <w:rFonts w:ascii="Microsoft JhengHei" w:eastAsia="Microsoft JhengHei"/>
                <w:b/>
                <w:sz w:val="24"/>
              </w:rPr>
            </w:pPr>
            <w:r>
              <w:rPr>
                <w:rFonts w:ascii="Microsoft JhengHei" w:eastAsia="Microsoft JhengHei" w:hint="eastAsia"/>
                <w:b/>
                <w:sz w:val="24"/>
              </w:rPr>
              <w:t>、质量保证</w:t>
            </w:r>
          </w:p>
          <w:p w:rsidR="003825F8" w:rsidRDefault="00E937F6">
            <w:pPr>
              <w:pStyle w:val="TableParagraph"/>
              <w:numPr>
                <w:ilvl w:val="2"/>
                <w:numId w:val="43"/>
              </w:numPr>
              <w:tabs>
                <w:tab w:val="left" w:pos="1128"/>
              </w:tabs>
              <w:spacing w:before="29"/>
              <w:rPr>
                <w:rFonts w:ascii="Microsoft JhengHei" w:eastAsia="Microsoft JhengHei"/>
                <w:b/>
                <w:sz w:val="24"/>
              </w:rPr>
            </w:pPr>
            <w:r>
              <w:rPr>
                <w:rFonts w:ascii="Microsoft JhengHei" w:eastAsia="Microsoft JhengHei" w:hint="eastAsia"/>
                <w:b/>
                <w:sz w:val="24"/>
              </w:rPr>
              <w:t>一般原则</w:t>
            </w:r>
          </w:p>
          <w:p w:rsidR="003825F8" w:rsidRDefault="003825F8">
            <w:pPr>
              <w:pStyle w:val="TableParagraph"/>
              <w:spacing w:before="7"/>
              <w:rPr>
                <w:sz w:val="18"/>
              </w:rPr>
            </w:pPr>
          </w:p>
          <w:p w:rsidR="003825F8" w:rsidRDefault="00E937F6">
            <w:pPr>
              <w:pStyle w:val="TableParagraph"/>
              <w:numPr>
                <w:ilvl w:val="3"/>
                <w:numId w:val="43"/>
              </w:numPr>
              <w:tabs>
                <w:tab w:val="left" w:pos="1416"/>
              </w:tabs>
              <w:spacing w:line="448" w:lineRule="auto"/>
              <w:ind w:right="243" w:firstLine="0"/>
              <w:jc w:val="both"/>
              <w:rPr>
                <w:sz w:val="24"/>
              </w:rPr>
            </w:pPr>
            <w:r>
              <w:rPr>
                <w:spacing w:val="-1"/>
                <w:sz w:val="24"/>
              </w:rPr>
              <w:t>供货商具有健全的质量保证体系，并随投标书提交一份全面质量保证计划，该计</w:t>
            </w:r>
            <w:r>
              <w:rPr>
                <w:spacing w:val="-3"/>
                <w:sz w:val="24"/>
              </w:rPr>
              <w:t>划包括质量保证程序、组织方式、生产设备能力和所涉人员的资格证明及影响项目质量的</w:t>
            </w:r>
            <w:r>
              <w:rPr>
                <w:spacing w:val="-2"/>
                <w:sz w:val="24"/>
              </w:rPr>
              <w:t>各项活动，如设计、采购、制造、检验、运输、安装、调试和维护等的控制。供货商具有</w:t>
            </w:r>
            <w:r>
              <w:rPr>
                <w:sz w:val="24"/>
              </w:rPr>
              <w:t>负责质量保证活动的专职人员。</w:t>
            </w:r>
          </w:p>
          <w:p w:rsidR="003825F8" w:rsidRDefault="00E937F6">
            <w:pPr>
              <w:pStyle w:val="TableParagraph"/>
              <w:numPr>
                <w:ilvl w:val="3"/>
                <w:numId w:val="43"/>
              </w:numPr>
              <w:tabs>
                <w:tab w:val="left" w:pos="1358"/>
              </w:tabs>
              <w:spacing w:before="4" w:line="448" w:lineRule="auto"/>
              <w:ind w:left="700" w:right="5101" w:hanging="240"/>
              <w:jc w:val="both"/>
              <w:rPr>
                <w:sz w:val="24"/>
              </w:rPr>
            </w:pPr>
            <w:r>
              <w:rPr>
                <w:spacing w:val="-2"/>
                <w:sz w:val="24"/>
              </w:rPr>
              <w:t>质量保证计划必须明确下列各点：</w:t>
            </w:r>
            <w:r>
              <w:rPr>
                <w:spacing w:val="-2"/>
                <w:sz w:val="24"/>
              </w:rPr>
              <w:t xml:space="preserve"> </w:t>
            </w:r>
            <w:r>
              <w:rPr>
                <w:sz w:val="24"/>
              </w:rPr>
              <w:t>a</w:t>
            </w:r>
            <w:r>
              <w:rPr>
                <w:sz w:val="24"/>
              </w:rPr>
              <w:t>、设备出售者货源的检验和控制；</w:t>
            </w:r>
          </w:p>
          <w:p w:rsidR="003825F8" w:rsidRDefault="00E937F6">
            <w:pPr>
              <w:pStyle w:val="TableParagraph"/>
              <w:spacing w:before="2" w:line="448" w:lineRule="auto"/>
              <w:ind w:left="700" w:right="4661"/>
              <w:rPr>
                <w:sz w:val="24"/>
              </w:rPr>
            </w:pPr>
            <w:r>
              <w:rPr>
                <w:sz w:val="24"/>
              </w:rPr>
              <w:t>b</w:t>
            </w:r>
            <w:r>
              <w:rPr>
                <w:sz w:val="24"/>
              </w:rPr>
              <w:t>、所采购的设备或材料的技术文件的控制；</w:t>
            </w:r>
            <w:r>
              <w:rPr>
                <w:sz w:val="24"/>
              </w:rPr>
              <w:t xml:space="preserve"> c</w:t>
            </w:r>
            <w:r>
              <w:rPr>
                <w:sz w:val="24"/>
              </w:rPr>
              <w:t>、材料的控制；</w:t>
            </w:r>
          </w:p>
          <w:p w:rsidR="003825F8" w:rsidRDefault="00E937F6">
            <w:pPr>
              <w:pStyle w:val="TableParagraph"/>
              <w:spacing w:before="2" w:line="448" w:lineRule="auto"/>
              <w:ind w:left="700" w:right="7301"/>
              <w:rPr>
                <w:sz w:val="24"/>
              </w:rPr>
            </w:pPr>
            <w:r>
              <w:rPr>
                <w:sz w:val="24"/>
              </w:rPr>
              <w:t>d</w:t>
            </w:r>
            <w:r>
              <w:rPr>
                <w:sz w:val="24"/>
              </w:rPr>
              <w:t>、特殊工艺控制；</w:t>
            </w:r>
            <w:r>
              <w:rPr>
                <w:sz w:val="24"/>
              </w:rPr>
              <w:t xml:space="preserve"> e</w:t>
            </w:r>
            <w:r>
              <w:rPr>
                <w:sz w:val="24"/>
              </w:rPr>
              <w:t>、现场施工监督；</w:t>
            </w:r>
          </w:p>
          <w:p w:rsidR="003825F8" w:rsidRDefault="00E937F6">
            <w:pPr>
              <w:pStyle w:val="TableParagraph"/>
              <w:spacing w:before="2"/>
              <w:ind w:left="700"/>
              <w:rPr>
                <w:sz w:val="24"/>
              </w:rPr>
            </w:pPr>
            <w:r>
              <w:rPr>
                <w:sz w:val="24"/>
              </w:rPr>
              <w:t>f</w:t>
            </w:r>
            <w:r>
              <w:rPr>
                <w:sz w:val="24"/>
              </w:rPr>
              <w:t>、列出质量</w:t>
            </w:r>
            <w:proofErr w:type="gramStart"/>
            <w:r>
              <w:rPr>
                <w:sz w:val="24"/>
              </w:rPr>
              <w:t>见证点表和</w:t>
            </w:r>
            <w:proofErr w:type="gramEnd"/>
            <w:r>
              <w:rPr>
                <w:sz w:val="24"/>
              </w:rPr>
              <w:t>所处在制造时间阶段。</w:t>
            </w:r>
          </w:p>
          <w:p w:rsidR="003825F8" w:rsidRDefault="003825F8">
            <w:pPr>
              <w:pStyle w:val="TableParagraph"/>
              <w:spacing w:before="12"/>
              <w:rPr>
                <w:sz w:val="20"/>
              </w:rPr>
            </w:pPr>
          </w:p>
          <w:p w:rsidR="003825F8" w:rsidRDefault="00E937F6">
            <w:pPr>
              <w:pStyle w:val="TableParagraph"/>
              <w:numPr>
                <w:ilvl w:val="3"/>
                <w:numId w:val="43"/>
              </w:numPr>
              <w:tabs>
                <w:tab w:val="left" w:pos="1416"/>
              </w:tabs>
              <w:spacing w:line="448" w:lineRule="auto"/>
              <w:ind w:right="244" w:firstLine="0"/>
              <w:rPr>
                <w:sz w:val="24"/>
              </w:rPr>
            </w:pPr>
            <w:r>
              <w:rPr>
                <w:spacing w:val="-1"/>
                <w:sz w:val="24"/>
              </w:rPr>
              <w:t>重要的见证和控制活动要有业主的代表参加，且业主有权参加分析并纠正与业主</w:t>
            </w:r>
            <w:r>
              <w:rPr>
                <w:sz w:val="24"/>
              </w:rPr>
              <w:t>要求不一致的活动。</w:t>
            </w:r>
          </w:p>
        </w:tc>
      </w:tr>
      <w:bookmarkEnd w:id="0"/>
    </w:tbl>
    <w:p w:rsidR="003825F8" w:rsidRDefault="003825F8">
      <w:pPr>
        <w:spacing w:line="448" w:lineRule="auto"/>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numPr>
                <w:ilvl w:val="3"/>
                <w:numId w:val="44"/>
              </w:numPr>
              <w:tabs>
                <w:tab w:val="left" w:pos="1416"/>
              </w:tabs>
              <w:spacing w:line="448" w:lineRule="auto"/>
              <w:ind w:right="243" w:firstLine="0"/>
              <w:rPr>
                <w:sz w:val="24"/>
              </w:rPr>
            </w:pPr>
            <w:r>
              <w:rPr>
                <w:spacing w:val="-1"/>
                <w:sz w:val="24"/>
              </w:rPr>
              <w:t>设备的设计满足国家的有关标准、规范的要求，并充分考虑当地环境条件和使用</w:t>
            </w:r>
            <w:r>
              <w:rPr>
                <w:sz w:val="24"/>
              </w:rPr>
              <w:t>条件的影响。</w:t>
            </w:r>
          </w:p>
          <w:p w:rsidR="003825F8" w:rsidRDefault="00E937F6">
            <w:pPr>
              <w:pStyle w:val="TableParagraph"/>
              <w:numPr>
                <w:ilvl w:val="3"/>
                <w:numId w:val="44"/>
              </w:numPr>
              <w:tabs>
                <w:tab w:val="left" w:pos="1358"/>
              </w:tabs>
              <w:spacing w:before="2" w:line="448" w:lineRule="auto"/>
              <w:ind w:right="128" w:firstLine="0"/>
              <w:rPr>
                <w:sz w:val="24"/>
              </w:rPr>
            </w:pPr>
            <w:r>
              <w:rPr>
                <w:spacing w:val="-5"/>
                <w:sz w:val="24"/>
              </w:rPr>
              <w:t>设备用材采用能满足其使用条件的优质材料，零部件或元器件的选择以技术先进、</w:t>
            </w:r>
            <w:r>
              <w:rPr>
                <w:sz w:val="24"/>
              </w:rPr>
              <w:t>成熟可靠、安全耐用的知名品牌为基本原则。严禁采用国家公布的淘汰产品。</w:t>
            </w:r>
          </w:p>
          <w:p w:rsidR="003825F8" w:rsidRDefault="00E937F6">
            <w:pPr>
              <w:pStyle w:val="TableParagraph"/>
              <w:numPr>
                <w:ilvl w:val="3"/>
                <w:numId w:val="44"/>
              </w:numPr>
              <w:tabs>
                <w:tab w:val="left" w:pos="1358"/>
              </w:tabs>
              <w:spacing w:before="2"/>
              <w:ind w:left="1358" w:hanging="898"/>
              <w:rPr>
                <w:sz w:val="24"/>
              </w:rPr>
            </w:pPr>
            <w:r>
              <w:rPr>
                <w:sz w:val="24"/>
              </w:rPr>
              <w:t>供货商提出施工现场安装注意事项及安装质量保证方法。</w:t>
            </w:r>
          </w:p>
          <w:p w:rsidR="003825F8" w:rsidRDefault="00E937F6">
            <w:pPr>
              <w:pStyle w:val="TableParagraph"/>
              <w:numPr>
                <w:ilvl w:val="1"/>
                <w:numId w:val="45"/>
              </w:numPr>
              <w:tabs>
                <w:tab w:val="left" w:pos="827"/>
              </w:tabs>
              <w:spacing w:before="189"/>
              <w:ind w:hanging="367"/>
              <w:rPr>
                <w:rFonts w:ascii="Microsoft JhengHei" w:eastAsia="Microsoft JhengHei"/>
                <w:b/>
                <w:sz w:val="24"/>
              </w:rPr>
            </w:pPr>
            <w:r>
              <w:rPr>
                <w:rFonts w:ascii="Microsoft JhengHei" w:eastAsia="Microsoft JhengHei" w:hint="eastAsia"/>
                <w:b/>
                <w:sz w:val="24"/>
              </w:rPr>
              <w:t>、检验与试验</w:t>
            </w:r>
          </w:p>
          <w:p w:rsidR="003825F8" w:rsidRDefault="00E937F6">
            <w:pPr>
              <w:pStyle w:val="TableParagraph"/>
              <w:spacing w:before="214" w:line="448" w:lineRule="auto"/>
              <w:ind w:left="460" w:right="123" w:firstLine="360"/>
              <w:rPr>
                <w:sz w:val="24"/>
              </w:rPr>
            </w:pPr>
            <w:r>
              <w:rPr>
                <w:sz w:val="24"/>
              </w:rPr>
              <w:t>供货商所供设备必须进行工厂试验和现场试验，以证实材料、工艺及性能满足所采用</w:t>
            </w:r>
            <w:r>
              <w:rPr>
                <w:spacing w:val="-10"/>
                <w:sz w:val="24"/>
              </w:rPr>
              <w:t>的标准及本规格书的要求。供货商须严格按照所采用的标准、规范制定出一套完整的检验、</w:t>
            </w:r>
            <w:r>
              <w:rPr>
                <w:spacing w:val="-1"/>
                <w:sz w:val="24"/>
              </w:rPr>
              <w:t>试验和验收试验的项目、步骤及验收准则，并以书面的形式随投标书提交业主，以供业主审阅并提出意见。</w:t>
            </w:r>
          </w:p>
          <w:p w:rsidR="003825F8" w:rsidRDefault="00E937F6">
            <w:pPr>
              <w:pStyle w:val="TableParagraph"/>
              <w:numPr>
                <w:ilvl w:val="2"/>
                <w:numId w:val="45"/>
              </w:numPr>
              <w:tabs>
                <w:tab w:val="left" w:pos="1067"/>
              </w:tabs>
              <w:spacing w:line="366" w:lineRule="exact"/>
              <w:ind w:hanging="607"/>
              <w:rPr>
                <w:rFonts w:ascii="Microsoft JhengHei" w:eastAsia="Microsoft JhengHei"/>
                <w:b/>
                <w:sz w:val="24"/>
              </w:rPr>
            </w:pPr>
            <w:r>
              <w:rPr>
                <w:rFonts w:ascii="Microsoft JhengHei" w:eastAsia="Microsoft JhengHei" w:hint="eastAsia"/>
                <w:b/>
                <w:sz w:val="24"/>
              </w:rPr>
              <w:t>、工厂检验</w:t>
            </w:r>
          </w:p>
          <w:p w:rsidR="003825F8" w:rsidRDefault="00E937F6">
            <w:pPr>
              <w:pStyle w:val="TableParagraph"/>
              <w:numPr>
                <w:ilvl w:val="3"/>
                <w:numId w:val="45"/>
              </w:numPr>
              <w:tabs>
                <w:tab w:val="left" w:pos="1416"/>
              </w:tabs>
              <w:spacing w:before="214" w:line="448" w:lineRule="auto"/>
              <w:ind w:right="243" w:firstLine="0"/>
              <w:jc w:val="both"/>
              <w:rPr>
                <w:sz w:val="24"/>
              </w:rPr>
            </w:pPr>
            <w:r>
              <w:rPr>
                <w:spacing w:val="-1"/>
                <w:sz w:val="24"/>
              </w:rPr>
              <w:t>工厂检验是质量控制的一个重要组成部分。供货商需严格进行厂内各生产环节的</w:t>
            </w:r>
            <w:r>
              <w:rPr>
                <w:sz w:val="24"/>
              </w:rPr>
              <w:t>检验和试验。供货商提供的合同设备须签发质量证明</w:t>
            </w:r>
            <w:r>
              <w:rPr>
                <w:spacing w:val="4"/>
                <w:sz w:val="24"/>
              </w:rPr>
              <w:t>（</w:t>
            </w:r>
            <w:r>
              <w:rPr>
                <w:spacing w:val="2"/>
                <w:sz w:val="24"/>
              </w:rPr>
              <w:t>合格证</w:t>
            </w:r>
            <w:r>
              <w:rPr>
                <w:spacing w:val="-116"/>
                <w:sz w:val="24"/>
              </w:rPr>
              <w:t>）</w:t>
            </w:r>
            <w:r>
              <w:rPr>
                <w:sz w:val="24"/>
              </w:rPr>
              <w:t>、材料合格证、检验记录和测试报告，并且作为交货时质量证明文件的组成部分。</w:t>
            </w:r>
          </w:p>
          <w:p w:rsidR="003825F8" w:rsidRDefault="00E937F6">
            <w:pPr>
              <w:pStyle w:val="TableParagraph"/>
              <w:numPr>
                <w:ilvl w:val="3"/>
                <w:numId w:val="45"/>
              </w:numPr>
              <w:tabs>
                <w:tab w:val="left" w:pos="1416"/>
              </w:tabs>
              <w:spacing w:before="3" w:line="448" w:lineRule="auto"/>
              <w:ind w:right="243" w:firstLine="0"/>
              <w:jc w:val="both"/>
              <w:rPr>
                <w:sz w:val="24"/>
              </w:rPr>
            </w:pPr>
            <w:r>
              <w:rPr>
                <w:spacing w:val="-1"/>
                <w:sz w:val="24"/>
              </w:rPr>
              <w:t>业主有权派遣代表人员到供货商及其分包商的车间场所，对合同设备的加工制造</w:t>
            </w:r>
            <w:r>
              <w:rPr>
                <w:spacing w:val="-2"/>
                <w:sz w:val="24"/>
              </w:rPr>
              <w:t>进行检验。业主代表有权观察任何项目的检验、试验过程，但业主的观察并不意味着供货</w:t>
            </w:r>
            <w:r>
              <w:rPr>
                <w:spacing w:val="3"/>
                <w:sz w:val="24"/>
              </w:rPr>
              <w:t>商可解除或减轻自身的责任。业主将为此目的而派遣的代表的身</w:t>
            </w:r>
            <w:r>
              <w:rPr>
                <w:spacing w:val="3"/>
                <w:sz w:val="24"/>
              </w:rPr>
              <w:t>份以书面形式通知供货商。</w:t>
            </w:r>
          </w:p>
          <w:p w:rsidR="003825F8" w:rsidRDefault="00E937F6">
            <w:pPr>
              <w:pStyle w:val="TableParagraph"/>
              <w:numPr>
                <w:ilvl w:val="3"/>
                <w:numId w:val="45"/>
              </w:numPr>
              <w:tabs>
                <w:tab w:val="left" w:pos="1358"/>
              </w:tabs>
              <w:spacing w:before="4" w:line="448" w:lineRule="auto"/>
              <w:ind w:right="253" w:firstLine="0"/>
              <w:jc w:val="both"/>
              <w:rPr>
                <w:sz w:val="24"/>
              </w:rPr>
            </w:pPr>
            <w:r>
              <w:rPr>
                <w:sz w:val="24"/>
              </w:rPr>
              <w:t>工厂检验</w:t>
            </w:r>
            <w:r>
              <w:rPr>
                <w:sz w:val="24"/>
              </w:rPr>
              <w:t>/</w:t>
            </w:r>
            <w:r>
              <w:rPr>
                <w:spacing w:val="-5"/>
                <w:sz w:val="24"/>
              </w:rPr>
              <w:t>检查的范围包括原材料和元器件的进厂，部件的加工、组装、试验和出</w:t>
            </w:r>
            <w:r>
              <w:rPr>
                <w:sz w:val="24"/>
              </w:rPr>
              <w:t>厂试验。</w:t>
            </w:r>
          </w:p>
          <w:p w:rsidR="003825F8" w:rsidRDefault="00E937F6">
            <w:pPr>
              <w:pStyle w:val="TableParagraph"/>
              <w:numPr>
                <w:ilvl w:val="3"/>
                <w:numId w:val="45"/>
              </w:numPr>
              <w:tabs>
                <w:tab w:val="left" w:pos="1358"/>
              </w:tabs>
              <w:spacing w:before="2" w:line="448" w:lineRule="auto"/>
              <w:ind w:right="244" w:firstLine="0"/>
              <w:jc w:val="both"/>
              <w:rPr>
                <w:sz w:val="24"/>
              </w:rPr>
            </w:pPr>
            <w:r>
              <w:rPr>
                <w:spacing w:val="-5"/>
                <w:sz w:val="24"/>
              </w:rPr>
              <w:t>供货商应在开始进行工厂试验前</w:t>
            </w:r>
            <w:r>
              <w:rPr>
                <w:spacing w:val="-5"/>
                <w:sz w:val="24"/>
              </w:rPr>
              <w:t xml:space="preserve"> </w:t>
            </w:r>
            <w:r>
              <w:rPr>
                <w:sz w:val="24"/>
              </w:rPr>
              <w:t>20</w:t>
            </w:r>
            <w:r>
              <w:rPr>
                <w:spacing w:val="-13"/>
                <w:sz w:val="24"/>
              </w:rPr>
              <w:t xml:space="preserve"> </w:t>
            </w:r>
            <w:r>
              <w:rPr>
                <w:spacing w:val="-13"/>
                <w:sz w:val="24"/>
              </w:rPr>
              <w:t>天，通知业主其日程安排。业主将据此确定对合同设备的哪些试验项目和阶段要进行现场验证，并将在</w:t>
            </w:r>
            <w:r>
              <w:rPr>
                <w:spacing w:val="-13"/>
                <w:sz w:val="24"/>
              </w:rPr>
              <w:t xml:space="preserve"> </w:t>
            </w:r>
            <w:r>
              <w:rPr>
                <w:sz w:val="24"/>
              </w:rPr>
              <w:t>10</w:t>
            </w:r>
            <w:r>
              <w:rPr>
                <w:spacing w:val="-3"/>
                <w:sz w:val="24"/>
              </w:rPr>
              <w:t xml:space="preserve"> </w:t>
            </w:r>
            <w:r>
              <w:rPr>
                <w:spacing w:val="-3"/>
                <w:sz w:val="24"/>
              </w:rPr>
              <w:t>天内通知供货商，然后派出</w:t>
            </w:r>
            <w:r>
              <w:rPr>
                <w:spacing w:val="-2"/>
                <w:sz w:val="24"/>
              </w:rPr>
              <w:t>技术人员前往供货商和</w:t>
            </w:r>
            <w:r>
              <w:rPr>
                <w:spacing w:val="-2"/>
                <w:sz w:val="24"/>
              </w:rPr>
              <w:t>(</w:t>
            </w:r>
            <w:r>
              <w:rPr>
                <w:spacing w:val="-2"/>
                <w:sz w:val="24"/>
              </w:rPr>
              <w:t>或</w:t>
            </w:r>
            <w:r>
              <w:rPr>
                <w:spacing w:val="-2"/>
                <w:sz w:val="24"/>
              </w:rPr>
              <w:t>)</w:t>
            </w:r>
            <w:r>
              <w:rPr>
                <w:spacing w:val="-2"/>
                <w:sz w:val="24"/>
              </w:rPr>
              <w:t>其分包商生产现场，观察和了解该合同设备工厂试验的情况及</w:t>
            </w:r>
            <w:r>
              <w:rPr>
                <w:sz w:val="24"/>
              </w:rPr>
              <w:t>其运输包装的情况。</w:t>
            </w:r>
          </w:p>
        </w:tc>
      </w:tr>
    </w:tbl>
    <w:p w:rsidR="003825F8" w:rsidRDefault="003825F8">
      <w:pPr>
        <w:spacing w:line="448" w:lineRule="auto"/>
        <w:jc w:val="both"/>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spacing w:line="448" w:lineRule="auto"/>
              <w:ind w:left="460" w:right="238" w:firstLine="360"/>
              <w:jc w:val="both"/>
              <w:rPr>
                <w:sz w:val="24"/>
              </w:rPr>
            </w:pPr>
            <w:r>
              <w:rPr>
                <w:sz w:val="24"/>
              </w:rPr>
              <w:t>若发现任</w:t>
            </w:r>
            <w:proofErr w:type="gramStart"/>
            <w:r>
              <w:rPr>
                <w:sz w:val="24"/>
              </w:rPr>
              <w:t>一</w:t>
            </w:r>
            <w:proofErr w:type="gramEnd"/>
            <w:r>
              <w:rPr>
                <w:sz w:val="24"/>
              </w:rPr>
              <w:t>货物的质量不符合合同规定的标准，或包装不满足要求，业主代表有权发表意见，供货商应认真考虑其意见，并采取必要措施以确保待运合同设备的质量，现场验证检验程序由双方代表共同协商决定。</w:t>
            </w:r>
          </w:p>
          <w:p w:rsidR="003825F8" w:rsidRDefault="00E937F6">
            <w:pPr>
              <w:pStyle w:val="TableParagraph"/>
              <w:numPr>
                <w:ilvl w:val="3"/>
                <w:numId w:val="46"/>
              </w:numPr>
              <w:tabs>
                <w:tab w:val="left" w:pos="1416"/>
              </w:tabs>
              <w:spacing w:before="3" w:line="448" w:lineRule="auto"/>
              <w:ind w:right="243" w:firstLine="0"/>
              <w:jc w:val="both"/>
              <w:rPr>
                <w:sz w:val="24"/>
              </w:rPr>
            </w:pPr>
            <w:r>
              <w:rPr>
                <w:spacing w:val="-1"/>
                <w:sz w:val="24"/>
              </w:rPr>
              <w:t>若业主不派代表参加上述试验，供货商应在接到业主关于不派员到供货商和</w:t>
            </w:r>
            <w:r>
              <w:rPr>
                <w:spacing w:val="-1"/>
                <w:sz w:val="24"/>
              </w:rPr>
              <w:t>(</w:t>
            </w:r>
            <w:r>
              <w:rPr>
                <w:spacing w:val="-1"/>
                <w:sz w:val="24"/>
              </w:rPr>
              <w:t>或</w:t>
            </w:r>
            <w:r>
              <w:rPr>
                <w:spacing w:val="-1"/>
                <w:sz w:val="24"/>
              </w:rPr>
              <w:t xml:space="preserve">) </w:t>
            </w:r>
            <w:r>
              <w:rPr>
                <w:sz w:val="24"/>
              </w:rPr>
              <w:t>其分包商工厂的通知后，或业主未按时派遣人员参加的情况下，自行组织检验。</w:t>
            </w:r>
          </w:p>
          <w:p w:rsidR="003825F8" w:rsidRDefault="00E937F6">
            <w:pPr>
              <w:pStyle w:val="TableParagraph"/>
              <w:numPr>
                <w:ilvl w:val="3"/>
                <w:numId w:val="46"/>
              </w:numPr>
              <w:tabs>
                <w:tab w:val="left" w:pos="1416"/>
              </w:tabs>
              <w:spacing w:before="2" w:line="448" w:lineRule="auto"/>
              <w:ind w:right="238" w:firstLine="0"/>
              <w:jc w:val="both"/>
              <w:rPr>
                <w:sz w:val="24"/>
              </w:rPr>
            </w:pPr>
            <w:r>
              <w:rPr>
                <w:spacing w:val="-1"/>
                <w:sz w:val="24"/>
              </w:rPr>
              <w:t>如有合同设备经检验和试验不符合技术规范的要求，业主可以拒收，供货商应更换被拒收的货物，或进行必要的改造使之符合技术规范的要求，业主不承担上述的费用。</w:t>
            </w:r>
            <w:r>
              <w:rPr>
                <w:sz w:val="24"/>
              </w:rPr>
              <w:t>供货商发生重大质量问题时应将情况及时通知业主。</w:t>
            </w:r>
          </w:p>
          <w:p w:rsidR="003825F8" w:rsidRDefault="00E937F6">
            <w:pPr>
              <w:pStyle w:val="TableParagraph"/>
              <w:numPr>
                <w:ilvl w:val="3"/>
                <w:numId w:val="46"/>
              </w:numPr>
              <w:tabs>
                <w:tab w:val="left" w:pos="1416"/>
              </w:tabs>
              <w:spacing w:before="3" w:line="448" w:lineRule="auto"/>
              <w:ind w:right="243" w:firstLine="0"/>
              <w:jc w:val="both"/>
              <w:rPr>
                <w:sz w:val="24"/>
              </w:rPr>
            </w:pPr>
            <w:r>
              <w:rPr>
                <w:spacing w:val="-1"/>
                <w:sz w:val="24"/>
              </w:rPr>
              <w:t>各检验、试验阶段完成后，供货商向业主提交检验或试验报告。在验收试验后，</w:t>
            </w:r>
            <w:r>
              <w:rPr>
                <w:spacing w:val="-1"/>
                <w:sz w:val="24"/>
              </w:rPr>
              <w:t xml:space="preserve"> </w:t>
            </w:r>
            <w:r>
              <w:rPr>
                <w:sz w:val="24"/>
              </w:rPr>
              <w:t>供货商和业主均在验收试验报告上签字。</w:t>
            </w:r>
          </w:p>
          <w:p w:rsidR="003825F8" w:rsidRDefault="00E937F6">
            <w:pPr>
              <w:pStyle w:val="TableParagraph"/>
              <w:spacing w:before="2" w:line="448" w:lineRule="auto"/>
              <w:ind w:left="460" w:right="238" w:firstLine="360"/>
              <w:rPr>
                <w:sz w:val="24"/>
              </w:rPr>
            </w:pPr>
            <w:r>
              <w:rPr>
                <w:sz w:val="24"/>
              </w:rPr>
              <w:t>各阶段检验、试验不能满足标准、规范及性能要求时，供货商自费进行调整、修改和补充，直至满足要求为止。</w:t>
            </w:r>
          </w:p>
          <w:p w:rsidR="003825F8" w:rsidRDefault="00E937F6">
            <w:pPr>
              <w:pStyle w:val="TableParagraph"/>
              <w:numPr>
                <w:ilvl w:val="3"/>
                <w:numId w:val="46"/>
              </w:numPr>
              <w:tabs>
                <w:tab w:val="left" w:pos="1358"/>
              </w:tabs>
              <w:spacing w:before="2"/>
              <w:ind w:left="1358" w:hanging="898"/>
              <w:rPr>
                <w:sz w:val="24"/>
              </w:rPr>
            </w:pPr>
            <w:r>
              <w:rPr>
                <w:sz w:val="24"/>
              </w:rPr>
              <w:t>工厂检验的所有费用包括在合同设备总价中。</w:t>
            </w:r>
          </w:p>
          <w:p w:rsidR="003825F8" w:rsidRDefault="003825F8">
            <w:pPr>
              <w:pStyle w:val="TableParagraph"/>
              <w:spacing w:before="12"/>
              <w:rPr>
                <w:sz w:val="20"/>
              </w:rPr>
            </w:pPr>
          </w:p>
          <w:p w:rsidR="003825F8" w:rsidRDefault="00E937F6">
            <w:pPr>
              <w:pStyle w:val="TableParagraph"/>
              <w:numPr>
                <w:ilvl w:val="3"/>
                <w:numId w:val="46"/>
              </w:numPr>
              <w:tabs>
                <w:tab w:val="left" w:pos="1358"/>
              </w:tabs>
              <w:spacing w:line="448" w:lineRule="auto"/>
              <w:ind w:left="820" w:right="1981" w:hanging="360"/>
              <w:rPr>
                <w:sz w:val="24"/>
              </w:rPr>
            </w:pPr>
            <w:r>
              <w:rPr>
                <w:spacing w:val="-1"/>
                <w:sz w:val="24"/>
              </w:rPr>
              <w:t>供货商将按相应的标准规范及业主数据表进行下列检验和试验：</w:t>
            </w:r>
            <w:r>
              <w:rPr>
                <w:spacing w:val="-1"/>
                <w:sz w:val="24"/>
              </w:rPr>
              <w:t xml:space="preserve"> </w:t>
            </w:r>
            <w:r>
              <w:rPr>
                <w:sz w:val="24"/>
              </w:rPr>
              <w:t>1</w:t>
            </w:r>
            <w:r>
              <w:rPr>
                <w:sz w:val="24"/>
              </w:rPr>
              <w:t>）制造厂标准车间试验</w:t>
            </w:r>
          </w:p>
          <w:p w:rsidR="003825F8" w:rsidRDefault="00E937F6">
            <w:pPr>
              <w:pStyle w:val="TableParagraph"/>
              <w:numPr>
                <w:ilvl w:val="4"/>
                <w:numId w:val="46"/>
              </w:numPr>
              <w:tabs>
                <w:tab w:val="left" w:pos="1182"/>
              </w:tabs>
              <w:spacing w:before="2"/>
              <w:ind w:hanging="362"/>
              <w:rPr>
                <w:sz w:val="24"/>
              </w:rPr>
            </w:pPr>
            <w:r>
              <w:rPr>
                <w:sz w:val="24"/>
              </w:rPr>
              <w:t>机械运转试验</w:t>
            </w:r>
          </w:p>
          <w:p w:rsidR="003825F8" w:rsidRDefault="003825F8">
            <w:pPr>
              <w:pStyle w:val="TableParagraph"/>
              <w:spacing w:before="12"/>
              <w:rPr>
                <w:sz w:val="20"/>
              </w:rPr>
            </w:pPr>
          </w:p>
          <w:p w:rsidR="003825F8" w:rsidRDefault="00E937F6">
            <w:pPr>
              <w:pStyle w:val="TableParagraph"/>
              <w:numPr>
                <w:ilvl w:val="4"/>
                <w:numId w:val="46"/>
              </w:numPr>
              <w:tabs>
                <w:tab w:val="left" w:pos="1182"/>
              </w:tabs>
              <w:ind w:hanging="362"/>
              <w:rPr>
                <w:sz w:val="24"/>
              </w:rPr>
            </w:pPr>
            <w:r>
              <w:rPr>
                <w:w w:val="95"/>
                <w:sz w:val="24"/>
              </w:rPr>
              <w:t>水压试验</w:t>
            </w:r>
          </w:p>
          <w:p w:rsidR="003825F8" w:rsidRDefault="003825F8">
            <w:pPr>
              <w:pStyle w:val="TableParagraph"/>
              <w:spacing w:before="12"/>
              <w:rPr>
                <w:sz w:val="20"/>
              </w:rPr>
            </w:pPr>
          </w:p>
          <w:p w:rsidR="003825F8" w:rsidRDefault="00E937F6">
            <w:pPr>
              <w:pStyle w:val="TableParagraph"/>
              <w:numPr>
                <w:ilvl w:val="4"/>
                <w:numId w:val="46"/>
              </w:numPr>
              <w:tabs>
                <w:tab w:val="left" w:pos="1182"/>
              </w:tabs>
              <w:ind w:hanging="362"/>
              <w:rPr>
                <w:sz w:val="24"/>
              </w:rPr>
            </w:pPr>
            <w:r>
              <w:rPr>
                <w:w w:val="95"/>
                <w:sz w:val="24"/>
              </w:rPr>
              <w:t>材料检验</w:t>
            </w:r>
          </w:p>
          <w:p w:rsidR="003825F8" w:rsidRDefault="003825F8">
            <w:pPr>
              <w:pStyle w:val="TableParagraph"/>
              <w:rPr>
                <w:sz w:val="21"/>
              </w:rPr>
            </w:pPr>
          </w:p>
          <w:p w:rsidR="003825F8" w:rsidRDefault="00E937F6">
            <w:pPr>
              <w:pStyle w:val="TableParagraph"/>
              <w:numPr>
                <w:ilvl w:val="4"/>
                <w:numId w:val="46"/>
              </w:numPr>
              <w:tabs>
                <w:tab w:val="left" w:pos="1182"/>
              </w:tabs>
              <w:ind w:hanging="362"/>
              <w:rPr>
                <w:sz w:val="24"/>
              </w:rPr>
            </w:pPr>
            <w:r>
              <w:rPr>
                <w:w w:val="95"/>
                <w:sz w:val="24"/>
              </w:rPr>
              <w:t>外观检查</w:t>
            </w:r>
          </w:p>
          <w:p w:rsidR="003825F8" w:rsidRDefault="00E937F6">
            <w:pPr>
              <w:pStyle w:val="TableParagraph"/>
              <w:numPr>
                <w:ilvl w:val="2"/>
                <w:numId w:val="47"/>
              </w:numPr>
              <w:tabs>
                <w:tab w:val="left" w:pos="1067"/>
              </w:tabs>
              <w:spacing w:before="55"/>
              <w:ind w:hanging="607"/>
              <w:rPr>
                <w:rFonts w:ascii="Microsoft JhengHei" w:eastAsia="Microsoft JhengHei"/>
                <w:b/>
                <w:sz w:val="24"/>
              </w:rPr>
            </w:pPr>
            <w:r>
              <w:rPr>
                <w:rFonts w:ascii="Microsoft JhengHei" w:eastAsia="Microsoft JhengHei" w:hint="eastAsia"/>
                <w:b/>
                <w:w w:val="95"/>
                <w:sz w:val="24"/>
              </w:rPr>
              <w:t>、现场验收</w:t>
            </w:r>
          </w:p>
          <w:p w:rsidR="003825F8" w:rsidRDefault="003825F8">
            <w:pPr>
              <w:pStyle w:val="TableParagraph"/>
              <w:spacing w:before="12"/>
              <w:rPr>
                <w:sz w:val="18"/>
              </w:rPr>
            </w:pPr>
          </w:p>
          <w:p w:rsidR="003825F8" w:rsidRDefault="00E937F6">
            <w:pPr>
              <w:pStyle w:val="TableParagraph"/>
              <w:numPr>
                <w:ilvl w:val="3"/>
                <w:numId w:val="47"/>
              </w:numPr>
              <w:tabs>
                <w:tab w:val="left" w:pos="1358"/>
              </w:tabs>
              <w:spacing w:line="448" w:lineRule="auto"/>
              <w:ind w:right="128" w:firstLine="0"/>
              <w:rPr>
                <w:sz w:val="24"/>
              </w:rPr>
            </w:pPr>
            <w:r>
              <w:rPr>
                <w:spacing w:val="-5"/>
                <w:sz w:val="24"/>
              </w:rPr>
              <w:t>业主对货物运到业主所在地以后进行检验、试验，保留拒收</w:t>
            </w:r>
            <w:r>
              <w:rPr>
                <w:spacing w:val="-5"/>
                <w:sz w:val="24"/>
              </w:rPr>
              <w:t>(</w:t>
            </w:r>
            <w:r>
              <w:rPr>
                <w:spacing w:val="-5"/>
                <w:sz w:val="24"/>
              </w:rPr>
              <w:t>如果必要时</w:t>
            </w:r>
            <w:r>
              <w:rPr>
                <w:spacing w:val="-5"/>
                <w:sz w:val="24"/>
              </w:rPr>
              <w:t>)</w:t>
            </w:r>
            <w:r>
              <w:rPr>
                <w:spacing w:val="-5"/>
                <w:sz w:val="24"/>
              </w:rPr>
              <w:t>的权利，</w:t>
            </w:r>
            <w:r>
              <w:rPr>
                <w:spacing w:val="-5"/>
                <w:sz w:val="24"/>
              </w:rPr>
              <w:t xml:space="preserve"> </w:t>
            </w:r>
            <w:r>
              <w:rPr>
                <w:spacing w:val="3"/>
                <w:sz w:val="24"/>
              </w:rPr>
              <w:t>不得因该货物在原产地发运以前已经由业主或其代表进行过监造和检验并已通过作为理由而受到限制。</w:t>
            </w:r>
          </w:p>
          <w:p w:rsidR="003825F8" w:rsidRDefault="00E937F6">
            <w:pPr>
              <w:pStyle w:val="TableParagraph"/>
              <w:numPr>
                <w:ilvl w:val="3"/>
                <w:numId w:val="47"/>
              </w:numPr>
              <w:tabs>
                <w:tab w:val="left" w:pos="1416"/>
              </w:tabs>
              <w:spacing w:before="3"/>
              <w:ind w:left="1415" w:hanging="956"/>
              <w:rPr>
                <w:sz w:val="24"/>
              </w:rPr>
            </w:pPr>
            <w:r>
              <w:rPr>
                <w:sz w:val="24"/>
              </w:rPr>
              <w:t>业主人员参加工厂试验，包括会签任何试验结果，既</w:t>
            </w:r>
            <w:proofErr w:type="gramStart"/>
            <w:r>
              <w:rPr>
                <w:sz w:val="24"/>
              </w:rPr>
              <w:t>不</w:t>
            </w:r>
            <w:proofErr w:type="gramEnd"/>
            <w:r>
              <w:rPr>
                <w:sz w:val="24"/>
              </w:rPr>
              <w:t>免除供货商按合同规定应</w:t>
            </w:r>
          </w:p>
        </w:tc>
      </w:tr>
    </w:tbl>
    <w:p w:rsidR="003825F8" w:rsidRDefault="003825F8">
      <w:pPr>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ind w:left="460"/>
              <w:rPr>
                <w:sz w:val="24"/>
              </w:rPr>
            </w:pPr>
            <w:r>
              <w:rPr>
                <w:sz w:val="24"/>
              </w:rPr>
              <w:t>负的责任，也不能代替合同设备到达现场后业主对其进行的检验。</w:t>
            </w:r>
          </w:p>
          <w:p w:rsidR="003825F8" w:rsidRDefault="00E937F6">
            <w:pPr>
              <w:pStyle w:val="TableParagraph"/>
              <w:numPr>
                <w:ilvl w:val="2"/>
                <w:numId w:val="48"/>
              </w:numPr>
              <w:tabs>
                <w:tab w:val="left" w:pos="1067"/>
              </w:tabs>
              <w:spacing w:before="55"/>
              <w:ind w:hanging="607"/>
              <w:rPr>
                <w:rFonts w:ascii="Microsoft JhengHei" w:eastAsia="Microsoft JhengHei"/>
                <w:b/>
                <w:sz w:val="24"/>
              </w:rPr>
            </w:pPr>
            <w:r>
              <w:rPr>
                <w:rFonts w:ascii="Microsoft JhengHei" w:eastAsia="Microsoft JhengHei" w:hint="eastAsia"/>
                <w:b/>
                <w:sz w:val="24"/>
              </w:rPr>
              <w:t>、性能试验</w:t>
            </w:r>
          </w:p>
          <w:p w:rsidR="003825F8" w:rsidRDefault="003825F8">
            <w:pPr>
              <w:pStyle w:val="TableParagraph"/>
              <w:spacing w:before="12"/>
              <w:rPr>
                <w:sz w:val="18"/>
              </w:rPr>
            </w:pPr>
          </w:p>
          <w:p w:rsidR="003825F8" w:rsidRDefault="00E937F6">
            <w:pPr>
              <w:pStyle w:val="TableParagraph"/>
              <w:numPr>
                <w:ilvl w:val="3"/>
                <w:numId w:val="48"/>
              </w:numPr>
              <w:tabs>
                <w:tab w:val="left" w:pos="1358"/>
              </w:tabs>
              <w:rPr>
                <w:sz w:val="24"/>
              </w:rPr>
            </w:pPr>
            <w:r>
              <w:rPr>
                <w:sz w:val="24"/>
              </w:rPr>
              <w:t>性能验收试验的目的，是为了检验合同设备的所有性能是否符合规格书的要求。</w:t>
            </w:r>
          </w:p>
          <w:p w:rsidR="003825F8" w:rsidRDefault="003825F8">
            <w:pPr>
              <w:pStyle w:val="TableParagraph"/>
              <w:spacing w:before="12"/>
              <w:rPr>
                <w:sz w:val="20"/>
              </w:rPr>
            </w:pPr>
          </w:p>
          <w:p w:rsidR="003825F8" w:rsidRDefault="00E937F6">
            <w:pPr>
              <w:pStyle w:val="TableParagraph"/>
              <w:numPr>
                <w:ilvl w:val="3"/>
                <w:numId w:val="48"/>
              </w:numPr>
              <w:tabs>
                <w:tab w:val="left" w:pos="1358"/>
              </w:tabs>
              <w:spacing w:line="448" w:lineRule="auto"/>
              <w:ind w:left="460" w:right="243" w:firstLine="0"/>
              <w:rPr>
                <w:sz w:val="24"/>
              </w:rPr>
            </w:pPr>
            <w:r>
              <w:rPr>
                <w:spacing w:val="-9"/>
                <w:sz w:val="24"/>
              </w:rPr>
              <w:t>性能试验的时间：设备试验一般在</w:t>
            </w:r>
            <w:r>
              <w:rPr>
                <w:spacing w:val="-9"/>
                <w:sz w:val="24"/>
              </w:rPr>
              <w:t xml:space="preserve"> </w:t>
            </w:r>
            <w:r>
              <w:rPr>
                <w:sz w:val="24"/>
              </w:rPr>
              <w:t>72</w:t>
            </w:r>
            <w:r>
              <w:rPr>
                <w:spacing w:val="-11"/>
                <w:sz w:val="24"/>
              </w:rPr>
              <w:t xml:space="preserve"> </w:t>
            </w:r>
            <w:r>
              <w:rPr>
                <w:spacing w:val="-11"/>
                <w:sz w:val="24"/>
              </w:rPr>
              <w:t>小时试运之后进行，具体试验时间和事项由</w:t>
            </w:r>
            <w:r>
              <w:rPr>
                <w:sz w:val="24"/>
              </w:rPr>
              <w:t>业主与供货商协商确定。</w:t>
            </w:r>
          </w:p>
          <w:p w:rsidR="003825F8" w:rsidRDefault="00E937F6">
            <w:pPr>
              <w:pStyle w:val="TableParagraph"/>
              <w:numPr>
                <w:ilvl w:val="3"/>
                <w:numId w:val="48"/>
              </w:numPr>
              <w:tabs>
                <w:tab w:val="left" w:pos="1358"/>
              </w:tabs>
              <w:spacing w:before="2"/>
              <w:rPr>
                <w:sz w:val="24"/>
              </w:rPr>
            </w:pPr>
            <w:r>
              <w:rPr>
                <w:sz w:val="24"/>
              </w:rPr>
              <w:t>性能验收试验的费用</w:t>
            </w:r>
          </w:p>
          <w:p w:rsidR="003825F8" w:rsidRDefault="003825F8">
            <w:pPr>
              <w:pStyle w:val="TableParagraph"/>
              <w:spacing w:before="12"/>
              <w:rPr>
                <w:sz w:val="20"/>
              </w:rPr>
            </w:pPr>
          </w:p>
          <w:p w:rsidR="003825F8" w:rsidRDefault="00E937F6">
            <w:pPr>
              <w:pStyle w:val="TableParagraph"/>
              <w:spacing w:line="448" w:lineRule="auto"/>
              <w:ind w:left="460" w:right="202" w:firstLine="480"/>
              <w:rPr>
                <w:sz w:val="24"/>
              </w:rPr>
            </w:pPr>
            <w:r>
              <w:rPr>
                <w:sz w:val="24"/>
              </w:rPr>
              <w:t>供货</w:t>
            </w:r>
            <w:proofErr w:type="gramStart"/>
            <w:r>
              <w:rPr>
                <w:sz w:val="24"/>
              </w:rPr>
              <w:t>商试验</w:t>
            </w:r>
            <w:proofErr w:type="gramEnd"/>
            <w:r>
              <w:rPr>
                <w:sz w:val="24"/>
              </w:rPr>
              <w:t>的配合等费用已在合同总价内。其它费用，如试验在现场进行，由业主承担；在供货商工厂进行，则已包含与合同总价之中。</w:t>
            </w:r>
          </w:p>
          <w:p w:rsidR="003825F8" w:rsidRDefault="00E937F6">
            <w:pPr>
              <w:pStyle w:val="TableParagraph"/>
              <w:numPr>
                <w:ilvl w:val="3"/>
                <w:numId w:val="48"/>
              </w:numPr>
              <w:tabs>
                <w:tab w:val="left" w:pos="1358"/>
              </w:tabs>
              <w:spacing w:before="2"/>
              <w:jc w:val="both"/>
              <w:rPr>
                <w:sz w:val="24"/>
              </w:rPr>
            </w:pPr>
            <w:r>
              <w:rPr>
                <w:sz w:val="24"/>
              </w:rPr>
              <w:t>性能试验的标准和方法（按相关标准执行</w:t>
            </w:r>
            <w:r>
              <w:rPr>
                <w:spacing w:val="-120"/>
                <w:sz w:val="24"/>
              </w:rPr>
              <w:t>）</w:t>
            </w:r>
            <w:r>
              <w:rPr>
                <w:sz w:val="24"/>
              </w:rPr>
              <w:t>。</w:t>
            </w:r>
          </w:p>
          <w:p w:rsidR="003825F8" w:rsidRDefault="003825F8">
            <w:pPr>
              <w:pStyle w:val="TableParagraph"/>
              <w:rPr>
                <w:sz w:val="21"/>
              </w:rPr>
            </w:pPr>
          </w:p>
          <w:p w:rsidR="003825F8" w:rsidRDefault="00E937F6">
            <w:pPr>
              <w:pStyle w:val="TableParagraph"/>
              <w:numPr>
                <w:ilvl w:val="3"/>
                <w:numId w:val="48"/>
              </w:numPr>
              <w:tabs>
                <w:tab w:val="left" w:pos="1416"/>
              </w:tabs>
              <w:spacing w:line="448" w:lineRule="auto"/>
              <w:ind w:left="460" w:right="243" w:firstLine="0"/>
              <w:jc w:val="both"/>
              <w:rPr>
                <w:sz w:val="24"/>
              </w:rPr>
            </w:pPr>
            <w:r>
              <w:rPr>
                <w:spacing w:val="-1"/>
                <w:sz w:val="24"/>
              </w:rPr>
              <w:t>性能验收试验所需的供货商供货范围内的测点、一次元件和就地仪表等应由供货</w:t>
            </w:r>
            <w:r>
              <w:rPr>
                <w:spacing w:val="-2"/>
                <w:sz w:val="24"/>
              </w:rPr>
              <w:t>商提供，应符合有关规程、规范和标准的规定，并经业主确认。供货商也要提供试验所需</w:t>
            </w:r>
            <w:r>
              <w:rPr>
                <w:sz w:val="24"/>
              </w:rPr>
              <w:t>的人员和技术配合。</w:t>
            </w:r>
          </w:p>
          <w:p w:rsidR="003825F8" w:rsidRDefault="00E937F6">
            <w:pPr>
              <w:pStyle w:val="TableParagraph"/>
              <w:numPr>
                <w:ilvl w:val="3"/>
                <w:numId w:val="48"/>
              </w:numPr>
              <w:tabs>
                <w:tab w:val="left" w:pos="1358"/>
              </w:tabs>
              <w:spacing w:before="3"/>
              <w:jc w:val="both"/>
              <w:rPr>
                <w:sz w:val="24"/>
              </w:rPr>
            </w:pPr>
            <w:r>
              <w:rPr>
                <w:sz w:val="24"/>
              </w:rPr>
              <w:t>性能验收试验结果的确认</w:t>
            </w:r>
          </w:p>
          <w:p w:rsidR="003825F8" w:rsidRDefault="003825F8">
            <w:pPr>
              <w:pStyle w:val="TableParagraph"/>
              <w:spacing w:before="12"/>
              <w:rPr>
                <w:sz w:val="20"/>
              </w:rPr>
            </w:pPr>
          </w:p>
          <w:p w:rsidR="003825F8" w:rsidRDefault="00E937F6">
            <w:pPr>
              <w:pStyle w:val="TableParagraph"/>
              <w:spacing w:line="448" w:lineRule="auto"/>
              <w:ind w:left="460" w:right="202" w:firstLine="480"/>
              <w:rPr>
                <w:sz w:val="24"/>
              </w:rPr>
            </w:pPr>
            <w:r>
              <w:rPr>
                <w:sz w:val="24"/>
              </w:rPr>
              <w:t>性能验收试验报告以业主为主编写，供货商参加，共同签章确认结论。如双方对试验的结果有不一致意见，双方协商解决；如仍不能达成一致，则提交双方上级部门协调。进行性能试验时，一方接到另一方试验通知而不派人参加试验，则被视为对验收试验结果的同意。</w:t>
            </w:r>
          </w:p>
          <w:p w:rsidR="003825F8" w:rsidRDefault="00E937F6">
            <w:pPr>
              <w:pStyle w:val="TableParagraph"/>
              <w:spacing w:line="366" w:lineRule="exact"/>
              <w:ind w:left="3244" w:right="3034"/>
              <w:jc w:val="center"/>
              <w:rPr>
                <w:rFonts w:ascii="Microsoft JhengHei" w:eastAsia="Microsoft JhengHei"/>
                <w:b/>
                <w:sz w:val="24"/>
              </w:rPr>
            </w:pPr>
            <w:r>
              <w:rPr>
                <w:rFonts w:ascii="Microsoft JhengHei" w:eastAsia="Microsoft JhengHei" w:hint="eastAsia"/>
                <w:b/>
                <w:sz w:val="24"/>
              </w:rPr>
              <w:t>7</w:t>
            </w:r>
            <w:r>
              <w:rPr>
                <w:rFonts w:ascii="Microsoft JhengHei" w:eastAsia="Microsoft JhengHei" w:hint="eastAsia"/>
                <w:b/>
                <w:sz w:val="24"/>
              </w:rPr>
              <w:t>、油漆、标志、包装、运输、储存</w:t>
            </w:r>
          </w:p>
          <w:p w:rsidR="003825F8" w:rsidRDefault="00E937F6">
            <w:pPr>
              <w:pStyle w:val="TableParagraph"/>
              <w:numPr>
                <w:ilvl w:val="1"/>
                <w:numId w:val="49"/>
              </w:numPr>
              <w:tabs>
                <w:tab w:val="left" w:pos="827"/>
              </w:tabs>
              <w:spacing w:before="135"/>
              <w:ind w:hanging="367"/>
              <w:rPr>
                <w:rFonts w:ascii="Microsoft JhengHei" w:eastAsia="Microsoft JhengHei"/>
                <w:b/>
                <w:sz w:val="24"/>
              </w:rPr>
            </w:pPr>
            <w:r>
              <w:rPr>
                <w:rFonts w:ascii="Microsoft JhengHei" w:eastAsia="Microsoft JhengHei" w:hint="eastAsia"/>
                <w:b/>
                <w:sz w:val="24"/>
              </w:rPr>
              <w:t>、油漆</w:t>
            </w:r>
          </w:p>
          <w:p w:rsidR="003825F8" w:rsidRDefault="00E937F6">
            <w:pPr>
              <w:pStyle w:val="TableParagraph"/>
              <w:numPr>
                <w:ilvl w:val="2"/>
                <w:numId w:val="49"/>
              </w:numPr>
              <w:tabs>
                <w:tab w:val="left" w:pos="1138"/>
              </w:tabs>
              <w:spacing w:before="214" w:line="448" w:lineRule="auto"/>
              <w:ind w:right="243" w:firstLine="0"/>
              <w:rPr>
                <w:sz w:val="24"/>
              </w:rPr>
            </w:pPr>
            <w:r>
              <w:rPr>
                <w:spacing w:val="-4"/>
                <w:sz w:val="24"/>
              </w:rPr>
              <w:t>涂漆前表面除锈质量达到</w:t>
            </w:r>
            <w:r>
              <w:rPr>
                <w:spacing w:val="-4"/>
                <w:sz w:val="24"/>
              </w:rPr>
              <w:t xml:space="preserve"> </w:t>
            </w:r>
            <w:r>
              <w:rPr>
                <w:sz w:val="24"/>
              </w:rPr>
              <w:t>St3</w:t>
            </w:r>
            <w:r>
              <w:rPr>
                <w:spacing w:val="-8"/>
                <w:sz w:val="24"/>
              </w:rPr>
              <w:t xml:space="preserve"> </w:t>
            </w:r>
            <w:r>
              <w:rPr>
                <w:spacing w:val="-8"/>
                <w:sz w:val="24"/>
              </w:rPr>
              <w:t>级，零件、</w:t>
            </w:r>
            <w:proofErr w:type="gramStart"/>
            <w:r>
              <w:rPr>
                <w:spacing w:val="-8"/>
                <w:sz w:val="24"/>
              </w:rPr>
              <w:t>焊接件非加工</w:t>
            </w:r>
            <w:proofErr w:type="gramEnd"/>
            <w:r>
              <w:rPr>
                <w:spacing w:val="-8"/>
                <w:sz w:val="24"/>
              </w:rPr>
              <w:t>表面涂覆防锈底漆两道，其</w:t>
            </w:r>
            <w:r>
              <w:rPr>
                <w:sz w:val="24"/>
              </w:rPr>
              <w:t>中毛坯表面处理后马上涂一道，加工后涂一道。</w:t>
            </w:r>
          </w:p>
          <w:p w:rsidR="003825F8" w:rsidRDefault="00E937F6">
            <w:pPr>
              <w:pStyle w:val="TableParagraph"/>
              <w:numPr>
                <w:ilvl w:val="2"/>
                <w:numId w:val="49"/>
              </w:numPr>
              <w:tabs>
                <w:tab w:val="left" w:pos="1176"/>
              </w:tabs>
              <w:spacing w:before="1" w:line="448" w:lineRule="auto"/>
              <w:ind w:right="243" w:firstLine="0"/>
              <w:rPr>
                <w:sz w:val="24"/>
              </w:rPr>
            </w:pPr>
            <w:r>
              <w:rPr>
                <w:sz w:val="24"/>
              </w:rPr>
              <w:t>设备面漆在现场安装完毕后喷涂两遍，采用醇酸磁漆，色标由业主（</w:t>
            </w:r>
            <w:r>
              <w:rPr>
                <w:spacing w:val="-3"/>
                <w:sz w:val="24"/>
              </w:rPr>
              <w:t>符合中石油视</w:t>
            </w:r>
            <w:r>
              <w:rPr>
                <w:sz w:val="24"/>
              </w:rPr>
              <w:t>觉形象手册的要求）</w:t>
            </w:r>
            <w:r>
              <w:rPr>
                <w:spacing w:val="-8"/>
                <w:sz w:val="24"/>
              </w:rPr>
              <w:t>提供，漆膜总厚度</w:t>
            </w:r>
            <w:r>
              <w:rPr>
                <w:spacing w:val="-8"/>
                <w:sz w:val="24"/>
              </w:rPr>
              <w:t xml:space="preserve"> </w:t>
            </w:r>
            <w:r>
              <w:rPr>
                <w:sz w:val="24"/>
              </w:rPr>
              <w:t>0.1mm</w:t>
            </w:r>
            <w:r>
              <w:rPr>
                <w:sz w:val="24"/>
              </w:rPr>
              <w:t>。</w:t>
            </w:r>
          </w:p>
          <w:p w:rsidR="003825F8" w:rsidRDefault="00E937F6">
            <w:pPr>
              <w:pStyle w:val="TableParagraph"/>
              <w:numPr>
                <w:ilvl w:val="2"/>
                <w:numId w:val="49"/>
              </w:numPr>
              <w:tabs>
                <w:tab w:val="left" w:pos="1176"/>
              </w:tabs>
              <w:spacing w:before="2"/>
              <w:ind w:left="1175" w:hanging="716"/>
              <w:rPr>
                <w:sz w:val="24"/>
              </w:rPr>
            </w:pPr>
            <w:r>
              <w:rPr>
                <w:sz w:val="24"/>
              </w:rPr>
              <w:t>涂覆的油漆要均匀，不允许有针孔、气泡、裂纹、脱落、</w:t>
            </w:r>
            <w:proofErr w:type="gramStart"/>
            <w:r>
              <w:rPr>
                <w:sz w:val="24"/>
              </w:rPr>
              <w:t>流挂及漏</w:t>
            </w:r>
            <w:proofErr w:type="gramEnd"/>
            <w:r>
              <w:rPr>
                <w:sz w:val="24"/>
              </w:rPr>
              <w:t>涂等缺陷，并作</w:t>
            </w:r>
          </w:p>
        </w:tc>
      </w:tr>
    </w:tbl>
    <w:p w:rsidR="003825F8" w:rsidRDefault="003825F8">
      <w:pPr>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ind w:left="460"/>
              <w:rPr>
                <w:sz w:val="24"/>
              </w:rPr>
            </w:pPr>
            <w:r>
              <w:rPr>
                <w:sz w:val="24"/>
              </w:rPr>
              <w:t>到油漆不干不装配，不包装，产品在吊运中应妥善保护油漆表面。</w:t>
            </w:r>
          </w:p>
          <w:p w:rsidR="003825F8" w:rsidRDefault="003825F8">
            <w:pPr>
              <w:pStyle w:val="TableParagraph"/>
              <w:spacing w:before="12"/>
              <w:rPr>
                <w:sz w:val="20"/>
              </w:rPr>
            </w:pPr>
          </w:p>
          <w:p w:rsidR="003825F8" w:rsidRDefault="00E937F6">
            <w:pPr>
              <w:pStyle w:val="TableParagraph"/>
              <w:numPr>
                <w:ilvl w:val="2"/>
                <w:numId w:val="50"/>
              </w:numPr>
              <w:tabs>
                <w:tab w:val="left" w:pos="1118"/>
              </w:tabs>
              <w:spacing w:line="448" w:lineRule="auto"/>
              <w:ind w:right="665" w:firstLine="0"/>
              <w:rPr>
                <w:sz w:val="24"/>
              </w:rPr>
            </w:pPr>
            <w:r>
              <w:rPr>
                <w:spacing w:val="6"/>
                <w:w w:val="99"/>
                <w:sz w:val="24"/>
              </w:rPr>
              <w:t>外露加工表面一律涂</w:t>
            </w:r>
            <w:r>
              <w:rPr>
                <w:w w:val="99"/>
                <w:sz w:val="24"/>
              </w:rPr>
              <w:t>SZ</w:t>
            </w:r>
            <w:r>
              <w:rPr>
                <w:w w:val="99"/>
                <w:sz w:val="24"/>
              </w:rPr>
              <w:t>－</w:t>
            </w:r>
            <w:r>
              <w:rPr>
                <w:w w:val="99"/>
                <w:sz w:val="24"/>
              </w:rPr>
              <w:t>1</w:t>
            </w:r>
            <w:r>
              <w:rPr>
                <w:spacing w:val="-63"/>
                <w:sz w:val="24"/>
              </w:rPr>
              <w:t xml:space="preserve"> </w:t>
            </w:r>
            <w:r>
              <w:rPr>
                <w:w w:val="99"/>
                <w:sz w:val="24"/>
              </w:rPr>
              <w:t>沥青硬膜防锈油（或</w:t>
            </w:r>
            <w:r>
              <w:rPr>
                <w:spacing w:val="-63"/>
                <w:sz w:val="24"/>
              </w:rPr>
              <w:t xml:space="preserve"> </w:t>
            </w:r>
            <w:r>
              <w:rPr>
                <w:w w:val="99"/>
                <w:sz w:val="24"/>
              </w:rPr>
              <w:t>8</w:t>
            </w:r>
            <w:r>
              <w:rPr>
                <w:spacing w:val="-63"/>
                <w:sz w:val="24"/>
              </w:rPr>
              <w:t xml:space="preserve"> </w:t>
            </w:r>
            <w:r>
              <w:rPr>
                <w:w w:val="99"/>
                <w:sz w:val="24"/>
              </w:rPr>
              <w:t>号沥青硬膜防锈油</w:t>
            </w:r>
            <w:r>
              <w:rPr>
                <w:spacing w:val="-120"/>
                <w:w w:val="99"/>
                <w:sz w:val="24"/>
              </w:rPr>
              <w:t>）</w:t>
            </w:r>
            <w:r>
              <w:rPr>
                <w:spacing w:val="-4"/>
                <w:w w:val="99"/>
                <w:sz w:val="24"/>
              </w:rPr>
              <w:t>，减速机</w:t>
            </w:r>
            <w:r>
              <w:rPr>
                <w:spacing w:val="19"/>
                <w:sz w:val="24"/>
              </w:rPr>
              <w:t>试车用</w:t>
            </w:r>
            <w:r>
              <w:rPr>
                <w:sz w:val="24"/>
              </w:rPr>
              <w:t>A6</w:t>
            </w:r>
            <w:r>
              <w:rPr>
                <w:spacing w:val="-9"/>
                <w:sz w:val="24"/>
              </w:rPr>
              <w:t xml:space="preserve"> </w:t>
            </w:r>
            <w:r>
              <w:rPr>
                <w:spacing w:val="-9"/>
                <w:sz w:val="24"/>
              </w:rPr>
              <w:t>防锈润滑两用油，涂油前零件表面应清理干净，无油迹，无杂质。</w:t>
            </w:r>
          </w:p>
          <w:p w:rsidR="003825F8" w:rsidRDefault="00E937F6">
            <w:pPr>
              <w:pStyle w:val="TableParagraph"/>
              <w:numPr>
                <w:ilvl w:val="2"/>
                <w:numId w:val="50"/>
              </w:numPr>
              <w:tabs>
                <w:tab w:val="left" w:pos="1181"/>
              </w:tabs>
              <w:spacing w:before="2"/>
              <w:ind w:left="1180" w:hanging="721"/>
              <w:rPr>
                <w:sz w:val="24"/>
              </w:rPr>
            </w:pPr>
            <w:r>
              <w:rPr>
                <w:sz w:val="24"/>
              </w:rPr>
              <w:t>电气控制柜表面喷塑，颜色按照业主的要求执行。</w:t>
            </w:r>
          </w:p>
          <w:p w:rsidR="003825F8" w:rsidRDefault="00E937F6">
            <w:pPr>
              <w:pStyle w:val="TableParagraph"/>
              <w:numPr>
                <w:ilvl w:val="1"/>
                <w:numId w:val="51"/>
              </w:numPr>
              <w:tabs>
                <w:tab w:val="left" w:pos="827"/>
              </w:tabs>
              <w:spacing w:before="190"/>
              <w:ind w:hanging="367"/>
              <w:rPr>
                <w:rFonts w:ascii="Microsoft JhengHei" w:eastAsia="Microsoft JhengHei"/>
                <w:b/>
                <w:sz w:val="24"/>
              </w:rPr>
            </w:pPr>
            <w:r>
              <w:rPr>
                <w:rFonts w:ascii="Microsoft JhengHei" w:eastAsia="Microsoft JhengHei" w:hint="eastAsia"/>
                <w:b/>
                <w:sz w:val="24"/>
              </w:rPr>
              <w:t>、标志</w:t>
            </w:r>
          </w:p>
          <w:p w:rsidR="003825F8" w:rsidRDefault="00E937F6">
            <w:pPr>
              <w:pStyle w:val="TableParagraph"/>
              <w:numPr>
                <w:ilvl w:val="2"/>
                <w:numId w:val="51"/>
              </w:numPr>
              <w:tabs>
                <w:tab w:val="left" w:pos="1176"/>
              </w:tabs>
              <w:spacing w:before="213" w:line="448" w:lineRule="auto"/>
              <w:ind w:right="243" w:firstLine="0"/>
              <w:rPr>
                <w:sz w:val="24"/>
              </w:rPr>
            </w:pPr>
            <w:r>
              <w:rPr>
                <w:spacing w:val="-1"/>
                <w:sz w:val="24"/>
              </w:rPr>
              <w:t>每台设备必须在机箱的显著位置设置持久明晰的标志或铭牌，铭牌材料为不锈钢，</w:t>
            </w:r>
            <w:r>
              <w:rPr>
                <w:spacing w:val="-1"/>
                <w:sz w:val="24"/>
              </w:rPr>
              <w:t xml:space="preserve"> </w:t>
            </w:r>
            <w:r>
              <w:rPr>
                <w:sz w:val="24"/>
              </w:rPr>
              <w:t>标志下列内容</w:t>
            </w:r>
          </w:p>
          <w:p w:rsidR="003825F8" w:rsidRDefault="00E937F6">
            <w:pPr>
              <w:pStyle w:val="TableParagraph"/>
              <w:numPr>
                <w:ilvl w:val="3"/>
                <w:numId w:val="51"/>
              </w:numPr>
              <w:tabs>
                <w:tab w:val="left" w:pos="1062"/>
              </w:tabs>
              <w:spacing w:before="2" w:line="448" w:lineRule="auto"/>
              <w:ind w:right="6838" w:firstLine="0"/>
              <w:rPr>
                <w:sz w:val="24"/>
              </w:rPr>
            </w:pPr>
            <w:r>
              <w:rPr>
                <w:sz w:val="24"/>
              </w:rPr>
              <w:t>设备型号及代号；</w:t>
            </w:r>
            <w:r>
              <w:rPr>
                <w:sz w:val="24"/>
              </w:rPr>
              <w:t xml:space="preserve"> </w:t>
            </w:r>
            <w:r>
              <w:rPr>
                <w:sz w:val="24"/>
              </w:rPr>
              <w:t>b)</w:t>
            </w:r>
            <w:r>
              <w:rPr>
                <w:sz w:val="24"/>
              </w:rPr>
              <w:t>产品名称的全称；</w:t>
            </w:r>
            <w:r>
              <w:rPr>
                <w:sz w:val="24"/>
              </w:rPr>
              <w:t xml:space="preserve"> c)</w:t>
            </w:r>
            <w:r>
              <w:rPr>
                <w:spacing w:val="-2"/>
                <w:sz w:val="24"/>
              </w:rPr>
              <w:t>制造厂全称及商标；</w:t>
            </w:r>
            <w:r>
              <w:rPr>
                <w:spacing w:val="-2"/>
                <w:sz w:val="24"/>
              </w:rPr>
              <w:t xml:space="preserve"> </w:t>
            </w:r>
            <w:r>
              <w:rPr>
                <w:sz w:val="24"/>
              </w:rPr>
              <w:t>d)</w:t>
            </w:r>
            <w:r>
              <w:rPr>
                <w:sz w:val="24"/>
              </w:rPr>
              <w:t>额定参数；</w:t>
            </w:r>
          </w:p>
          <w:p w:rsidR="003825F8" w:rsidRDefault="00E937F6">
            <w:pPr>
              <w:pStyle w:val="TableParagraph"/>
              <w:numPr>
                <w:ilvl w:val="0"/>
                <w:numId w:val="52"/>
              </w:numPr>
              <w:tabs>
                <w:tab w:val="left" w:pos="1062"/>
              </w:tabs>
              <w:spacing w:before="4"/>
              <w:ind w:hanging="242"/>
              <w:rPr>
                <w:sz w:val="24"/>
              </w:rPr>
            </w:pPr>
            <w:r>
              <w:rPr>
                <w:sz w:val="24"/>
              </w:rPr>
              <w:t>出厂年月及编号；</w:t>
            </w:r>
          </w:p>
          <w:p w:rsidR="003825F8" w:rsidRDefault="003825F8">
            <w:pPr>
              <w:pStyle w:val="TableParagraph"/>
              <w:spacing w:before="12"/>
              <w:rPr>
                <w:sz w:val="20"/>
              </w:rPr>
            </w:pPr>
          </w:p>
          <w:p w:rsidR="003825F8" w:rsidRDefault="00E937F6">
            <w:pPr>
              <w:pStyle w:val="TableParagraph"/>
              <w:numPr>
                <w:ilvl w:val="0"/>
                <w:numId w:val="52"/>
              </w:numPr>
              <w:tabs>
                <w:tab w:val="left" w:pos="1181"/>
              </w:tabs>
              <w:ind w:left="1180" w:hanging="361"/>
              <w:rPr>
                <w:sz w:val="24"/>
              </w:rPr>
            </w:pPr>
            <w:r>
              <w:rPr>
                <w:sz w:val="24"/>
              </w:rPr>
              <w:t>安全标志；</w:t>
            </w:r>
          </w:p>
          <w:p w:rsidR="003825F8" w:rsidRDefault="003825F8">
            <w:pPr>
              <w:pStyle w:val="TableParagraph"/>
              <w:rPr>
                <w:sz w:val="21"/>
              </w:rPr>
            </w:pPr>
          </w:p>
          <w:p w:rsidR="003825F8" w:rsidRDefault="00E937F6">
            <w:pPr>
              <w:pStyle w:val="TableParagraph"/>
              <w:numPr>
                <w:ilvl w:val="0"/>
                <w:numId w:val="52"/>
              </w:numPr>
              <w:tabs>
                <w:tab w:val="left" w:pos="1062"/>
              </w:tabs>
              <w:ind w:hanging="242"/>
              <w:rPr>
                <w:sz w:val="24"/>
              </w:rPr>
            </w:pPr>
            <w:r>
              <w:rPr>
                <w:w w:val="95"/>
                <w:sz w:val="24"/>
              </w:rPr>
              <w:t>润滑标志及润滑图表。</w:t>
            </w:r>
          </w:p>
          <w:p w:rsidR="003825F8" w:rsidRDefault="003825F8">
            <w:pPr>
              <w:pStyle w:val="TableParagraph"/>
              <w:spacing w:before="12"/>
              <w:rPr>
                <w:sz w:val="20"/>
              </w:rPr>
            </w:pPr>
          </w:p>
          <w:p w:rsidR="003825F8" w:rsidRDefault="00E937F6">
            <w:pPr>
              <w:pStyle w:val="TableParagraph"/>
              <w:numPr>
                <w:ilvl w:val="2"/>
                <w:numId w:val="53"/>
              </w:numPr>
              <w:tabs>
                <w:tab w:val="left" w:pos="1118"/>
              </w:tabs>
              <w:spacing w:line="448" w:lineRule="auto"/>
              <w:ind w:right="3901" w:hanging="360"/>
              <w:rPr>
                <w:sz w:val="24"/>
              </w:rPr>
            </w:pPr>
            <w:r>
              <w:rPr>
                <w:spacing w:val="-1"/>
                <w:sz w:val="24"/>
              </w:rPr>
              <w:t>包装箱上应以不易洗刷或脱落的涂料作如下标记</w:t>
            </w:r>
            <w:r>
              <w:rPr>
                <w:sz w:val="24"/>
              </w:rPr>
              <w:t>a)</w:t>
            </w:r>
            <w:r>
              <w:rPr>
                <w:sz w:val="24"/>
              </w:rPr>
              <w:t>发货厂名、产品名称、型号；</w:t>
            </w:r>
          </w:p>
          <w:p w:rsidR="003825F8" w:rsidRDefault="00E937F6">
            <w:pPr>
              <w:pStyle w:val="TableParagraph"/>
              <w:numPr>
                <w:ilvl w:val="3"/>
                <w:numId w:val="53"/>
              </w:numPr>
              <w:tabs>
                <w:tab w:val="left" w:pos="1062"/>
              </w:tabs>
              <w:spacing w:before="2"/>
              <w:ind w:hanging="242"/>
              <w:rPr>
                <w:sz w:val="24"/>
              </w:rPr>
            </w:pPr>
            <w:r>
              <w:rPr>
                <w:sz w:val="24"/>
              </w:rPr>
              <w:t>收货单位名称、地址、到站；</w:t>
            </w:r>
          </w:p>
          <w:p w:rsidR="003825F8" w:rsidRDefault="003825F8">
            <w:pPr>
              <w:pStyle w:val="TableParagraph"/>
              <w:spacing w:before="12"/>
              <w:rPr>
                <w:sz w:val="20"/>
              </w:rPr>
            </w:pPr>
          </w:p>
          <w:p w:rsidR="003825F8" w:rsidRDefault="00E937F6">
            <w:pPr>
              <w:pStyle w:val="TableParagraph"/>
              <w:numPr>
                <w:ilvl w:val="3"/>
                <w:numId w:val="53"/>
              </w:numPr>
              <w:tabs>
                <w:tab w:val="left" w:pos="1062"/>
              </w:tabs>
              <w:ind w:hanging="242"/>
              <w:rPr>
                <w:sz w:val="24"/>
              </w:rPr>
            </w:pPr>
            <w:r>
              <w:rPr>
                <w:sz w:val="24"/>
              </w:rPr>
              <w:t>包装箱外形尺寸</w:t>
            </w:r>
            <w:r>
              <w:rPr>
                <w:sz w:val="24"/>
              </w:rPr>
              <w:t>(</w:t>
            </w:r>
            <w:r>
              <w:rPr>
                <w:sz w:val="24"/>
              </w:rPr>
              <w:t>长</w:t>
            </w:r>
            <w:r>
              <w:rPr>
                <w:sz w:val="24"/>
              </w:rPr>
              <w:t>×</w:t>
            </w:r>
            <w:r>
              <w:rPr>
                <w:sz w:val="24"/>
              </w:rPr>
              <w:t>宽</w:t>
            </w:r>
            <w:r>
              <w:rPr>
                <w:sz w:val="24"/>
              </w:rPr>
              <w:t>×</w:t>
            </w:r>
            <w:r>
              <w:rPr>
                <w:sz w:val="24"/>
              </w:rPr>
              <w:t>高</w:t>
            </w:r>
            <w:r>
              <w:rPr>
                <w:sz w:val="24"/>
              </w:rPr>
              <w:t>)</w:t>
            </w:r>
            <w:r>
              <w:rPr>
                <w:sz w:val="24"/>
              </w:rPr>
              <w:t>及毛重；</w:t>
            </w:r>
          </w:p>
          <w:p w:rsidR="003825F8" w:rsidRDefault="003825F8">
            <w:pPr>
              <w:pStyle w:val="TableParagraph"/>
              <w:rPr>
                <w:sz w:val="21"/>
              </w:rPr>
            </w:pPr>
          </w:p>
          <w:p w:rsidR="003825F8" w:rsidRDefault="00E937F6">
            <w:pPr>
              <w:pStyle w:val="TableParagraph"/>
              <w:numPr>
                <w:ilvl w:val="3"/>
                <w:numId w:val="53"/>
              </w:numPr>
              <w:tabs>
                <w:tab w:val="left" w:pos="1062"/>
              </w:tabs>
              <w:spacing w:line="448" w:lineRule="auto"/>
              <w:ind w:left="820" w:right="2518" w:firstLine="0"/>
              <w:rPr>
                <w:sz w:val="24"/>
              </w:rPr>
            </w:pPr>
            <w:r>
              <w:rPr>
                <w:spacing w:val="-1"/>
                <w:sz w:val="24"/>
              </w:rPr>
              <w:t>包装箱外面书写</w:t>
            </w:r>
            <w:r>
              <w:rPr>
                <w:spacing w:val="-1"/>
                <w:sz w:val="24"/>
              </w:rPr>
              <w:t>“</w:t>
            </w:r>
            <w:r>
              <w:rPr>
                <w:spacing w:val="-1"/>
                <w:sz w:val="24"/>
              </w:rPr>
              <w:t>防潮</w:t>
            </w:r>
            <w:r>
              <w:rPr>
                <w:spacing w:val="-1"/>
                <w:sz w:val="24"/>
              </w:rPr>
              <w:t>”</w:t>
            </w:r>
            <w:r>
              <w:rPr>
                <w:spacing w:val="-1"/>
                <w:sz w:val="24"/>
              </w:rPr>
              <w:t>、</w:t>
            </w:r>
            <w:r>
              <w:rPr>
                <w:spacing w:val="-1"/>
                <w:sz w:val="24"/>
              </w:rPr>
              <w:t>“</w:t>
            </w:r>
            <w:r>
              <w:rPr>
                <w:spacing w:val="-1"/>
                <w:sz w:val="24"/>
              </w:rPr>
              <w:t>向上</w:t>
            </w:r>
            <w:r>
              <w:rPr>
                <w:spacing w:val="-1"/>
                <w:sz w:val="24"/>
              </w:rPr>
              <w:t>”</w:t>
            </w:r>
            <w:r>
              <w:rPr>
                <w:spacing w:val="-1"/>
                <w:sz w:val="24"/>
              </w:rPr>
              <w:t>、</w:t>
            </w:r>
            <w:r>
              <w:rPr>
                <w:spacing w:val="-1"/>
                <w:sz w:val="24"/>
              </w:rPr>
              <w:t>“</w:t>
            </w:r>
            <w:r>
              <w:rPr>
                <w:spacing w:val="-1"/>
                <w:sz w:val="24"/>
              </w:rPr>
              <w:t>小心轻放</w:t>
            </w:r>
            <w:r>
              <w:rPr>
                <w:spacing w:val="-1"/>
                <w:sz w:val="24"/>
              </w:rPr>
              <w:t>”</w:t>
            </w:r>
            <w:r>
              <w:rPr>
                <w:spacing w:val="-1"/>
                <w:sz w:val="24"/>
              </w:rPr>
              <w:t>等字样；</w:t>
            </w:r>
            <w:r>
              <w:rPr>
                <w:spacing w:val="-1"/>
                <w:sz w:val="24"/>
              </w:rPr>
              <w:t xml:space="preserve"> </w:t>
            </w:r>
            <w:r>
              <w:rPr>
                <w:sz w:val="24"/>
              </w:rPr>
              <w:t>e)</w:t>
            </w:r>
            <w:r>
              <w:rPr>
                <w:sz w:val="24"/>
              </w:rPr>
              <w:t>规定叠放层数的标记。</w:t>
            </w:r>
          </w:p>
          <w:p w:rsidR="003825F8" w:rsidRDefault="00E937F6">
            <w:pPr>
              <w:pStyle w:val="TableParagraph"/>
              <w:numPr>
                <w:ilvl w:val="2"/>
                <w:numId w:val="53"/>
              </w:numPr>
              <w:tabs>
                <w:tab w:val="left" w:pos="1118"/>
              </w:tabs>
              <w:spacing w:before="2"/>
              <w:ind w:left="1118"/>
              <w:rPr>
                <w:sz w:val="24"/>
              </w:rPr>
            </w:pPr>
            <w:r>
              <w:rPr>
                <w:sz w:val="24"/>
              </w:rPr>
              <w:t>产品执行的标准编号应予明示</w:t>
            </w:r>
          </w:p>
          <w:p w:rsidR="003825F8" w:rsidRDefault="003825F8">
            <w:pPr>
              <w:pStyle w:val="TableParagraph"/>
              <w:spacing w:before="12"/>
              <w:rPr>
                <w:sz w:val="20"/>
              </w:rPr>
            </w:pPr>
          </w:p>
          <w:p w:rsidR="003825F8" w:rsidRDefault="00E937F6">
            <w:pPr>
              <w:pStyle w:val="TableParagraph"/>
              <w:numPr>
                <w:ilvl w:val="2"/>
                <w:numId w:val="53"/>
              </w:numPr>
              <w:tabs>
                <w:tab w:val="left" w:pos="1118"/>
              </w:tabs>
              <w:ind w:left="1118"/>
              <w:rPr>
                <w:sz w:val="24"/>
              </w:rPr>
            </w:pPr>
            <w:r>
              <w:rPr>
                <w:spacing w:val="7"/>
                <w:sz w:val="24"/>
              </w:rPr>
              <w:t>标志和标识应符合</w:t>
            </w:r>
            <w:r>
              <w:rPr>
                <w:sz w:val="24"/>
              </w:rPr>
              <w:t>GB191</w:t>
            </w:r>
            <w:r>
              <w:rPr>
                <w:spacing w:val="-3"/>
                <w:sz w:val="24"/>
              </w:rPr>
              <w:t xml:space="preserve"> </w:t>
            </w:r>
            <w:r>
              <w:rPr>
                <w:spacing w:val="-3"/>
                <w:sz w:val="24"/>
              </w:rPr>
              <w:t>的规定，安全标志应符合</w:t>
            </w:r>
            <w:r>
              <w:rPr>
                <w:sz w:val="24"/>
              </w:rPr>
              <w:t>GB16836</w:t>
            </w:r>
            <w:r>
              <w:rPr>
                <w:spacing w:val="-14"/>
                <w:sz w:val="24"/>
              </w:rPr>
              <w:t xml:space="preserve"> </w:t>
            </w:r>
            <w:r>
              <w:rPr>
                <w:spacing w:val="-14"/>
                <w:sz w:val="24"/>
              </w:rPr>
              <w:t>的规定。</w:t>
            </w:r>
          </w:p>
          <w:p w:rsidR="003825F8" w:rsidRDefault="00E937F6">
            <w:pPr>
              <w:pStyle w:val="TableParagraph"/>
              <w:numPr>
                <w:ilvl w:val="1"/>
                <w:numId w:val="54"/>
              </w:numPr>
              <w:tabs>
                <w:tab w:val="left" w:pos="827"/>
              </w:tabs>
              <w:spacing w:before="189"/>
              <w:ind w:hanging="367"/>
              <w:rPr>
                <w:rFonts w:ascii="Microsoft JhengHei" w:eastAsia="Microsoft JhengHei"/>
                <w:b/>
                <w:sz w:val="24"/>
              </w:rPr>
            </w:pPr>
            <w:r>
              <w:rPr>
                <w:rFonts w:ascii="Microsoft JhengHei" w:eastAsia="Microsoft JhengHei" w:hint="eastAsia"/>
                <w:b/>
                <w:sz w:val="24"/>
              </w:rPr>
              <w:t>、包装</w:t>
            </w:r>
          </w:p>
          <w:p w:rsidR="003825F8" w:rsidRDefault="00E937F6">
            <w:pPr>
              <w:pStyle w:val="TableParagraph"/>
              <w:numPr>
                <w:ilvl w:val="2"/>
                <w:numId w:val="54"/>
              </w:numPr>
              <w:tabs>
                <w:tab w:val="left" w:pos="1118"/>
              </w:tabs>
              <w:spacing w:before="214"/>
              <w:rPr>
                <w:sz w:val="24"/>
              </w:rPr>
            </w:pPr>
            <w:r>
              <w:rPr>
                <w:sz w:val="24"/>
              </w:rPr>
              <w:t>产品包装前的检查</w:t>
            </w:r>
          </w:p>
        </w:tc>
      </w:tr>
    </w:tbl>
    <w:p w:rsidR="003825F8" w:rsidRDefault="003825F8">
      <w:pPr>
        <w:rPr>
          <w:sz w:val="24"/>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spacing w:line="448" w:lineRule="auto"/>
              <w:ind w:left="820" w:right="3301"/>
              <w:rPr>
                <w:sz w:val="24"/>
              </w:rPr>
            </w:pPr>
            <w:r>
              <w:rPr>
                <w:sz w:val="24"/>
              </w:rPr>
              <w:t>a)</w:t>
            </w:r>
            <w:r>
              <w:rPr>
                <w:spacing w:val="-1"/>
                <w:sz w:val="24"/>
              </w:rPr>
              <w:t>产品合格证书和技术文件、附件、备品、备件齐全；</w:t>
            </w:r>
            <w:r>
              <w:rPr>
                <w:spacing w:val="-1"/>
                <w:sz w:val="24"/>
              </w:rPr>
              <w:t xml:space="preserve"> </w:t>
            </w:r>
            <w:r>
              <w:rPr>
                <w:sz w:val="24"/>
              </w:rPr>
              <w:t>b)</w:t>
            </w:r>
            <w:r>
              <w:rPr>
                <w:sz w:val="24"/>
              </w:rPr>
              <w:t>产品外观无损伤；</w:t>
            </w:r>
          </w:p>
          <w:p w:rsidR="003825F8" w:rsidRDefault="00E937F6">
            <w:pPr>
              <w:pStyle w:val="TableParagraph"/>
              <w:spacing w:before="2"/>
              <w:ind w:left="820"/>
              <w:rPr>
                <w:sz w:val="24"/>
              </w:rPr>
            </w:pPr>
            <w:r>
              <w:rPr>
                <w:w w:val="95"/>
                <w:sz w:val="24"/>
              </w:rPr>
              <w:t>c)</w:t>
            </w:r>
            <w:r>
              <w:rPr>
                <w:w w:val="95"/>
                <w:sz w:val="24"/>
              </w:rPr>
              <w:t>产品表面无灰尘。</w:t>
            </w:r>
          </w:p>
          <w:p w:rsidR="003825F8" w:rsidRDefault="003825F8">
            <w:pPr>
              <w:pStyle w:val="TableParagraph"/>
              <w:spacing w:before="12"/>
              <w:rPr>
                <w:sz w:val="20"/>
              </w:rPr>
            </w:pPr>
          </w:p>
          <w:p w:rsidR="003825F8" w:rsidRDefault="00E937F6">
            <w:pPr>
              <w:pStyle w:val="TableParagraph"/>
              <w:numPr>
                <w:ilvl w:val="2"/>
                <w:numId w:val="55"/>
              </w:numPr>
              <w:tabs>
                <w:tab w:val="left" w:pos="1181"/>
              </w:tabs>
              <w:ind w:hanging="721"/>
              <w:rPr>
                <w:sz w:val="24"/>
              </w:rPr>
            </w:pPr>
            <w:r>
              <w:rPr>
                <w:sz w:val="24"/>
              </w:rPr>
              <w:t>包装的一般要求</w:t>
            </w:r>
          </w:p>
          <w:p w:rsidR="003825F8" w:rsidRDefault="003825F8">
            <w:pPr>
              <w:pStyle w:val="TableParagraph"/>
              <w:spacing w:before="12"/>
              <w:rPr>
                <w:sz w:val="20"/>
              </w:rPr>
            </w:pPr>
          </w:p>
          <w:p w:rsidR="003825F8" w:rsidRDefault="00E937F6">
            <w:pPr>
              <w:pStyle w:val="TableParagraph"/>
              <w:spacing w:line="448" w:lineRule="auto"/>
              <w:ind w:left="460" w:right="478" w:firstLine="480"/>
              <w:rPr>
                <w:sz w:val="24"/>
              </w:rPr>
            </w:pPr>
            <w:r>
              <w:rPr>
                <w:sz w:val="24"/>
              </w:rPr>
              <w:t>产品应有内包装和外包装，设备的可动部分应锁紧扎牢，包装应有防尘、防雨、防水、防潮、防震等措施。</w:t>
            </w:r>
          </w:p>
          <w:p w:rsidR="003825F8" w:rsidRDefault="00E937F6">
            <w:pPr>
              <w:pStyle w:val="TableParagraph"/>
              <w:numPr>
                <w:ilvl w:val="2"/>
                <w:numId w:val="55"/>
              </w:numPr>
              <w:tabs>
                <w:tab w:val="left" w:pos="1181"/>
              </w:tabs>
              <w:spacing w:before="2" w:line="448" w:lineRule="auto"/>
              <w:ind w:left="460" w:right="238" w:firstLine="0"/>
              <w:rPr>
                <w:sz w:val="24"/>
              </w:rPr>
            </w:pPr>
            <w:r>
              <w:rPr>
                <w:spacing w:val="9"/>
                <w:sz w:val="24"/>
              </w:rPr>
              <w:t>包装箱应符合</w:t>
            </w:r>
            <w:r>
              <w:rPr>
                <w:sz w:val="24"/>
              </w:rPr>
              <w:t>GB/T13384</w:t>
            </w:r>
            <w:r>
              <w:rPr>
                <w:spacing w:val="-9"/>
                <w:sz w:val="24"/>
              </w:rPr>
              <w:t xml:space="preserve"> </w:t>
            </w:r>
            <w:r>
              <w:rPr>
                <w:spacing w:val="-9"/>
                <w:sz w:val="24"/>
              </w:rPr>
              <w:t>的规定，按照装箱文件及资料清单、装箱清单如数装箱；</w:t>
            </w:r>
            <w:r>
              <w:rPr>
                <w:spacing w:val="-9"/>
                <w:sz w:val="24"/>
              </w:rPr>
              <w:t xml:space="preserve"> </w:t>
            </w:r>
            <w:r>
              <w:rPr>
                <w:sz w:val="24"/>
              </w:rPr>
              <w:t>随同设备出厂的附件及文件、资料应装人防潮文件袋中，再放入包装箱内。</w:t>
            </w:r>
          </w:p>
          <w:p w:rsidR="003825F8" w:rsidRDefault="00E937F6">
            <w:pPr>
              <w:pStyle w:val="TableParagraph"/>
              <w:numPr>
                <w:ilvl w:val="2"/>
                <w:numId w:val="55"/>
              </w:numPr>
              <w:tabs>
                <w:tab w:val="left" w:pos="1118"/>
              </w:tabs>
              <w:spacing w:before="2"/>
              <w:ind w:left="1118" w:hanging="658"/>
              <w:rPr>
                <w:sz w:val="24"/>
              </w:rPr>
            </w:pPr>
            <w:r>
              <w:rPr>
                <w:spacing w:val="5"/>
                <w:sz w:val="24"/>
              </w:rPr>
              <w:t>装置的包装应能</w:t>
            </w:r>
            <w:proofErr w:type="gramStart"/>
            <w:r>
              <w:rPr>
                <w:spacing w:val="5"/>
                <w:sz w:val="24"/>
              </w:rPr>
              <w:t>满足按</w:t>
            </w:r>
            <w:proofErr w:type="gramEnd"/>
            <w:r>
              <w:rPr>
                <w:sz w:val="24"/>
              </w:rPr>
              <w:t>GB/T4798.2</w:t>
            </w:r>
            <w:r>
              <w:rPr>
                <w:spacing w:val="-8"/>
                <w:sz w:val="24"/>
              </w:rPr>
              <w:t xml:space="preserve"> </w:t>
            </w:r>
            <w:r>
              <w:rPr>
                <w:spacing w:val="-8"/>
                <w:sz w:val="24"/>
              </w:rPr>
              <w:t>规定的运输要求。</w:t>
            </w:r>
          </w:p>
          <w:p w:rsidR="003825F8" w:rsidRDefault="00E937F6">
            <w:pPr>
              <w:pStyle w:val="TableParagraph"/>
              <w:numPr>
                <w:ilvl w:val="1"/>
                <w:numId w:val="56"/>
              </w:numPr>
              <w:tabs>
                <w:tab w:val="left" w:pos="827"/>
              </w:tabs>
              <w:spacing w:before="190"/>
              <w:ind w:hanging="367"/>
              <w:rPr>
                <w:rFonts w:ascii="Microsoft JhengHei" w:eastAsia="Microsoft JhengHei"/>
                <w:b/>
                <w:sz w:val="24"/>
              </w:rPr>
            </w:pPr>
            <w:r>
              <w:rPr>
                <w:rFonts w:ascii="Microsoft JhengHei" w:eastAsia="Microsoft JhengHei" w:hint="eastAsia"/>
                <w:b/>
                <w:sz w:val="24"/>
              </w:rPr>
              <w:t>、运输</w:t>
            </w:r>
          </w:p>
          <w:p w:rsidR="003825F8" w:rsidRDefault="00E937F6">
            <w:pPr>
              <w:pStyle w:val="TableParagraph"/>
              <w:numPr>
                <w:ilvl w:val="2"/>
                <w:numId w:val="56"/>
              </w:numPr>
              <w:tabs>
                <w:tab w:val="left" w:pos="1118"/>
              </w:tabs>
              <w:spacing w:before="214"/>
              <w:rPr>
                <w:sz w:val="24"/>
              </w:rPr>
            </w:pPr>
            <w:r>
              <w:rPr>
                <w:sz w:val="24"/>
              </w:rPr>
              <w:t>供货商应说明招标设备的运输方案，包括车辆型号、数量和运输路线等。</w:t>
            </w:r>
          </w:p>
          <w:p w:rsidR="003825F8" w:rsidRDefault="00E937F6">
            <w:pPr>
              <w:pStyle w:val="TableParagraph"/>
              <w:numPr>
                <w:ilvl w:val="2"/>
                <w:numId w:val="56"/>
              </w:numPr>
              <w:tabs>
                <w:tab w:val="left" w:pos="1067"/>
              </w:tabs>
              <w:spacing w:before="189"/>
              <w:ind w:left="1066" w:hanging="607"/>
              <w:rPr>
                <w:rFonts w:ascii="Microsoft JhengHei" w:eastAsia="Microsoft JhengHei"/>
                <w:b/>
              </w:rPr>
            </w:pPr>
            <w:r>
              <w:rPr>
                <w:rFonts w:ascii="Microsoft JhengHei" w:eastAsia="Microsoft JhengHei" w:hint="eastAsia"/>
                <w:b/>
                <w:sz w:val="24"/>
              </w:rPr>
              <w:t>、大件部件情况</w:t>
            </w:r>
          </w:p>
          <w:p w:rsidR="003825F8" w:rsidRDefault="00E937F6">
            <w:pPr>
              <w:pStyle w:val="TableParagraph"/>
              <w:numPr>
                <w:ilvl w:val="3"/>
                <w:numId w:val="56"/>
              </w:numPr>
              <w:tabs>
                <w:tab w:val="left" w:pos="1416"/>
              </w:tabs>
              <w:spacing w:before="214" w:line="448" w:lineRule="auto"/>
              <w:ind w:right="243" w:firstLine="0"/>
              <w:rPr>
                <w:sz w:val="24"/>
              </w:rPr>
            </w:pPr>
            <w:r>
              <w:rPr>
                <w:sz w:val="24"/>
              </w:rPr>
              <w:t>供货商应按下</w:t>
            </w:r>
            <w:proofErr w:type="gramStart"/>
            <w:r>
              <w:rPr>
                <w:sz w:val="24"/>
              </w:rPr>
              <w:t>表要求</w:t>
            </w:r>
            <w:proofErr w:type="gramEnd"/>
            <w:r>
              <w:rPr>
                <w:sz w:val="24"/>
              </w:rPr>
              <w:t>提供招标设备各大件的运输尺寸（长</w:t>
            </w:r>
            <w:r>
              <w:rPr>
                <w:sz w:val="24"/>
              </w:rPr>
              <w:t>×</w:t>
            </w:r>
            <w:r>
              <w:rPr>
                <w:sz w:val="24"/>
              </w:rPr>
              <w:t>宽</w:t>
            </w:r>
            <w:r>
              <w:rPr>
                <w:sz w:val="24"/>
              </w:rPr>
              <w:t>×</w:t>
            </w:r>
            <w:r>
              <w:rPr>
                <w:sz w:val="24"/>
              </w:rPr>
              <w:t>高）</w:t>
            </w:r>
            <w:r>
              <w:rPr>
                <w:spacing w:val="-4"/>
                <w:sz w:val="24"/>
              </w:rPr>
              <w:t>和重量，并</w:t>
            </w:r>
            <w:proofErr w:type="gramStart"/>
            <w:r>
              <w:rPr>
                <w:sz w:val="24"/>
              </w:rPr>
              <w:t>附运输</w:t>
            </w:r>
            <w:proofErr w:type="gramEnd"/>
            <w:r>
              <w:rPr>
                <w:sz w:val="24"/>
              </w:rPr>
              <w:t>外形尺寸图及其重心位置（设备运输尺寸是指设备包装后的各部分尺寸</w:t>
            </w:r>
            <w:r>
              <w:rPr>
                <w:spacing w:val="-120"/>
                <w:sz w:val="24"/>
              </w:rPr>
              <w:t>）</w:t>
            </w:r>
            <w:r>
              <w:rPr>
                <w:sz w:val="24"/>
              </w:rPr>
              <w:t>。</w:t>
            </w:r>
          </w:p>
          <w:tbl>
            <w:tblPr>
              <w:tblpPr w:leftFromText="180" w:rightFromText="180" w:vertAnchor="text" w:horzAnchor="page" w:tblpX="421" w:tblpY="109"/>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63"/>
              <w:gridCol w:w="1785"/>
              <w:gridCol w:w="839"/>
              <w:gridCol w:w="733"/>
              <w:gridCol w:w="944"/>
              <w:gridCol w:w="733"/>
              <w:gridCol w:w="944"/>
              <w:gridCol w:w="651"/>
              <w:gridCol w:w="565"/>
              <w:gridCol w:w="1131"/>
            </w:tblGrid>
            <w:tr w:rsidR="003825F8">
              <w:trPr>
                <w:trHeight w:val="580"/>
              </w:trPr>
              <w:tc>
                <w:tcPr>
                  <w:tcW w:w="763" w:type="dxa"/>
                  <w:vMerge w:val="restart"/>
                </w:tcPr>
                <w:p w:rsidR="003825F8" w:rsidRDefault="003825F8">
                  <w:pPr>
                    <w:pStyle w:val="TableParagraph"/>
                    <w:spacing w:before="5"/>
                    <w:rPr>
                      <w:sz w:val="27"/>
                    </w:rPr>
                  </w:pPr>
                </w:p>
                <w:p w:rsidR="003825F8" w:rsidRDefault="00E937F6">
                  <w:pPr>
                    <w:pStyle w:val="TableParagraph"/>
                    <w:ind w:left="30"/>
                    <w:rPr>
                      <w:sz w:val="21"/>
                    </w:rPr>
                  </w:pPr>
                  <w:r>
                    <w:rPr>
                      <w:sz w:val="21"/>
                    </w:rPr>
                    <w:t>序号</w:t>
                  </w:r>
                </w:p>
              </w:tc>
              <w:tc>
                <w:tcPr>
                  <w:tcW w:w="1785" w:type="dxa"/>
                  <w:vMerge w:val="restart"/>
                </w:tcPr>
                <w:p w:rsidR="003825F8" w:rsidRDefault="003825F8">
                  <w:pPr>
                    <w:pStyle w:val="TableParagraph"/>
                    <w:spacing w:before="5"/>
                    <w:rPr>
                      <w:sz w:val="27"/>
                    </w:rPr>
                  </w:pPr>
                </w:p>
                <w:p w:rsidR="003825F8" w:rsidRDefault="00E937F6">
                  <w:pPr>
                    <w:pStyle w:val="TableParagraph"/>
                    <w:ind w:left="31"/>
                    <w:rPr>
                      <w:sz w:val="21"/>
                    </w:rPr>
                  </w:pPr>
                  <w:r>
                    <w:rPr>
                      <w:sz w:val="21"/>
                    </w:rPr>
                    <w:t>部件名称</w:t>
                  </w:r>
                </w:p>
              </w:tc>
              <w:tc>
                <w:tcPr>
                  <w:tcW w:w="839" w:type="dxa"/>
                  <w:vMerge w:val="restart"/>
                </w:tcPr>
                <w:p w:rsidR="003825F8" w:rsidRDefault="003825F8">
                  <w:pPr>
                    <w:pStyle w:val="TableParagraph"/>
                    <w:spacing w:before="5"/>
                    <w:rPr>
                      <w:sz w:val="27"/>
                    </w:rPr>
                  </w:pPr>
                </w:p>
                <w:p w:rsidR="003825F8" w:rsidRDefault="00E937F6">
                  <w:pPr>
                    <w:pStyle w:val="TableParagraph"/>
                    <w:ind w:left="31"/>
                    <w:rPr>
                      <w:sz w:val="21"/>
                    </w:rPr>
                  </w:pPr>
                  <w:r>
                    <w:rPr>
                      <w:sz w:val="21"/>
                    </w:rPr>
                    <w:t>数量</w:t>
                  </w:r>
                </w:p>
              </w:tc>
              <w:tc>
                <w:tcPr>
                  <w:tcW w:w="1677" w:type="dxa"/>
                  <w:gridSpan w:val="2"/>
                </w:tcPr>
                <w:p w:rsidR="003825F8" w:rsidRDefault="00E937F6">
                  <w:pPr>
                    <w:pStyle w:val="TableParagraph"/>
                    <w:spacing w:before="14" w:line="270" w:lineRule="atLeast"/>
                    <w:ind w:left="32" w:right="571"/>
                    <w:rPr>
                      <w:sz w:val="21"/>
                    </w:rPr>
                  </w:pPr>
                  <w:r>
                    <w:rPr>
                      <w:sz w:val="21"/>
                    </w:rPr>
                    <w:t>尺寸（米</w:t>
                  </w:r>
                  <w:r>
                    <w:rPr>
                      <w:sz w:val="21"/>
                    </w:rPr>
                    <w:t xml:space="preserve">) </w:t>
                  </w:r>
                  <w:r>
                    <w:rPr>
                      <w:sz w:val="21"/>
                    </w:rPr>
                    <w:t>长</w:t>
                  </w:r>
                  <w:r>
                    <w:rPr>
                      <w:sz w:val="21"/>
                    </w:rPr>
                    <w:t>×</w:t>
                  </w:r>
                  <w:r>
                    <w:rPr>
                      <w:sz w:val="21"/>
                    </w:rPr>
                    <w:t>宽</w:t>
                  </w:r>
                  <w:r>
                    <w:rPr>
                      <w:sz w:val="21"/>
                    </w:rPr>
                    <w:t>×</w:t>
                  </w:r>
                  <w:r>
                    <w:rPr>
                      <w:sz w:val="21"/>
                    </w:rPr>
                    <w:t>高</w:t>
                  </w:r>
                </w:p>
              </w:tc>
              <w:tc>
                <w:tcPr>
                  <w:tcW w:w="1677" w:type="dxa"/>
                  <w:gridSpan w:val="2"/>
                </w:tcPr>
                <w:p w:rsidR="003825F8" w:rsidRDefault="00E937F6">
                  <w:pPr>
                    <w:pStyle w:val="TableParagraph"/>
                    <w:spacing w:before="15"/>
                    <w:ind w:left="35"/>
                    <w:rPr>
                      <w:sz w:val="21"/>
                    </w:rPr>
                  </w:pPr>
                  <w:r>
                    <w:rPr>
                      <w:sz w:val="21"/>
                    </w:rPr>
                    <w:t>重量</w:t>
                  </w:r>
                </w:p>
                <w:p w:rsidR="003825F8" w:rsidRDefault="00E937F6">
                  <w:pPr>
                    <w:pStyle w:val="TableParagraph"/>
                    <w:spacing w:before="5"/>
                    <w:ind w:left="35"/>
                    <w:rPr>
                      <w:sz w:val="21"/>
                    </w:rPr>
                  </w:pPr>
                  <w:r>
                    <w:rPr>
                      <w:sz w:val="21"/>
                    </w:rPr>
                    <w:t>（吨）</w:t>
                  </w:r>
                </w:p>
              </w:tc>
              <w:tc>
                <w:tcPr>
                  <w:tcW w:w="651" w:type="dxa"/>
                  <w:vMerge w:val="restart"/>
                </w:tcPr>
                <w:p w:rsidR="003825F8" w:rsidRDefault="003825F8">
                  <w:pPr>
                    <w:pStyle w:val="TableParagraph"/>
                    <w:spacing w:before="7"/>
                    <w:rPr>
                      <w:sz w:val="16"/>
                    </w:rPr>
                  </w:pPr>
                </w:p>
                <w:p w:rsidR="003825F8" w:rsidRDefault="00E937F6">
                  <w:pPr>
                    <w:pStyle w:val="TableParagraph"/>
                    <w:spacing w:line="244" w:lineRule="auto"/>
                    <w:ind w:left="38"/>
                    <w:rPr>
                      <w:sz w:val="21"/>
                    </w:rPr>
                  </w:pPr>
                  <w:r>
                    <w:rPr>
                      <w:sz w:val="21"/>
                    </w:rPr>
                    <w:t>厂</w:t>
                  </w:r>
                  <w:r>
                    <w:rPr>
                      <w:sz w:val="21"/>
                    </w:rPr>
                    <w:t xml:space="preserve"> </w:t>
                  </w:r>
                  <w:r>
                    <w:rPr>
                      <w:sz w:val="21"/>
                    </w:rPr>
                    <w:t>家名称</w:t>
                  </w:r>
                </w:p>
              </w:tc>
              <w:tc>
                <w:tcPr>
                  <w:tcW w:w="565" w:type="dxa"/>
                  <w:vMerge w:val="restart"/>
                </w:tcPr>
                <w:p w:rsidR="003825F8" w:rsidRDefault="003825F8">
                  <w:pPr>
                    <w:pStyle w:val="TableParagraph"/>
                    <w:spacing w:before="5"/>
                    <w:rPr>
                      <w:sz w:val="27"/>
                    </w:rPr>
                  </w:pPr>
                </w:p>
                <w:p w:rsidR="003825F8" w:rsidRDefault="00E937F6">
                  <w:pPr>
                    <w:pStyle w:val="TableParagraph"/>
                    <w:ind w:left="35"/>
                    <w:rPr>
                      <w:sz w:val="21"/>
                    </w:rPr>
                  </w:pPr>
                  <w:r>
                    <w:rPr>
                      <w:sz w:val="21"/>
                    </w:rPr>
                    <w:t>产地</w:t>
                  </w:r>
                </w:p>
              </w:tc>
              <w:tc>
                <w:tcPr>
                  <w:tcW w:w="1131" w:type="dxa"/>
                  <w:vMerge w:val="restart"/>
                </w:tcPr>
                <w:p w:rsidR="003825F8" w:rsidRDefault="003825F8">
                  <w:pPr>
                    <w:pStyle w:val="TableParagraph"/>
                    <w:spacing w:before="5"/>
                    <w:rPr>
                      <w:sz w:val="27"/>
                    </w:rPr>
                  </w:pPr>
                </w:p>
                <w:p w:rsidR="003825F8" w:rsidRDefault="00E937F6">
                  <w:pPr>
                    <w:pStyle w:val="TableParagraph"/>
                    <w:ind w:left="37"/>
                    <w:rPr>
                      <w:sz w:val="21"/>
                    </w:rPr>
                  </w:pPr>
                  <w:r>
                    <w:rPr>
                      <w:sz w:val="21"/>
                    </w:rPr>
                    <w:t>备注</w:t>
                  </w:r>
                </w:p>
              </w:tc>
            </w:tr>
            <w:tr w:rsidR="003825F8">
              <w:trPr>
                <w:trHeight w:val="383"/>
              </w:trPr>
              <w:tc>
                <w:tcPr>
                  <w:tcW w:w="763" w:type="dxa"/>
                  <w:vMerge/>
                  <w:tcBorders>
                    <w:top w:val="nil"/>
                  </w:tcBorders>
                </w:tcPr>
                <w:p w:rsidR="003825F8" w:rsidRDefault="003825F8">
                  <w:pPr>
                    <w:rPr>
                      <w:sz w:val="2"/>
                      <w:szCs w:val="2"/>
                    </w:rPr>
                  </w:pPr>
                </w:p>
              </w:tc>
              <w:tc>
                <w:tcPr>
                  <w:tcW w:w="1785" w:type="dxa"/>
                  <w:vMerge/>
                  <w:tcBorders>
                    <w:top w:val="nil"/>
                  </w:tcBorders>
                </w:tcPr>
                <w:p w:rsidR="003825F8" w:rsidRDefault="003825F8">
                  <w:pPr>
                    <w:rPr>
                      <w:sz w:val="2"/>
                      <w:szCs w:val="2"/>
                    </w:rPr>
                  </w:pPr>
                </w:p>
              </w:tc>
              <w:tc>
                <w:tcPr>
                  <w:tcW w:w="839" w:type="dxa"/>
                  <w:vMerge/>
                  <w:tcBorders>
                    <w:top w:val="nil"/>
                  </w:tcBorders>
                </w:tcPr>
                <w:p w:rsidR="003825F8" w:rsidRDefault="003825F8">
                  <w:pPr>
                    <w:rPr>
                      <w:sz w:val="2"/>
                      <w:szCs w:val="2"/>
                    </w:rPr>
                  </w:pPr>
                </w:p>
              </w:tc>
              <w:tc>
                <w:tcPr>
                  <w:tcW w:w="733" w:type="dxa"/>
                </w:tcPr>
                <w:p w:rsidR="003825F8" w:rsidRDefault="00E937F6">
                  <w:pPr>
                    <w:pStyle w:val="TableParagraph"/>
                    <w:spacing w:line="265" w:lineRule="exact"/>
                    <w:ind w:left="32"/>
                    <w:rPr>
                      <w:sz w:val="21"/>
                    </w:rPr>
                  </w:pPr>
                  <w:r>
                    <w:rPr>
                      <w:sz w:val="21"/>
                    </w:rPr>
                    <w:t>包装</w:t>
                  </w:r>
                </w:p>
              </w:tc>
              <w:tc>
                <w:tcPr>
                  <w:tcW w:w="944" w:type="dxa"/>
                </w:tcPr>
                <w:p w:rsidR="003825F8" w:rsidRDefault="00E937F6">
                  <w:pPr>
                    <w:pStyle w:val="TableParagraph"/>
                    <w:spacing w:line="265" w:lineRule="exact"/>
                    <w:ind w:left="34"/>
                    <w:rPr>
                      <w:sz w:val="21"/>
                    </w:rPr>
                  </w:pPr>
                  <w:r>
                    <w:rPr>
                      <w:sz w:val="21"/>
                    </w:rPr>
                    <w:t>未包装</w:t>
                  </w:r>
                </w:p>
              </w:tc>
              <w:tc>
                <w:tcPr>
                  <w:tcW w:w="733" w:type="dxa"/>
                </w:tcPr>
                <w:p w:rsidR="003825F8" w:rsidRDefault="00E937F6">
                  <w:pPr>
                    <w:pStyle w:val="TableParagraph"/>
                    <w:spacing w:line="265" w:lineRule="exact"/>
                    <w:ind w:left="35"/>
                    <w:rPr>
                      <w:sz w:val="21"/>
                    </w:rPr>
                  </w:pPr>
                  <w:r>
                    <w:rPr>
                      <w:sz w:val="21"/>
                    </w:rPr>
                    <w:t>包装</w:t>
                  </w:r>
                </w:p>
              </w:tc>
              <w:tc>
                <w:tcPr>
                  <w:tcW w:w="944" w:type="dxa"/>
                </w:tcPr>
                <w:p w:rsidR="003825F8" w:rsidRDefault="00E937F6">
                  <w:pPr>
                    <w:pStyle w:val="TableParagraph"/>
                    <w:spacing w:line="265" w:lineRule="exact"/>
                    <w:ind w:left="37"/>
                    <w:rPr>
                      <w:sz w:val="21"/>
                    </w:rPr>
                  </w:pPr>
                  <w:r>
                    <w:rPr>
                      <w:sz w:val="21"/>
                    </w:rPr>
                    <w:t>未包装</w:t>
                  </w:r>
                </w:p>
              </w:tc>
              <w:tc>
                <w:tcPr>
                  <w:tcW w:w="651" w:type="dxa"/>
                  <w:vMerge/>
                  <w:tcBorders>
                    <w:top w:val="nil"/>
                  </w:tcBorders>
                </w:tcPr>
                <w:p w:rsidR="003825F8" w:rsidRDefault="003825F8">
                  <w:pPr>
                    <w:rPr>
                      <w:sz w:val="2"/>
                      <w:szCs w:val="2"/>
                    </w:rPr>
                  </w:pPr>
                </w:p>
              </w:tc>
              <w:tc>
                <w:tcPr>
                  <w:tcW w:w="565" w:type="dxa"/>
                  <w:vMerge/>
                  <w:tcBorders>
                    <w:top w:val="nil"/>
                  </w:tcBorders>
                </w:tcPr>
                <w:p w:rsidR="003825F8" w:rsidRDefault="003825F8">
                  <w:pPr>
                    <w:rPr>
                      <w:sz w:val="2"/>
                      <w:szCs w:val="2"/>
                    </w:rPr>
                  </w:pPr>
                </w:p>
              </w:tc>
              <w:tc>
                <w:tcPr>
                  <w:tcW w:w="1131" w:type="dxa"/>
                  <w:vMerge/>
                  <w:tcBorders>
                    <w:top w:val="nil"/>
                  </w:tcBorders>
                </w:tcPr>
                <w:p w:rsidR="003825F8" w:rsidRDefault="003825F8">
                  <w:pPr>
                    <w:rPr>
                      <w:sz w:val="2"/>
                      <w:szCs w:val="2"/>
                    </w:rPr>
                  </w:pPr>
                </w:p>
              </w:tc>
            </w:tr>
            <w:tr w:rsidR="003825F8">
              <w:trPr>
                <w:trHeight w:val="383"/>
              </w:trPr>
              <w:tc>
                <w:tcPr>
                  <w:tcW w:w="763" w:type="dxa"/>
                </w:tcPr>
                <w:p w:rsidR="003825F8" w:rsidRDefault="003825F8">
                  <w:pPr>
                    <w:pStyle w:val="TableParagraph"/>
                    <w:rPr>
                      <w:rFonts w:ascii="Times New Roman"/>
                    </w:rPr>
                  </w:pPr>
                </w:p>
              </w:tc>
              <w:tc>
                <w:tcPr>
                  <w:tcW w:w="1785" w:type="dxa"/>
                </w:tcPr>
                <w:p w:rsidR="003825F8" w:rsidRDefault="003825F8">
                  <w:pPr>
                    <w:pStyle w:val="TableParagraph"/>
                    <w:rPr>
                      <w:rFonts w:ascii="Times New Roman"/>
                    </w:rPr>
                  </w:pPr>
                </w:p>
              </w:tc>
              <w:tc>
                <w:tcPr>
                  <w:tcW w:w="839" w:type="dxa"/>
                </w:tcPr>
                <w:p w:rsidR="003825F8" w:rsidRDefault="003825F8">
                  <w:pPr>
                    <w:pStyle w:val="TableParagraph"/>
                    <w:rPr>
                      <w:rFonts w:ascii="Times New Roman"/>
                    </w:rPr>
                  </w:pPr>
                </w:p>
              </w:tc>
              <w:tc>
                <w:tcPr>
                  <w:tcW w:w="733" w:type="dxa"/>
                </w:tcPr>
                <w:p w:rsidR="003825F8" w:rsidRDefault="003825F8">
                  <w:pPr>
                    <w:pStyle w:val="TableParagraph"/>
                    <w:rPr>
                      <w:rFonts w:ascii="Times New Roman"/>
                    </w:rPr>
                  </w:pPr>
                </w:p>
              </w:tc>
              <w:tc>
                <w:tcPr>
                  <w:tcW w:w="944" w:type="dxa"/>
                </w:tcPr>
                <w:p w:rsidR="003825F8" w:rsidRDefault="003825F8">
                  <w:pPr>
                    <w:pStyle w:val="TableParagraph"/>
                    <w:rPr>
                      <w:rFonts w:ascii="Times New Roman"/>
                    </w:rPr>
                  </w:pPr>
                </w:p>
              </w:tc>
              <w:tc>
                <w:tcPr>
                  <w:tcW w:w="733" w:type="dxa"/>
                </w:tcPr>
                <w:p w:rsidR="003825F8" w:rsidRDefault="003825F8">
                  <w:pPr>
                    <w:pStyle w:val="TableParagraph"/>
                    <w:rPr>
                      <w:rFonts w:ascii="Times New Roman"/>
                    </w:rPr>
                  </w:pPr>
                </w:p>
              </w:tc>
              <w:tc>
                <w:tcPr>
                  <w:tcW w:w="944" w:type="dxa"/>
                </w:tcPr>
                <w:p w:rsidR="003825F8" w:rsidRDefault="003825F8">
                  <w:pPr>
                    <w:pStyle w:val="TableParagraph"/>
                    <w:rPr>
                      <w:rFonts w:ascii="Times New Roman"/>
                    </w:rPr>
                  </w:pPr>
                </w:p>
              </w:tc>
              <w:tc>
                <w:tcPr>
                  <w:tcW w:w="651" w:type="dxa"/>
                </w:tcPr>
                <w:p w:rsidR="003825F8" w:rsidRDefault="003825F8">
                  <w:pPr>
                    <w:pStyle w:val="TableParagraph"/>
                    <w:rPr>
                      <w:rFonts w:ascii="Times New Roman"/>
                    </w:rPr>
                  </w:pPr>
                </w:p>
              </w:tc>
              <w:tc>
                <w:tcPr>
                  <w:tcW w:w="565" w:type="dxa"/>
                </w:tcPr>
                <w:p w:rsidR="003825F8" w:rsidRDefault="003825F8">
                  <w:pPr>
                    <w:pStyle w:val="TableParagraph"/>
                    <w:rPr>
                      <w:rFonts w:ascii="Times New Roman"/>
                    </w:rPr>
                  </w:pPr>
                </w:p>
              </w:tc>
              <w:tc>
                <w:tcPr>
                  <w:tcW w:w="1131" w:type="dxa"/>
                </w:tcPr>
                <w:p w:rsidR="003825F8" w:rsidRDefault="003825F8">
                  <w:pPr>
                    <w:pStyle w:val="TableParagraph"/>
                    <w:rPr>
                      <w:rFonts w:ascii="Times New Roman"/>
                    </w:rPr>
                  </w:pPr>
                </w:p>
              </w:tc>
            </w:tr>
            <w:tr w:rsidR="003825F8">
              <w:trPr>
                <w:trHeight w:val="378"/>
              </w:trPr>
              <w:tc>
                <w:tcPr>
                  <w:tcW w:w="763" w:type="dxa"/>
                </w:tcPr>
                <w:p w:rsidR="003825F8" w:rsidRDefault="003825F8">
                  <w:pPr>
                    <w:pStyle w:val="TableParagraph"/>
                    <w:rPr>
                      <w:rFonts w:ascii="Times New Roman"/>
                    </w:rPr>
                  </w:pPr>
                </w:p>
              </w:tc>
              <w:tc>
                <w:tcPr>
                  <w:tcW w:w="1785" w:type="dxa"/>
                </w:tcPr>
                <w:p w:rsidR="003825F8" w:rsidRDefault="003825F8">
                  <w:pPr>
                    <w:pStyle w:val="TableParagraph"/>
                    <w:rPr>
                      <w:rFonts w:ascii="Times New Roman"/>
                    </w:rPr>
                  </w:pPr>
                </w:p>
              </w:tc>
              <w:tc>
                <w:tcPr>
                  <w:tcW w:w="839" w:type="dxa"/>
                </w:tcPr>
                <w:p w:rsidR="003825F8" w:rsidRDefault="003825F8">
                  <w:pPr>
                    <w:pStyle w:val="TableParagraph"/>
                    <w:rPr>
                      <w:rFonts w:ascii="Times New Roman"/>
                    </w:rPr>
                  </w:pPr>
                </w:p>
              </w:tc>
              <w:tc>
                <w:tcPr>
                  <w:tcW w:w="733" w:type="dxa"/>
                </w:tcPr>
                <w:p w:rsidR="003825F8" w:rsidRDefault="003825F8">
                  <w:pPr>
                    <w:pStyle w:val="TableParagraph"/>
                    <w:rPr>
                      <w:rFonts w:ascii="Times New Roman"/>
                    </w:rPr>
                  </w:pPr>
                </w:p>
              </w:tc>
              <w:tc>
                <w:tcPr>
                  <w:tcW w:w="944" w:type="dxa"/>
                </w:tcPr>
                <w:p w:rsidR="003825F8" w:rsidRDefault="003825F8">
                  <w:pPr>
                    <w:pStyle w:val="TableParagraph"/>
                    <w:rPr>
                      <w:rFonts w:ascii="Times New Roman"/>
                    </w:rPr>
                  </w:pPr>
                </w:p>
              </w:tc>
              <w:tc>
                <w:tcPr>
                  <w:tcW w:w="733" w:type="dxa"/>
                </w:tcPr>
                <w:p w:rsidR="003825F8" w:rsidRDefault="003825F8">
                  <w:pPr>
                    <w:pStyle w:val="TableParagraph"/>
                    <w:rPr>
                      <w:rFonts w:ascii="Times New Roman"/>
                    </w:rPr>
                  </w:pPr>
                </w:p>
              </w:tc>
              <w:tc>
                <w:tcPr>
                  <w:tcW w:w="944" w:type="dxa"/>
                </w:tcPr>
                <w:p w:rsidR="003825F8" w:rsidRDefault="003825F8">
                  <w:pPr>
                    <w:pStyle w:val="TableParagraph"/>
                    <w:rPr>
                      <w:rFonts w:ascii="Times New Roman"/>
                    </w:rPr>
                  </w:pPr>
                </w:p>
              </w:tc>
              <w:tc>
                <w:tcPr>
                  <w:tcW w:w="651" w:type="dxa"/>
                </w:tcPr>
                <w:p w:rsidR="003825F8" w:rsidRDefault="003825F8">
                  <w:pPr>
                    <w:pStyle w:val="TableParagraph"/>
                    <w:rPr>
                      <w:rFonts w:ascii="Times New Roman"/>
                    </w:rPr>
                  </w:pPr>
                </w:p>
              </w:tc>
              <w:tc>
                <w:tcPr>
                  <w:tcW w:w="565" w:type="dxa"/>
                </w:tcPr>
                <w:p w:rsidR="003825F8" w:rsidRDefault="003825F8">
                  <w:pPr>
                    <w:pStyle w:val="TableParagraph"/>
                    <w:rPr>
                      <w:rFonts w:ascii="Times New Roman"/>
                    </w:rPr>
                  </w:pPr>
                </w:p>
              </w:tc>
              <w:tc>
                <w:tcPr>
                  <w:tcW w:w="1131" w:type="dxa"/>
                </w:tcPr>
                <w:p w:rsidR="003825F8" w:rsidRDefault="003825F8">
                  <w:pPr>
                    <w:pStyle w:val="TableParagraph"/>
                    <w:rPr>
                      <w:rFonts w:ascii="Times New Roman"/>
                    </w:rPr>
                  </w:pP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8"/>
              <w:rPr>
                <w:sz w:val="20"/>
              </w:rPr>
            </w:pPr>
          </w:p>
          <w:p w:rsidR="003825F8" w:rsidRDefault="00E937F6">
            <w:pPr>
              <w:pStyle w:val="TableParagraph"/>
              <w:numPr>
                <w:ilvl w:val="3"/>
                <w:numId w:val="56"/>
              </w:numPr>
              <w:tabs>
                <w:tab w:val="left" w:pos="1416"/>
              </w:tabs>
              <w:spacing w:line="448" w:lineRule="auto"/>
              <w:ind w:right="244" w:firstLine="0"/>
              <w:jc w:val="both"/>
              <w:rPr>
                <w:sz w:val="24"/>
              </w:rPr>
            </w:pPr>
            <w:r>
              <w:rPr>
                <w:spacing w:val="-1"/>
                <w:sz w:val="24"/>
              </w:rPr>
              <w:t>当</w:t>
            </w:r>
            <w:r>
              <w:rPr>
                <w:rFonts w:hint="eastAsia"/>
                <w:spacing w:val="-1"/>
                <w:sz w:val="24"/>
                <w:lang w:val="en-US"/>
              </w:rPr>
              <w:t xml:space="preserve">7.4.2.2 </w:t>
            </w:r>
            <w:r>
              <w:rPr>
                <w:spacing w:val="-1"/>
                <w:sz w:val="24"/>
              </w:rPr>
              <w:t>采用铁路运输时，设备的运输外形尺寸，应考虑该设备拟采用的运输车辆装载</w:t>
            </w:r>
            <w:proofErr w:type="gramStart"/>
            <w:r>
              <w:rPr>
                <w:sz w:val="24"/>
              </w:rPr>
              <w:t>面至轨面的</w:t>
            </w:r>
            <w:proofErr w:type="gramEnd"/>
            <w:r>
              <w:rPr>
                <w:sz w:val="24"/>
              </w:rPr>
              <w:t>高度要求。</w:t>
            </w:r>
          </w:p>
          <w:p w:rsidR="003825F8" w:rsidRDefault="00E937F6">
            <w:pPr>
              <w:pStyle w:val="TableParagraph"/>
              <w:numPr>
                <w:ilvl w:val="3"/>
                <w:numId w:val="56"/>
              </w:numPr>
              <w:tabs>
                <w:tab w:val="left" w:pos="1416"/>
              </w:tabs>
              <w:spacing w:before="2" w:line="448" w:lineRule="auto"/>
              <w:ind w:right="243" w:firstLine="0"/>
              <w:jc w:val="both"/>
              <w:rPr>
                <w:sz w:val="24"/>
              </w:rPr>
            </w:pPr>
            <w:r>
              <w:rPr>
                <w:spacing w:val="-1"/>
                <w:sz w:val="24"/>
              </w:rPr>
              <w:t>供货商应根据大件运输的线路及运输方式，对沿途中所经过的涵洞、桥梁等构、</w:t>
            </w:r>
            <w:r>
              <w:rPr>
                <w:spacing w:val="-3"/>
                <w:sz w:val="24"/>
              </w:rPr>
              <w:t>建筑物进行充分的调查和论证，在投标文件中提出大件运输的方案，确保大件设备运至交</w:t>
            </w:r>
            <w:r>
              <w:rPr>
                <w:sz w:val="24"/>
              </w:rPr>
              <w:t>货地点。</w:t>
            </w:r>
          </w:p>
          <w:p w:rsidR="003825F8" w:rsidRDefault="00E937F6">
            <w:pPr>
              <w:pStyle w:val="TableParagraph"/>
              <w:numPr>
                <w:ilvl w:val="2"/>
                <w:numId w:val="57"/>
              </w:numPr>
              <w:tabs>
                <w:tab w:val="left" w:pos="1118"/>
              </w:tabs>
              <w:spacing w:before="3"/>
              <w:jc w:val="both"/>
              <w:rPr>
                <w:sz w:val="24"/>
              </w:rPr>
            </w:pPr>
            <w:r>
              <w:rPr>
                <w:spacing w:val="7"/>
                <w:sz w:val="24"/>
              </w:rPr>
              <w:t>装置的运输应符合</w:t>
            </w:r>
            <w:r>
              <w:rPr>
                <w:sz w:val="24"/>
              </w:rPr>
              <w:t>GB4798.2</w:t>
            </w:r>
            <w:r>
              <w:rPr>
                <w:spacing w:val="-14"/>
                <w:sz w:val="24"/>
              </w:rPr>
              <w:t xml:space="preserve"> </w:t>
            </w:r>
            <w:r>
              <w:rPr>
                <w:spacing w:val="-14"/>
                <w:sz w:val="24"/>
              </w:rPr>
              <w:t>的规定。</w:t>
            </w:r>
          </w:p>
          <w:p w:rsidR="003825F8" w:rsidRDefault="003825F8">
            <w:pPr>
              <w:pStyle w:val="TableParagraph"/>
              <w:spacing w:before="12"/>
              <w:rPr>
                <w:sz w:val="20"/>
              </w:rPr>
            </w:pPr>
          </w:p>
          <w:p w:rsidR="003825F8" w:rsidRDefault="00E937F6">
            <w:pPr>
              <w:pStyle w:val="TableParagraph"/>
              <w:numPr>
                <w:ilvl w:val="2"/>
                <w:numId w:val="57"/>
              </w:numPr>
              <w:tabs>
                <w:tab w:val="left" w:pos="1118"/>
              </w:tabs>
              <w:jc w:val="both"/>
              <w:rPr>
                <w:sz w:val="24"/>
              </w:rPr>
            </w:pPr>
            <w:r>
              <w:rPr>
                <w:sz w:val="24"/>
              </w:rPr>
              <w:t>产品应适于陆运、空运、水运</w:t>
            </w:r>
            <w:r>
              <w:rPr>
                <w:sz w:val="24"/>
              </w:rPr>
              <w:t>(</w:t>
            </w:r>
            <w:r>
              <w:rPr>
                <w:sz w:val="24"/>
              </w:rPr>
              <w:t>海运</w:t>
            </w:r>
            <w:r>
              <w:rPr>
                <w:sz w:val="24"/>
              </w:rPr>
              <w:t>)</w:t>
            </w:r>
            <w:r>
              <w:rPr>
                <w:sz w:val="24"/>
              </w:rPr>
              <w:t>，运输装卸按包装箱上的标志进行操作。</w:t>
            </w:r>
          </w:p>
        </w:tc>
      </w:tr>
    </w:tbl>
    <w:p w:rsidR="003825F8" w:rsidRDefault="00E937F6">
      <w:pPr>
        <w:rPr>
          <w:sz w:val="2"/>
          <w:szCs w:val="2"/>
        </w:rPr>
      </w:pPr>
      <w:r>
        <w:pict>
          <v:shape id="文本框 20" o:spid="_x0000_s1112" type="#_x0000_t202" style="position:absolute;margin-left:76.05pt;margin-top:488.2pt;width:456.15pt;height:90pt;z-index:251670528;mso-position-horizontal-relative:page;mso-position-vertical-relative:page;mso-width-relative:page;mso-height-relative:page" o:gfxdata="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WgwXt2gAAAA0BAAAPAAAA&#10;AAAAAAEAIAAAACIAAABkcnMvZG93bnJldi54bWxQSwECFAAUAAAACACHTuJA30aNL6EBAAAnAwAA&#10;DgAAAAAAAAABACAAAAApAQAAZHJzL2Uyb0RvYy54bWxQSwUGAAAAAAYABgBZAQAAPA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E937F6">
            <w:pPr>
              <w:pStyle w:val="TableParagraph"/>
              <w:tabs>
                <w:tab w:val="left" w:pos="1138"/>
              </w:tabs>
              <w:spacing w:before="214" w:line="448" w:lineRule="auto"/>
              <w:ind w:left="460" w:right="128"/>
              <w:rPr>
                <w:color w:val="FF0000"/>
                <w:sz w:val="23"/>
              </w:rPr>
            </w:pPr>
            <w:r>
              <w:rPr>
                <w:rFonts w:hint="eastAsia"/>
                <w:color w:val="FF0000"/>
                <w:spacing w:val="-4"/>
                <w:sz w:val="24"/>
                <w:lang w:val="en-US"/>
              </w:rPr>
              <w:lastRenderedPageBreak/>
              <w:t xml:space="preserve">7.4.5 </w:t>
            </w:r>
            <w:r>
              <w:rPr>
                <w:rFonts w:hint="eastAsia"/>
                <w:color w:val="FF0000"/>
                <w:spacing w:val="-4"/>
                <w:sz w:val="24"/>
                <w:lang w:val="en-US"/>
              </w:rPr>
              <w:t>设备由乙方负责送至施工现场、卸车，并负责办理产品的运输、保险等手续，承担产品因运输、保险等发生的一切税费及损失。</w:t>
            </w:r>
          </w:p>
          <w:p w:rsidR="003825F8" w:rsidRDefault="00E937F6">
            <w:pPr>
              <w:pStyle w:val="TableParagraph"/>
              <w:numPr>
                <w:ilvl w:val="1"/>
                <w:numId w:val="58"/>
              </w:numPr>
              <w:tabs>
                <w:tab w:val="left" w:pos="827"/>
              </w:tabs>
              <w:ind w:hanging="367"/>
              <w:rPr>
                <w:rFonts w:ascii="Microsoft JhengHei" w:eastAsia="Microsoft JhengHei"/>
                <w:b/>
                <w:sz w:val="24"/>
              </w:rPr>
            </w:pPr>
            <w:r>
              <w:rPr>
                <w:rFonts w:ascii="Microsoft JhengHei" w:eastAsia="Microsoft JhengHei" w:hint="eastAsia"/>
                <w:b/>
                <w:sz w:val="24"/>
              </w:rPr>
              <w:t>、储存</w:t>
            </w:r>
          </w:p>
          <w:p w:rsidR="003825F8" w:rsidRDefault="00E937F6">
            <w:pPr>
              <w:pStyle w:val="TableParagraph"/>
              <w:numPr>
                <w:ilvl w:val="2"/>
                <w:numId w:val="58"/>
              </w:numPr>
              <w:tabs>
                <w:tab w:val="left" w:pos="1138"/>
              </w:tabs>
              <w:spacing w:before="214" w:line="448" w:lineRule="auto"/>
              <w:ind w:right="128" w:firstLine="0"/>
              <w:rPr>
                <w:sz w:val="24"/>
              </w:rPr>
            </w:pPr>
            <w:r>
              <w:rPr>
                <w:spacing w:val="-4"/>
                <w:sz w:val="24"/>
              </w:rPr>
              <w:t>包装完好的装置应满足</w:t>
            </w:r>
            <w:r>
              <w:rPr>
                <w:spacing w:val="-4"/>
                <w:sz w:val="24"/>
              </w:rPr>
              <w:t xml:space="preserve"> </w:t>
            </w:r>
            <w:r>
              <w:rPr>
                <w:sz w:val="24"/>
              </w:rPr>
              <w:t>6.3</w:t>
            </w:r>
            <w:r>
              <w:rPr>
                <w:spacing w:val="-7"/>
                <w:sz w:val="24"/>
              </w:rPr>
              <w:t xml:space="preserve"> </w:t>
            </w:r>
            <w:r>
              <w:rPr>
                <w:spacing w:val="-7"/>
                <w:sz w:val="24"/>
              </w:rPr>
              <w:t>规定的储存运输要求，长期不用的装置应保留原包装，</w:t>
            </w:r>
            <w:r>
              <w:rPr>
                <w:spacing w:val="-7"/>
                <w:sz w:val="24"/>
              </w:rPr>
              <w:t xml:space="preserve"> </w:t>
            </w:r>
            <w:r>
              <w:rPr>
                <w:spacing w:val="-14"/>
                <w:sz w:val="24"/>
              </w:rPr>
              <w:t>在相对湿度不大于</w:t>
            </w:r>
            <w:r>
              <w:rPr>
                <w:spacing w:val="-14"/>
                <w:sz w:val="24"/>
              </w:rPr>
              <w:t xml:space="preserve"> </w:t>
            </w:r>
            <w:r>
              <w:rPr>
                <w:sz w:val="24"/>
              </w:rPr>
              <w:t>85%</w:t>
            </w:r>
            <w:r>
              <w:rPr>
                <w:spacing w:val="-8"/>
                <w:sz w:val="24"/>
              </w:rPr>
              <w:t>的库房内储存，室内无酸、碱、盐，无腐蚀性、爆炸性气体或灰尘，</w:t>
            </w:r>
            <w:r>
              <w:rPr>
                <w:spacing w:val="-8"/>
                <w:sz w:val="24"/>
              </w:rPr>
              <w:t xml:space="preserve"> </w:t>
            </w:r>
            <w:r>
              <w:rPr>
                <w:sz w:val="24"/>
              </w:rPr>
              <w:t>不受雨、雪的侵害。</w:t>
            </w:r>
          </w:p>
          <w:p w:rsidR="003825F8" w:rsidRDefault="00E937F6">
            <w:pPr>
              <w:pStyle w:val="TableParagraph"/>
              <w:numPr>
                <w:ilvl w:val="2"/>
                <w:numId w:val="58"/>
              </w:numPr>
              <w:tabs>
                <w:tab w:val="left" w:pos="1176"/>
              </w:tabs>
              <w:spacing w:before="3" w:line="448" w:lineRule="auto"/>
              <w:ind w:right="243" w:firstLine="0"/>
              <w:rPr>
                <w:sz w:val="24"/>
              </w:rPr>
            </w:pPr>
            <w:r>
              <w:rPr>
                <w:spacing w:val="-1"/>
                <w:sz w:val="24"/>
              </w:rPr>
              <w:t>贮存装置的场所应干燥、清洁、空气流通，并能防止各种有害气体的侵人，严禁与</w:t>
            </w:r>
            <w:r>
              <w:rPr>
                <w:sz w:val="24"/>
              </w:rPr>
              <w:t>有腐蚀作用的物品存放在同一场所。</w:t>
            </w:r>
          </w:p>
          <w:p w:rsidR="003825F8" w:rsidRDefault="00E937F6">
            <w:pPr>
              <w:pStyle w:val="TableParagraph"/>
              <w:numPr>
                <w:ilvl w:val="2"/>
                <w:numId w:val="58"/>
              </w:numPr>
              <w:tabs>
                <w:tab w:val="left" w:pos="1118"/>
              </w:tabs>
              <w:spacing w:before="2" w:line="448" w:lineRule="auto"/>
              <w:ind w:right="243" w:firstLine="0"/>
              <w:rPr>
                <w:sz w:val="24"/>
              </w:rPr>
            </w:pPr>
            <w:r>
              <w:rPr>
                <w:spacing w:val="-4"/>
                <w:sz w:val="24"/>
              </w:rPr>
              <w:t>包装好的装置应保存在相对湿度不大于</w:t>
            </w:r>
            <w:r>
              <w:rPr>
                <w:spacing w:val="-4"/>
                <w:sz w:val="24"/>
              </w:rPr>
              <w:t xml:space="preserve"> </w:t>
            </w:r>
            <w:r>
              <w:rPr>
                <w:sz w:val="24"/>
              </w:rPr>
              <w:t>85</w:t>
            </w:r>
            <w:r>
              <w:rPr>
                <w:sz w:val="24"/>
              </w:rPr>
              <w:t>％，周围空气温度为－</w:t>
            </w:r>
            <w:r>
              <w:rPr>
                <w:sz w:val="24"/>
              </w:rPr>
              <w:t>25℃</w:t>
            </w:r>
            <w:r>
              <w:rPr>
                <w:sz w:val="24"/>
              </w:rPr>
              <w:t>～＋</w:t>
            </w:r>
            <w:r>
              <w:rPr>
                <w:sz w:val="24"/>
              </w:rPr>
              <w:t>70℃</w:t>
            </w:r>
            <w:r>
              <w:rPr>
                <w:spacing w:val="-8"/>
                <w:sz w:val="24"/>
              </w:rPr>
              <w:t>的场</w:t>
            </w:r>
            <w:r>
              <w:rPr>
                <w:sz w:val="24"/>
              </w:rPr>
              <w:t>所。</w:t>
            </w:r>
          </w:p>
          <w:p w:rsidR="003825F8" w:rsidRDefault="00E937F6">
            <w:pPr>
              <w:pStyle w:val="TableParagraph"/>
              <w:spacing w:line="364" w:lineRule="exact"/>
              <w:ind w:left="4415"/>
              <w:rPr>
                <w:rFonts w:ascii="Microsoft JhengHei" w:eastAsia="Microsoft JhengHei"/>
                <w:b/>
                <w:sz w:val="24"/>
              </w:rPr>
            </w:pPr>
            <w:r>
              <w:rPr>
                <w:rFonts w:ascii="Microsoft JhengHei" w:eastAsia="Microsoft JhengHei" w:hint="eastAsia"/>
                <w:b/>
                <w:sz w:val="24"/>
              </w:rPr>
              <w:t>8</w:t>
            </w:r>
            <w:r>
              <w:rPr>
                <w:rFonts w:ascii="Microsoft JhengHei" w:eastAsia="Microsoft JhengHei" w:hint="eastAsia"/>
                <w:b/>
                <w:sz w:val="24"/>
              </w:rPr>
              <w:t>、</w:t>
            </w:r>
            <w:r>
              <w:rPr>
                <w:rFonts w:ascii="Microsoft JhengHei" w:eastAsia="Microsoft JhengHei" w:hint="eastAsia"/>
                <w:b/>
                <w:sz w:val="24"/>
              </w:rPr>
              <w:t xml:space="preserve"> </w:t>
            </w:r>
            <w:r>
              <w:rPr>
                <w:rFonts w:ascii="Microsoft JhengHei" w:eastAsia="Microsoft JhengHei" w:hint="eastAsia"/>
                <w:b/>
                <w:sz w:val="24"/>
              </w:rPr>
              <w:t>供货范围</w:t>
            </w:r>
          </w:p>
          <w:p w:rsidR="003825F8" w:rsidRDefault="00E937F6">
            <w:pPr>
              <w:pStyle w:val="TableParagraph"/>
              <w:numPr>
                <w:ilvl w:val="1"/>
                <w:numId w:val="59"/>
              </w:numPr>
              <w:tabs>
                <w:tab w:val="left" w:pos="827"/>
              </w:tabs>
              <w:spacing w:before="135"/>
              <w:ind w:hanging="367"/>
              <w:rPr>
                <w:rFonts w:ascii="Microsoft JhengHei" w:eastAsia="Microsoft JhengHei"/>
                <w:b/>
                <w:sz w:val="24"/>
              </w:rPr>
            </w:pPr>
            <w:r>
              <w:rPr>
                <w:rFonts w:ascii="Microsoft JhengHei" w:eastAsia="Microsoft JhengHei" w:hint="eastAsia"/>
                <w:b/>
                <w:sz w:val="24"/>
              </w:rPr>
              <w:t>、一般要求</w:t>
            </w:r>
          </w:p>
          <w:p w:rsidR="003825F8" w:rsidRDefault="00E937F6">
            <w:pPr>
              <w:pStyle w:val="TableParagraph"/>
              <w:numPr>
                <w:ilvl w:val="2"/>
                <w:numId w:val="59"/>
              </w:numPr>
              <w:tabs>
                <w:tab w:val="left" w:pos="1176"/>
              </w:tabs>
              <w:spacing w:before="214" w:line="448" w:lineRule="auto"/>
              <w:ind w:right="243" w:firstLine="0"/>
              <w:jc w:val="both"/>
              <w:rPr>
                <w:sz w:val="24"/>
              </w:rPr>
            </w:pPr>
            <w:r>
              <w:rPr>
                <w:spacing w:val="-1"/>
                <w:sz w:val="24"/>
              </w:rPr>
              <w:t>供货商保证提供设备为全新的、先进的、成熟的、完整的和安全可靠的，且设备的</w:t>
            </w:r>
            <w:r>
              <w:rPr>
                <w:sz w:val="24"/>
              </w:rPr>
              <w:t>技术经济性能符合本技术规范的要求。</w:t>
            </w:r>
          </w:p>
          <w:p w:rsidR="003825F8" w:rsidRDefault="00E937F6">
            <w:pPr>
              <w:pStyle w:val="TableParagraph"/>
              <w:numPr>
                <w:ilvl w:val="2"/>
                <w:numId w:val="59"/>
              </w:numPr>
              <w:tabs>
                <w:tab w:val="left" w:pos="1176"/>
              </w:tabs>
              <w:spacing w:before="2" w:line="448" w:lineRule="auto"/>
              <w:ind w:right="243" w:firstLine="0"/>
              <w:jc w:val="both"/>
              <w:rPr>
                <w:sz w:val="24"/>
              </w:rPr>
            </w:pPr>
            <w:r>
              <w:rPr>
                <w:spacing w:val="-1"/>
                <w:sz w:val="24"/>
              </w:rPr>
              <w:t>供货商在投标文件中应提供详细供货清单，清单中依</w:t>
            </w:r>
            <w:proofErr w:type="gramStart"/>
            <w:r>
              <w:rPr>
                <w:spacing w:val="-1"/>
                <w:sz w:val="24"/>
              </w:rPr>
              <w:t>此说明</w:t>
            </w:r>
            <w:proofErr w:type="gramEnd"/>
            <w:r>
              <w:rPr>
                <w:spacing w:val="-1"/>
                <w:sz w:val="24"/>
              </w:rPr>
              <w:t>型号、数量、产地、生</w:t>
            </w:r>
            <w:r>
              <w:rPr>
                <w:spacing w:val="-3"/>
                <w:sz w:val="24"/>
              </w:rPr>
              <w:t>产厂家等内容。对于属于整套设备运行和施工所必需的部件，即使本规格书或投标文件中</w:t>
            </w:r>
            <w:r>
              <w:rPr>
                <w:sz w:val="24"/>
              </w:rPr>
              <w:t>未列出和</w:t>
            </w:r>
            <w:r>
              <w:rPr>
                <w:sz w:val="24"/>
              </w:rPr>
              <w:t>/</w:t>
            </w:r>
            <w:r>
              <w:rPr>
                <w:sz w:val="24"/>
              </w:rPr>
              <w:t>或虽有列出但数目不足，供货商仍须在执行的同时补足，并不增加价格。</w:t>
            </w:r>
          </w:p>
          <w:p w:rsidR="003825F8" w:rsidRDefault="00E937F6">
            <w:pPr>
              <w:pStyle w:val="TableParagraph"/>
              <w:numPr>
                <w:ilvl w:val="2"/>
                <w:numId w:val="59"/>
              </w:numPr>
              <w:tabs>
                <w:tab w:val="left" w:pos="1176"/>
              </w:tabs>
              <w:spacing w:before="3" w:line="448" w:lineRule="auto"/>
              <w:ind w:right="244" w:firstLine="0"/>
              <w:jc w:val="both"/>
              <w:rPr>
                <w:sz w:val="24"/>
              </w:rPr>
            </w:pPr>
            <w:r>
              <w:rPr>
                <w:spacing w:val="-1"/>
                <w:sz w:val="24"/>
              </w:rPr>
              <w:t>供货商应按技术协议中规定的内容提供正常生产运转以及所有安装和检修所需专用</w:t>
            </w:r>
            <w:r>
              <w:rPr>
                <w:sz w:val="24"/>
              </w:rPr>
              <w:t>工具和消耗材料等，并在投标文件中提供详细供货清单。</w:t>
            </w:r>
          </w:p>
          <w:p w:rsidR="003825F8" w:rsidRDefault="00E937F6">
            <w:pPr>
              <w:pStyle w:val="TableParagraph"/>
              <w:numPr>
                <w:ilvl w:val="1"/>
                <w:numId w:val="60"/>
              </w:numPr>
              <w:tabs>
                <w:tab w:val="left" w:pos="827"/>
              </w:tabs>
              <w:spacing w:line="364" w:lineRule="exact"/>
              <w:ind w:hanging="367"/>
              <w:rPr>
                <w:rFonts w:ascii="Microsoft JhengHei" w:eastAsia="Microsoft JhengHei"/>
                <w:b/>
                <w:sz w:val="24"/>
              </w:rPr>
            </w:pPr>
            <w:r>
              <w:rPr>
                <w:rFonts w:ascii="Microsoft JhengHei" w:eastAsia="Microsoft JhengHei" w:hint="eastAsia"/>
                <w:b/>
                <w:sz w:val="24"/>
              </w:rPr>
              <w:t>、供货范围</w:t>
            </w:r>
          </w:p>
          <w:p w:rsidR="003825F8" w:rsidRDefault="00E937F6">
            <w:pPr>
              <w:pStyle w:val="TableParagraph"/>
              <w:numPr>
                <w:ilvl w:val="2"/>
                <w:numId w:val="60"/>
              </w:numPr>
              <w:tabs>
                <w:tab w:val="left" w:pos="1067"/>
              </w:tabs>
              <w:spacing w:before="134"/>
              <w:ind w:hanging="607"/>
              <w:rPr>
                <w:sz w:val="24"/>
              </w:rPr>
            </w:pPr>
            <w:r>
              <w:rPr>
                <w:rFonts w:ascii="Microsoft JhengHei" w:eastAsia="Microsoft JhengHei" w:hint="eastAsia"/>
                <w:b/>
                <w:sz w:val="24"/>
              </w:rPr>
              <w:t>、供货清单（包括但不限于）</w:t>
            </w:r>
          </w:p>
          <w:tbl>
            <w:tblPr>
              <w:tblpPr w:leftFromText="180" w:rightFromText="180" w:vertAnchor="text" w:horzAnchor="page" w:tblpX="467" w:tblpY="30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805"/>
              <w:gridCol w:w="1445"/>
              <w:gridCol w:w="855"/>
              <w:gridCol w:w="1263"/>
              <w:gridCol w:w="874"/>
              <w:gridCol w:w="1359"/>
              <w:gridCol w:w="874"/>
            </w:tblGrid>
            <w:tr w:rsidR="003825F8">
              <w:trPr>
                <w:trHeight w:val="388"/>
              </w:trPr>
              <w:tc>
                <w:tcPr>
                  <w:tcW w:w="845" w:type="dxa"/>
                </w:tcPr>
                <w:p w:rsidR="003825F8" w:rsidRDefault="00E937F6">
                  <w:pPr>
                    <w:pStyle w:val="TableParagraph"/>
                    <w:spacing w:before="53"/>
                    <w:ind w:left="192" w:right="183"/>
                    <w:jc w:val="center"/>
                    <w:rPr>
                      <w:sz w:val="21"/>
                    </w:rPr>
                  </w:pPr>
                  <w:r>
                    <w:rPr>
                      <w:sz w:val="21"/>
                    </w:rPr>
                    <w:t>序号</w:t>
                  </w:r>
                </w:p>
              </w:tc>
              <w:tc>
                <w:tcPr>
                  <w:tcW w:w="1805" w:type="dxa"/>
                </w:tcPr>
                <w:p w:rsidR="003825F8" w:rsidRDefault="00E937F6">
                  <w:pPr>
                    <w:pStyle w:val="TableParagraph"/>
                    <w:spacing w:before="53"/>
                    <w:ind w:left="671" w:right="663"/>
                    <w:jc w:val="center"/>
                    <w:rPr>
                      <w:sz w:val="21"/>
                    </w:rPr>
                  </w:pPr>
                  <w:r>
                    <w:rPr>
                      <w:sz w:val="21"/>
                    </w:rPr>
                    <w:t>名称</w:t>
                  </w:r>
                </w:p>
              </w:tc>
              <w:tc>
                <w:tcPr>
                  <w:tcW w:w="1445" w:type="dxa"/>
                </w:tcPr>
                <w:p w:rsidR="003825F8" w:rsidRDefault="00E937F6">
                  <w:pPr>
                    <w:pStyle w:val="TableParagraph"/>
                    <w:spacing w:before="53"/>
                    <w:ind w:left="296"/>
                    <w:rPr>
                      <w:sz w:val="21"/>
                    </w:rPr>
                  </w:pPr>
                  <w:r>
                    <w:rPr>
                      <w:sz w:val="21"/>
                    </w:rPr>
                    <w:t>规格型号</w:t>
                  </w:r>
                </w:p>
              </w:tc>
              <w:tc>
                <w:tcPr>
                  <w:tcW w:w="855" w:type="dxa"/>
                </w:tcPr>
                <w:p w:rsidR="003825F8" w:rsidRDefault="00E937F6">
                  <w:pPr>
                    <w:pStyle w:val="TableParagraph"/>
                    <w:spacing w:before="53"/>
                    <w:ind w:left="215"/>
                    <w:rPr>
                      <w:sz w:val="21"/>
                    </w:rPr>
                  </w:pPr>
                  <w:r>
                    <w:rPr>
                      <w:sz w:val="21"/>
                    </w:rPr>
                    <w:t>单位</w:t>
                  </w:r>
                </w:p>
              </w:tc>
              <w:tc>
                <w:tcPr>
                  <w:tcW w:w="1263" w:type="dxa"/>
                </w:tcPr>
                <w:p w:rsidR="003825F8" w:rsidRDefault="00E937F6">
                  <w:pPr>
                    <w:pStyle w:val="TableParagraph"/>
                    <w:spacing w:before="53"/>
                    <w:ind w:left="416"/>
                    <w:rPr>
                      <w:sz w:val="21"/>
                    </w:rPr>
                  </w:pPr>
                  <w:r>
                    <w:rPr>
                      <w:sz w:val="21"/>
                    </w:rPr>
                    <w:t>数量</w:t>
                  </w:r>
                </w:p>
              </w:tc>
              <w:tc>
                <w:tcPr>
                  <w:tcW w:w="874" w:type="dxa"/>
                </w:tcPr>
                <w:p w:rsidR="003825F8" w:rsidRDefault="00E937F6">
                  <w:pPr>
                    <w:pStyle w:val="TableParagraph"/>
                    <w:spacing w:before="53"/>
                    <w:ind w:left="223"/>
                    <w:rPr>
                      <w:sz w:val="21"/>
                    </w:rPr>
                  </w:pPr>
                  <w:r>
                    <w:rPr>
                      <w:sz w:val="21"/>
                    </w:rPr>
                    <w:t>产地</w:t>
                  </w:r>
                </w:p>
              </w:tc>
              <w:tc>
                <w:tcPr>
                  <w:tcW w:w="1359" w:type="dxa"/>
                </w:tcPr>
                <w:p w:rsidR="003825F8" w:rsidRDefault="00E937F6">
                  <w:pPr>
                    <w:pStyle w:val="TableParagraph"/>
                    <w:spacing w:before="53"/>
                    <w:ind w:left="256"/>
                    <w:rPr>
                      <w:sz w:val="21"/>
                    </w:rPr>
                  </w:pPr>
                  <w:r>
                    <w:rPr>
                      <w:sz w:val="21"/>
                    </w:rPr>
                    <w:t>生产厂家</w:t>
                  </w:r>
                </w:p>
              </w:tc>
              <w:tc>
                <w:tcPr>
                  <w:tcW w:w="874" w:type="dxa"/>
                </w:tcPr>
                <w:p w:rsidR="003825F8" w:rsidRDefault="00E937F6">
                  <w:pPr>
                    <w:pStyle w:val="TableParagraph"/>
                    <w:spacing w:before="53"/>
                    <w:ind w:left="222"/>
                    <w:rPr>
                      <w:sz w:val="21"/>
                    </w:rPr>
                  </w:pPr>
                  <w:r>
                    <w:rPr>
                      <w:sz w:val="21"/>
                    </w:rPr>
                    <w:t>备注</w:t>
                  </w:r>
                </w:p>
              </w:tc>
            </w:tr>
            <w:tr w:rsidR="003825F8">
              <w:trPr>
                <w:trHeight w:val="388"/>
              </w:trPr>
              <w:tc>
                <w:tcPr>
                  <w:tcW w:w="845" w:type="dxa"/>
                </w:tcPr>
                <w:p w:rsidR="003825F8" w:rsidRDefault="00E937F6">
                  <w:pPr>
                    <w:pStyle w:val="TableParagraph"/>
                    <w:spacing w:before="53"/>
                    <w:jc w:val="center"/>
                    <w:rPr>
                      <w:sz w:val="21"/>
                    </w:rPr>
                  </w:pPr>
                  <w:r>
                    <w:rPr>
                      <w:sz w:val="21"/>
                    </w:rPr>
                    <w:t>1</w:t>
                  </w:r>
                </w:p>
              </w:tc>
              <w:tc>
                <w:tcPr>
                  <w:tcW w:w="1805"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5" w:type="dxa"/>
                </w:tcPr>
                <w:p w:rsidR="003825F8" w:rsidRDefault="003825F8">
                  <w:pPr>
                    <w:pStyle w:val="TableParagraph"/>
                    <w:rPr>
                      <w:rFonts w:ascii="Times New Roman"/>
                    </w:rPr>
                  </w:pPr>
                </w:p>
              </w:tc>
              <w:tc>
                <w:tcPr>
                  <w:tcW w:w="126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r w:rsidR="003825F8">
              <w:trPr>
                <w:trHeight w:val="388"/>
              </w:trPr>
              <w:tc>
                <w:tcPr>
                  <w:tcW w:w="845" w:type="dxa"/>
                </w:tcPr>
                <w:p w:rsidR="003825F8" w:rsidRDefault="003825F8">
                  <w:pPr>
                    <w:pStyle w:val="TableParagraph"/>
                    <w:rPr>
                      <w:rFonts w:ascii="Times New Roman"/>
                    </w:rPr>
                  </w:pPr>
                </w:p>
              </w:tc>
              <w:tc>
                <w:tcPr>
                  <w:tcW w:w="1805"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5" w:type="dxa"/>
                </w:tcPr>
                <w:p w:rsidR="003825F8" w:rsidRDefault="003825F8">
                  <w:pPr>
                    <w:pStyle w:val="TableParagraph"/>
                    <w:rPr>
                      <w:rFonts w:ascii="Times New Roman"/>
                    </w:rPr>
                  </w:pPr>
                </w:p>
              </w:tc>
              <w:tc>
                <w:tcPr>
                  <w:tcW w:w="126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bl>
          <w:p w:rsidR="003825F8" w:rsidRDefault="00E937F6">
            <w:pPr>
              <w:pStyle w:val="TableParagraph"/>
              <w:numPr>
                <w:ilvl w:val="2"/>
                <w:numId w:val="60"/>
              </w:numPr>
              <w:tabs>
                <w:tab w:val="left" w:pos="1067"/>
              </w:tabs>
              <w:ind w:hanging="607"/>
              <w:rPr>
                <w:rFonts w:ascii="Microsoft JhengHei" w:eastAsia="Microsoft JhengHei"/>
                <w:b/>
                <w:sz w:val="24"/>
              </w:rPr>
            </w:pPr>
            <w:r>
              <w:rPr>
                <w:rFonts w:ascii="Microsoft JhengHei" w:eastAsia="Microsoft JhengHei" w:hint="eastAsia"/>
                <w:b/>
                <w:sz w:val="24"/>
              </w:rPr>
              <w:t>、备品备件清单</w:t>
            </w:r>
          </w:p>
          <w:tbl>
            <w:tblPr>
              <w:tblpPr w:leftFromText="180" w:rightFromText="180" w:vertAnchor="text" w:horzAnchor="page" w:tblpX="406" w:tblpY="53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805"/>
              <w:gridCol w:w="1445"/>
              <w:gridCol w:w="855"/>
              <w:gridCol w:w="1263"/>
              <w:gridCol w:w="874"/>
              <w:gridCol w:w="1359"/>
              <w:gridCol w:w="874"/>
            </w:tblGrid>
            <w:tr w:rsidR="003825F8">
              <w:trPr>
                <w:trHeight w:val="383"/>
              </w:trPr>
              <w:tc>
                <w:tcPr>
                  <w:tcW w:w="845" w:type="dxa"/>
                </w:tcPr>
                <w:p w:rsidR="003825F8" w:rsidRDefault="00E937F6">
                  <w:pPr>
                    <w:pStyle w:val="TableParagraph"/>
                    <w:spacing w:before="54"/>
                    <w:ind w:left="192" w:right="183"/>
                    <w:jc w:val="center"/>
                    <w:rPr>
                      <w:sz w:val="21"/>
                    </w:rPr>
                  </w:pPr>
                  <w:r>
                    <w:rPr>
                      <w:sz w:val="21"/>
                    </w:rPr>
                    <w:t>序号</w:t>
                  </w:r>
                </w:p>
              </w:tc>
              <w:tc>
                <w:tcPr>
                  <w:tcW w:w="1805" w:type="dxa"/>
                </w:tcPr>
                <w:p w:rsidR="003825F8" w:rsidRDefault="00E937F6">
                  <w:pPr>
                    <w:pStyle w:val="TableParagraph"/>
                    <w:spacing w:before="54"/>
                    <w:ind w:left="671" w:right="663"/>
                    <w:jc w:val="center"/>
                    <w:rPr>
                      <w:sz w:val="21"/>
                    </w:rPr>
                  </w:pPr>
                  <w:r>
                    <w:rPr>
                      <w:sz w:val="21"/>
                    </w:rPr>
                    <w:t>名称</w:t>
                  </w:r>
                </w:p>
              </w:tc>
              <w:tc>
                <w:tcPr>
                  <w:tcW w:w="1445" w:type="dxa"/>
                </w:tcPr>
                <w:p w:rsidR="003825F8" w:rsidRDefault="00E937F6">
                  <w:pPr>
                    <w:pStyle w:val="TableParagraph"/>
                    <w:spacing w:before="54"/>
                    <w:ind w:left="296"/>
                    <w:rPr>
                      <w:sz w:val="21"/>
                    </w:rPr>
                  </w:pPr>
                  <w:r>
                    <w:rPr>
                      <w:sz w:val="21"/>
                    </w:rPr>
                    <w:t>规格型号</w:t>
                  </w:r>
                </w:p>
              </w:tc>
              <w:tc>
                <w:tcPr>
                  <w:tcW w:w="855" w:type="dxa"/>
                </w:tcPr>
                <w:p w:rsidR="003825F8" w:rsidRDefault="00E937F6">
                  <w:pPr>
                    <w:pStyle w:val="TableParagraph"/>
                    <w:spacing w:before="54"/>
                    <w:ind w:left="215"/>
                    <w:rPr>
                      <w:sz w:val="21"/>
                    </w:rPr>
                  </w:pPr>
                  <w:r>
                    <w:rPr>
                      <w:sz w:val="21"/>
                    </w:rPr>
                    <w:t>单位</w:t>
                  </w:r>
                </w:p>
              </w:tc>
              <w:tc>
                <w:tcPr>
                  <w:tcW w:w="1263" w:type="dxa"/>
                </w:tcPr>
                <w:p w:rsidR="003825F8" w:rsidRDefault="00E937F6">
                  <w:pPr>
                    <w:pStyle w:val="TableParagraph"/>
                    <w:spacing w:before="54"/>
                    <w:ind w:left="416"/>
                    <w:rPr>
                      <w:sz w:val="21"/>
                    </w:rPr>
                  </w:pPr>
                  <w:r>
                    <w:rPr>
                      <w:sz w:val="21"/>
                    </w:rPr>
                    <w:t>数量</w:t>
                  </w:r>
                </w:p>
              </w:tc>
              <w:tc>
                <w:tcPr>
                  <w:tcW w:w="874" w:type="dxa"/>
                </w:tcPr>
                <w:p w:rsidR="003825F8" w:rsidRDefault="00E937F6">
                  <w:pPr>
                    <w:pStyle w:val="TableParagraph"/>
                    <w:spacing w:before="54"/>
                    <w:ind w:left="223"/>
                    <w:rPr>
                      <w:sz w:val="21"/>
                    </w:rPr>
                  </w:pPr>
                  <w:r>
                    <w:rPr>
                      <w:sz w:val="21"/>
                    </w:rPr>
                    <w:t>产地</w:t>
                  </w:r>
                </w:p>
              </w:tc>
              <w:tc>
                <w:tcPr>
                  <w:tcW w:w="1359" w:type="dxa"/>
                </w:tcPr>
                <w:p w:rsidR="003825F8" w:rsidRDefault="00E937F6">
                  <w:pPr>
                    <w:pStyle w:val="TableParagraph"/>
                    <w:spacing w:before="54"/>
                    <w:ind w:left="256"/>
                    <w:rPr>
                      <w:sz w:val="21"/>
                    </w:rPr>
                  </w:pPr>
                  <w:r>
                    <w:rPr>
                      <w:sz w:val="21"/>
                    </w:rPr>
                    <w:t>生产厂家</w:t>
                  </w:r>
                </w:p>
              </w:tc>
              <w:tc>
                <w:tcPr>
                  <w:tcW w:w="874" w:type="dxa"/>
                </w:tcPr>
                <w:p w:rsidR="003825F8" w:rsidRDefault="00E937F6">
                  <w:pPr>
                    <w:pStyle w:val="TableParagraph"/>
                    <w:spacing w:before="54"/>
                    <w:ind w:left="222"/>
                    <w:rPr>
                      <w:sz w:val="21"/>
                    </w:rPr>
                  </w:pPr>
                  <w:r>
                    <w:rPr>
                      <w:sz w:val="21"/>
                    </w:rPr>
                    <w:t>备注</w:t>
                  </w:r>
                </w:p>
              </w:tc>
            </w:tr>
            <w:tr w:rsidR="003825F8">
              <w:trPr>
                <w:trHeight w:val="388"/>
              </w:trPr>
              <w:tc>
                <w:tcPr>
                  <w:tcW w:w="845" w:type="dxa"/>
                </w:tcPr>
                <w:p w:rsidR="003825F8" w:rsidRDefault="00E937F6">
                  <w:pPr>
                    <w:pStyle w:val="TableParagraph"/>
                    <w:spacing w:before="53"/>
                    <w:jc w:val="center"/>
                    <w:rPr>
                      <w:sz w:val="21"/>
                    </w:rPr>
                  </w:pPr>
                  <w:r>
                    <w:rPr>
                      <w:sz w:val="21"/>
                    </w:rPr>
                    <w:t>1</w:t>
                  </w:r>
                </w:p>
              </w:tc>
              <w:tc>
                <w:tcPr>
                  <w:tcW w:w="1805"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5" w:type="dxa"/>
                </w:tcPr>
                <w:p w:rsidR="003825F8" w:rsidRDefault="003825F8">
                  <w:pPr>
                    <w:pStyle w:val="TableParagraph"/>
                    <w:rPr>
                      <w:rFonts w:ascii="Times New Roman"/>
                    </w:rPr>
                  </w:pPr>
                </w:p>
              </w:tc>
              <w:tc>
                <w:tcPr>
                  <w:tcW w:w="126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bl>
          <w:p w:rsidR="003825F8" w:rsidRDefault="00E937F6">
            <w:pPr>
              <w:pStyle w:val="TableParagraph"/>
              <w:spacing w:before="214"/>
              <w:ind w:left="700"/>
              <w:rPr>
                <w:sz w:val="24"/>
              </w:rPr>
            </w:pPr>
            <w:r>
              <w:rPr>
                <w:sz w:val="24"/>
              </w:rPr>
              <w:t>必备备品备件：</w:t>
            </w:r>
          </w:p>
        </w:tc>
      </w:tr>
    </w:tbl>
    <w:p w:rsidR="003825F8" w:rsidRDefault="00E937F6">
      <w:pPr>
        <w:rPr>
          <w:sz w:val="2"/>
          <w:szCs w:val="2"/>
        </w:rPr>
      </w:pPr>
      <w:r>
        <w:pict>
          <v:shape id="文本框 21" o:spid="_x0000_s1111" type="#_x0000_t202" style="position:absolute;margin-left:78.7pt;margin-top:632.2pt;width:466.6pt;height:60.25pt;z-index:251671552;mso-position-horizontal-relative:page;mso-position-vertical-relative:page;mso-width-relative:page;mso-height-relative:page" o:gfxdata="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5nk3TaAAAADgEAAA8AAAAA&#10;AAAAAQAgAAAAIgAAAGRycy9kb3ducmV2LnhtbFBLAQIUABQAAAAIAIdO4kBfAqmGoAEAACYDAAAO&#10;AAAAAAAAAAEAIAAAACkBAABkcnMvZTJvRG9jLnhtbFBLBQYAAAAABgAGAFkBAAA7BQAAAAA=&#10;" filled="f" stroked="f">
            <v:textbox inset="0,0,0,0">
              <w:txbxContent>
                <w:p w:rsidR="003825F8" w:rsidRDefault="003825F8">
                  <w:pPr>
                    <w:pStyle w:val="a3"/>
                  </w:pPr>
                </w:p>
              </w:txbxContent>
            </v:textbox>
            <w10:wrap anchorx="page" anchory="page"/>
          </v:shape>
        </w:pict>
      </w:r>
      <w:r>
        <w:pict>
          <v:shape id="文本框 22" o:spid="_x0000_s1110" type="#_x0000_t202" style="position:absolute;margin-left:78.7pt;margin-top:750.05pt;width:466.6pt;height:40.1pt;z-index:251672576;mso-position-horizontal-relative:page;mso-position-vertical-relative:page;mso-width-relative:page;mso-height-relative:page" o:gfxdata="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9VmuG2gAAAA4BAAAPAAAA&#10;AAAAAAEAIAAAACIAAABkcnMvZG93bnJldi54bWxQSwECFAAUAAAACACHTuJA890m+6EBAAAmAwAA&#10;DgAAAAAAAAABACAAAAApAQAAZHJzL2Uyb0RvYy54bWxQSwUGAAAAAAYABgBZAQAAPA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tbl>
            <w:tblPr>
              <w:tblpPr w:leftFromText="180" w:rightFromText="180" w:vertAnchor="text" w:horzAnchor="page" w:tblpX="467" w:tblpY="14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805"/>
              <w:gridCol w:w="1445"/>
              <w:gridCol w:w="855"/>
              <w:gridCol w:w="1263"/>
              <w:gridCol w:w="874"/>
              <w:gridCol w:w="1359"/>
              <w:gridCol w:w="874"/>
            </w:tblGrid>
            <w:tr w:rsidR="003825F8">
              <w:trPr>
                <w:trHeight w:val="388"/>
              </w:trPr>
              <w:tc>
                <w:tcPr>
                  <w:tcW w:w="845" w:type="dxa"/>
                </w:tcPr>
                <w:p w:rsidR="003825F8" w:rsidRDefault="003825F8">
                  <w:pPr>
                    <w:pStyle w:val="TableParagraph"/>
                    <w:rPr>
                      <w:rFonts w:ascii="Times New Roman"/>
                    </w:rPr>
                  </w:pPr>
                </w:p>
              </w:tc>
              <w:tc>
                <w:tcPr>
                  <w:tcW w:w="1805"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5" w:type="dxa"/>
                </w:tcPr>
                <w:p w:rsidR="003825F8" w:rsidRDefault="003825F8">
                  <w:pPr>
                    <w:pStyle w:val="TableParagraph"/>
                    <w:rPr>
                      <w:rFonts w:ascii="Times New Roman"/>
                    </w:rPr>
                  </w:pPr>
                </w:p>
              </w:tc>
              <w:tc>
                <w:tcPr>
                  <w:tcW w:w="126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r w:rsidR="003825F8">
              <w:trPr>
                <w:trHeight w:val="388"/>
              </w:trPr>
              <w:tc>
                <w:tcPr>
                  <w:tcW w:w="845" w:type="dxa"/>
                </w:tcPr>
                <w:p w:rsidR="003825F8" w:rsidRDefault="003825F8">
                  <w:pPr>
                    <w:pStyle w:val="TableParagraph"/>
                    <w:rPr>
                      <w:rFonts w:ascii="Times New Roman"/>
                    </w:rPr>
                  </w:pPr>
                </w:p>
              </w:tc>
              <w:tc>
                <w:tcPr>
                  <w:tcW w:w="1805"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5" w:type="dxa"/>
                </w:tcPr>
                <w:p w:rsidR="003825F8" w:rsidRDefault="003825F8">
                  <w:pPr>
                    <w:pStyle w:val="TableParagraph"/>
                    <w:rPr>
                      <w:rFonts w:ascii="Times New Roman"/>
                    </w:rPr>
                  </w:pPr>
                </w:p>
              </w:tc>
              <w:tc>
                <w:tcPr>
                  <w:tcW w:w="126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r w:rsidR="003825F8">
              <w:trPr>
                <w:trHeight w:val="388"/>
              </w:trPr>
              <w:tc>
                <w:tcPr>
                  <w:tcW w:w="845" w:type="dxa"/>
                </w:tcPr>
                <w:p w:rsidR="003825F8" w:rsidRDefault="003825F8">
                  <w:pPr>
                    <w:pStyle w:val="TableParagraph"/>
                    <w:rPr>
                      <w:rFonts w:ascii="Times New Roman"/>
                    </w:rPr>
                  </w:pPr>
                </w:p>
              </w:tc>
              <w:tc>
                <w:tcPr>
                  <w:tcW w:w="1805"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5" w:type="dxa"/>
                </w:tcPr>
                <w:p w:rsidR="003825F8" w:rsidRDefault="003825F8">
                  <w:pPr>
                    <w:pStyle w:val="TableParagraph"/>
                    <w:rPr>
                      <w:rFonts w:ascii="Times New Roman"/>
                    </w:rPr>
                  </w:pPr>
                </w:p>
              </w:tc>
              <w:tc>
                <w:tcPr>
                  <w:tcW w:w="126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bl>
          <w:p w:rsidR="003825F8" w:rsidRDefault="003825F8">
            <w:pPr>
              <w:pStyle w:val="TableParagraph"/>
              <w:spacing w:before="1"/>
              <w:rPr>
                <w:sz w:val="28"/>
              </w:rPr>
            </w:pPr>
          </w:p>
          <w:p w:rsidR="003825F8" w:rsidRDefault="00E937F6">
            <w:pPr>
              <w:pStyle w:val="TableParagraph"/>
              <w:ind w:left="460"/>
              <w:rPr>
                <w:sz w:val="24"/>
              </w:rPr>
            </w:pPr>
            <w:r>
              <w:rPr>
                <w:sz w:val="24"/>
              </w:rPr>
              <w:t>计入总价</w:t>
            </w:r>
          </w:p>
          <w:p w:rsidR="003825F8" w:rsidRDefault="00E937F6">
            <w:pPr>
              <w:pStyle w:val="TableParagraph"/>
              <w:numPr>
                <w:ilvl w:val="2"/>
                <w:numId w:val="61"/>
              </w:numPr>
              <w:tabs>
                <w:tab w:val="left" w:pos="1067"/>
              </w:tabs>
              <w:spacing w:before="190"/>
              <w:ind w:hanging="607"/>
              <w:rPr>
                <w:rFonts w:ascii="Microsoft JhengHei" w:eastAsia="Microsoft JhengHei"/>
                <w:b/>
              </w:rPr>
            </w:pPr>
            <w:r>
              <w:rPr>
                <w:rFonts w:ascii="Microsoft JhengHei" w:eastAsia="Microsoft JhengHei" w:hint="eastAsia"/>
                <w:b/>
                <w:sz w:val="24"/>
              </w:rPr>
              <w:t>、两年备品备件</w:t>
            </w:r>
          </w:p>
          <w:p w:rsidR="003825F8" w:rsidRDefault="00E937F6">
            <w:pPr>
              <w:pStyle w:val="TableParagraph"/>
              <w:spacing w:before="214"/>
              <w:ind w:left="460"/>
              <w:rPr>
                <w:sz w:val="24"/>
              </w:rPr>
            </w:pPr>
            <w:r>
              <w:rPr>
                <w:sz w:val="24"/>
              </w:rPr>
              <w:t>（供货商推荐）</w:t>
            </w:r>
          </w:p>
          <w:p w:rsidR="003825F8" w:rsidRDefault="003825F8">
            <w:pPr>
              <w:pStyle w:val="TableParagraph"/>
              <w:rPr>
                <w:sz w:val="24"/>
              </w:rPr>
            </w:pPr>
          </w:p>
          <w:tbl>
            <w:tblPr>
              <w:tblpPr w:leftFromText="180" w:rightFromText="180" w:vertAnchor="text" w:horzAnchor="page" w:tblpX="1007" w:tblpY="17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4"/>
              <w:gridCol w:w="1119"/>
              <w:gridCol w:w="1445"/>
              <w:gridCol w:w="850"/>
              <w:gridCol w:w="879"/>
              <w:gridCol w:w="874"/>
              <w:gridCol w:w="1359"/>
              <w:gridCol w:w="874"/>
            </w:tblGrid>
            <w:tr w:rsidR="003825F8">
              <w:trPr>
                <w:trHeight w:val="383"/>
              </w:trPr>
              <w:tc>
                <w:tcPr>
                  <w:tcW w:w="874" w:type="dxa"/>
                </w:tcPr>
                <w:p w:rsidR="003825F8" w:rsidRDefault="00E937F6">
                  <w:pPr>
                    <w:pStyle w:val="TableParagraph"/>
                    <w:spacing w:before="53"/>
                    <w:ind w:left="105"/>
                    <w:rPr>
                      <w:sz w:val="21"/>
                    </w:rPr>
                  </w:pPr>
                  <w:r>
                    <w:rPr>
                      <w:sz w:val="21"/>
                    </w:rPr>
                    <w:t>序号</w:t>
                  </w:r>
                </w:p>
              </w:tc>
              <w:tc>
                <w:tcPr>
                  <w:tcW w:w="1119" w:type="dxa"/>
                </w:tcPr>
                <w:p w:rsidR="003825F8" w:rsidRDefault="00E937F6">
                  <w:pPr>
                    <w:pStyle w:val="TableParagraph"/>
                    <w:spacing w:before="53"/>
                    <w:ind w:left="105"/>
                    <w:rPr>
                      <w:sz w:val="21"/>
                    </w:rPr>
                  </w:pPr>
                  <w:r>
                    <w:rPr>
                      <w:sz w:val="21"/>
                    </w:rPr>
                    <w:t>名称</w:t>
                  </w:r>
                </w:p>
              </w:tc>
              <w:tc>
                <w:tcPr>
                  <w:tcW w:w="1445" w:type="dxa"/>
                </w:tcPr>
                <w:p w:rsidR="003825F8" w:rsidRDefault="00E937F6">
                  <w:pPr>
                    <w:pStyle w:val="TableParagraph"/>
                    <w:spacing w:before="53"/>
                    <w:ind w:left="104"/>
                    <w:rPr>
                      <w:sz w:val="21"/>
                    </w:rPr>
                  </w:pPr>
                  <w:r>
                    <w:rPr>
                      <w:sz w:val="21"/>
                    </w:rPr>
                    <w:t>规格型号</w:t>
                  </w:r>
                </w:p>
              </w:tc>
              <w:tc>
                <w:tcPr>
                  <w:tcW w:w="850" w:type="dxa"/>
                </w:tcPr>
                <w:p w:rsidR="003825F8" w:rsidRDefault="00E937F6">
                  <w:pPr>
                    <w:pStyle w:val="TableParagraph"/>
                    <w:spacing w:before="53"/>
                    <w:ind w:left="104"/>
                    <w:rPr>
                      <w:sz w:val="21"/>
                    </w:rPr>
                  </w:pPr>
                  <w:r>
                    <w:rPr>
                      <w:sz w:val="21"/>
                    </w:rPr>
                    <w:t>单位</w:t>
                  </w:r>
                </w:p>
              </w:tc>
              <w:tc>
                <w:tcPr>
                  <w:tcW w:w="879" w:type="dxa"/>
                </w:tcPr>
                <w:p w:rsidR="003825F8" w:rsidRDefault="00E937F6">
                  <w:pPr>
                    <w:pStyle w:val="TableParagraph"/>
                    <w:spacing w:before="53"/>
                    <w:ind w:left="108"/>
                    <w:rPr>
                      <w:sz w:val="21"/>
                    </w:rPr>
                  </w:pPr>
                  <w:r>
                    <w:rPr>
                      <w:sz w:val="21"/>
                    </w:rPr>
                    <w:t>数量</w:t>
                  </w:r>
                </w:p>
              </w:tc>
              <w:tc>
                <w:tcPr>
                  <w:tcW w:w="874" w:type="dxa"/>
                </w:tcPr>
                <w:p w:rsidR="003825F8" w:rsidRDefault="00E937F6">
                  <w:pPr>
                    <w:pStyle w:val="TableParagraph"/>
                    <w:spacing w:before="53"/>
                    <w:ind w:left="103"/>
                    <w:rPr>
                      <w:sz w:val="21"/>
                    </w:rPr>
                  </w:pPr>
                  <w:r>
                    <w:rPr>
                      <w:sz w:val="21"/>
                    </w:rPr>
                    <w:t>产地</w:t>
                  </w:r>
                </w:p>
              </w:tc>
              <w:tc>
                <w:tcPr>
                  <w:tcW w:w="1359" w:type="dxa"/>
                </w:tcPr>
                <w:p w:rsidR="003825F8" w:rsidRDefault="00E937F6">
                  <w:pPr>
                    <w:pStyle w:val="TableParagraph"/>
                    <w:spacing w:before="53"/>
                    <w:ind w:left="107"/>
                    <w:rPr>
                      <w:sz w:val="21"/>
                    </w:rPr>
                  </w:pPr>
                  <w:r>
                    <w:rPr>
                      <w:sz w:val="21"/>
                    </w:rPr>
                    <w:t>生产厂家</w:t>
                  </w:r>
                </w:p>
              </w:tc>
              <w:tc>
                <w:tcPr>
                  <w:tcW w:w="874" w:type="dxa"/>
                </w:tcPr>
                <w:p w:rsidR="003825F8" w:rsidRDefault="00E937F6">
                  <w:pPr>
                    <w:pStyle w:val="TableParagraph"/>
                    <w:spacing w:before="53"/>
                    <w:ind w:left="102"/>
                    <w:rPr>
                      <w:sz w:val="21"/>
                    </w:rPr>
                  </w:pPr>
                  <w:r>
                    <w:rPr>
                      <w:sz w:val="21"/>
                    </w:rPr>
                    <w:t>备注</w:t>
                  </w:r>
                </w:p>
              </w:tc>
            </w:tr>
            <w:tr w:rsidR="003825F8">
              <w:trPr>
                <w:trHeight w:val="388"/>
              </w:trPr>
              <w:tc>
                <w:tcPr>
                  <w:tcW w:w="874" w:type="dxa"/>
                </w:tcPr>
                <w:p w:rsidR="003825F8" w:rsidRDefault="00E937F6">
                  <w:pPr>
                    <w:pStyle w:val="TableParagraph"/>
                    <w:spacing w:before="53"/>
                    <w:ind w:left="105"/>
                    <w:rPr>
                      <w:sz w:val="21"/>
                    </w:rPr>
                  </w:pPr>
                  <w:r>
                    <w:rPr>
                      <w:sz w:val="21"/>
                    </w:rPr>
                    <w:t>1</w:t>
                  </w:r>
                </w:p>
              </w:tc>
              <w:tc>
                <w:tcPr>
                  <w:tcW w:w="1119"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0" w:type="dxa"/>
                </w:tcPr>
                <w:p w:rsidR="003825F8" w:rsidRDefault="003825F8">
                  <w:pPr>
                    <w:pStyle w:val="TableParagraph"/>
                    <w:rPr>
                      <w:rFonts w:ascii="Times New Roman"/>
                    </w:rPr>
                  </w:pPr>
                </w:p>
              </w:tc>
              <w:tc>
                <w:tcPr>
                  <w:tcW w:w="87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r w:rsidR="003825F8">
              <w:trPr>
                <w:trHeight w:val="388"/>
              </w:trPr>
              <w:tc>
                <w:tcPr>
                  <w:tcW w:w="874" w:type="dxa"/>
                </w:tcPr>
                <w:p w:rsidR="003825F8" w:rsidRDefault="00E937F6">
                  <w:pPr>
                    <w:pStyle w:val="TableParagraph"/>
                    <w:spacing w:before="54"/>
                    <w:ind w:left="105"/>
                    <w:rPr>
                      <w:sz w:val="21"/>
                    </w:rPr>
                  </w:pPr>
                  <w:r>
                    <w:rPr>
                      <w:sz w:val="21"/>
                    </w:rPr>
                    <w:t>2</w:t>
                  </w:r>
                </w:p>
              </w:tc>
              <w:tc>
                <w:tcPr>
                  <w:tcW w:w="1119"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0" w:type="dxa"/>
                </w:tcPr>
                <w:p w:rsidR="003825F8" w:rsidRDefault="003825F8">
                  <w:pPr>
                    <w:pStyle w:val="TableParagraph"/>
                    <w:rPr>
                      <w:rFonts w:ascii="Times New Roman"/>
                    </w:rPr>
                  </w:pPr>
                </w:p>
              </w:tc>
              <w:tc>
                <w:tcPr>
                  <w:tcW w:w="87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r w:rsidR="003825F8">
              <w:trPr>
                <w:trHeight w:val="383"/>
              </w:trPr>
              <w:tc>
                <w:tcPr>
                  <w:tcW w:w="874" w:type="dxa"/>
                </w:tcPr>
                <w:p w:rsidR="003825F8" w:rsidRDefault="00E937F6">
                  <w:pPr>
                    <w:pStyle w:val="TableParagraph"/>
                    <w:spacing w:before="54"/>
                    <w:ind w:left="105"/>
                    <w:rPr>
                      <w:sz w:val="21"/>
                    </w:rPr>
                  </w:pPr>
                  <w:r>
                    <w:rPr>
                      <w:sz w:val="21"/>
                    </w:rPr>
                    <w:t>3</w:t>
                  </w:r>
                </w:p>
              </w:tc>
              <w:tc>
                <w:tcPr>
                  <w:tcW w:w="1119"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0" w:type="dxa"/>
                </w:tcPr>
                <w:p w:rsidR="003825F8" w:rsidRDefault="003825F8">
                  <w:pPr>
                    <w:pStyle w:val="TableParagraph"/>
                    <w:rPr>
                      <w:rFonts w:ascii="Times New Roman"/>
                    </w:rPr>
                  </w:pPr>
                </w:p>
              </w:tc>
              <w:tc>
                <w:tcPr>
                  <w:tcW w:w="87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r w:rsidR="003825F8">
              <w:trPr>
                <w:trHeight w:val="388"/>
              </w:trPr>
              <w:tc>
                <w:tcPr>
                  <w:tcW w:w="874" w:type="dxa"/>
                </w:tcPr>
                <w:p w:rsidR="003825F8" w:rsidRDefault="00E937F6">
                  <w:pPr>
                    <w:pStyle w:val="TableParagraph"/>
                    <w:spacing w:before="53"/>
                    <w:ind w:left="105"/>
                    <w:rPr>
                      <w:sz w:val="21"/>
                    </w:rPr>
                  </w:pPr>
                  <w:r>
                    <w:rPr>
                      <w:sz w:val="21"/>
                    </w:rPr>
                    <w:t>4</w:t>
                  </w:r>
                </w:p>
              </w:tc>
              <w:tc>
                <w:tcPr>
                  <w:tcW w:w="1119" w:type="dxa"/>
                </w:tcPr>
                <w:p w:rsidR="003825F8" w:rsidRDefault="003825F8">
                  <w:pPr>
                    <w:pStyle w:val="TableParagraph"/>
                    <w:rPr>
                      <w:rFonts w:ascii="Times New Roman"/>
                    </w:rPr>
                  </w:pPr>
                </w:p>
              </w:tc>
              <w:tc>
                <w:tcPr>
                  <w:tcW w:w="1445" w:type="dxa"/>
                </w:tcPr>
                <w:p w:rsidR="003825F8" w:rsidRDefault="003825F8">
                  <w:pPr>
                    <w:pStyle w:val="TableParagraph"/>
                    <w:rPr>
                      <w:rFonts w:ascii="Times New Roman"/>
                    </w:rPr>
                  </w:pPr>
                </w:p>
              </w:tc>
              <w:tc>
                <w:tcPr>
                  <w:tcW w:w="850" w:type="dxa"/>
                </w:tcPr>
                <w:p w:rsidR="003825F8" w:rsidRDefault="003825F8">
                  <w:pPr>
                    <w:pStyle w:val="TableParagraph"/>
                    <w:rPr>
                      <w:rFonts w:ascii="Times New Roman"/>
                    </w:rPr>
                  </w:pPr>
                </w:p>
              </w:tc>
              <w:tc>
                <w:tcPr>
                  <w:tcW w:w="87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1359"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5"/>
              <w:rPr>
                <w:sz w:val="32"/>
              </w:rPr>
            </w:pPr>
          </w:p>
          <w:p w:rsidR="003825F8" w:rsidRDefault="003825F8">
            <w:pPr>
              <w:pStyle w:val="TableParagraph"/>
              <w:ind w:left="460"/>
              <w:rPr>
                <w:sz w:val="24"/>
              </w:rPr>
            </w:pPr>
          </w:p>
          <w:p w:rsidR="003825F8" w:rsidRDefault="003825F8">
            <w:pPr>
              <w:pStyle w:val="TableParagraph"/>
              <w:ind w:left="460"/>
              <w:rPr>
                <w:sz w:val="24"/>
              </w:rPr>
            </w:pPr>
          </w:p>
          <w:p w:rsidR="003825F8" w:rsidRDefault="00E937F6">
            <w:pPr>
              <w:pStyle w:val="TableParagraph"/>
              <w:ind w:left="460"/>
              <w:rPr>
                <w:sz w:val="24"/>
              </w:rPr>
            </w:pPr>
            <w:r>
              <w:rPr>
                <w:sz w:val="24"/>
              </w:rPr>
              <w:t>不计入总价</w:t>
            </w:r>
          </w:p>
          <w:p w:rsidR="003825F8" w:rsidRDefault="00E937F6">
            <w:pPr>
              <w:pStyle w:val="TableParagraph"/>
              <w:numPr>
                <w:ilvl w:val="2"/>
                <w:numId w:val="61"/>
              </w:numPr>
              <w:tabs>
                <w:tab w:val="left" w:pos="1067"/>
              </w:tabs>
              <w:spacing w:before="189"/>
              <w:ind w:hanging="607"/>
              <w:rPr>
                <w:rFonts w:ascii="Microsoft JhengHei" w:eastAsia="Microsoft JhengHei"/>
                <w:b/>
              </w:rPr>
            </w:pPr>
            <w:r>
              <w:rPr>
                <w:rFonts w:ascii="Microsoft JhengHei" w:eastAsia="Microsoft JhengHei" w:hint="eastAsia"/>
                <w:b/>
                <w:sz w:val="24"/>
              </w:rPr>
              <w:t>、专用工具</w:t>
            </w: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7"/>
              <w:rPr>
                <w:sz w:val="28"/>
              </w:rPr>
            </w:pPr>
          </w:p>
          <w:p w:rsidR="003825F8" w:rsidRDefault="00E937F6">
            <w:pPr>
              <w:pStyle w:val="TableParagraph"/>
              <w:numPr>
                <w:ilvl w:val="2"/>
                <w:numId w:val="61"/>
              </w:numPr>
              <w:tabs>
                <w:tab w:val="left" w:pos="1062"/>
              </w:tabs>
              <w:ind w:left="1061" w:hanging="602"/>
            </w:pPr>
            <w:r>
              <w:rPr>
                <w:sz w:val="24"/>
              </w:rPr>
              <w:t>、设备出厂时应附带以下资料：</w:t>
            </w:r>
          </w:p>
          <w:p w:rsidR="003825F8" w:rsidRDefault="003825F8">
            <w:pPr>
              <w:pStyle w:val="TableParagraph"/>
              <w:rPr>
                <w:sz w:val="21"/>
              </w:rPr>
            </w:pPr>
          </w:p>
          <w:p w:rsidR="003825F8" w:rsidRDefault="00E937F6">
            <w:pPr>
              <w:pStyle w:val="TableParagraph"/>
              <w:numPr>
                <w:ilvl w:val="3"/>
                <w:numId w:val="61"/>
              </w:numPr>
              <w:tabs>
                <w:tab w:val="left" w:pos="1358"/>
              </w:tabs>
              <w:rPr>
                <w:sz w:val="24"/>
              </w:rPr>
            </w:pPr>
            <w:r>
              <w:rPr>
                <w:sz w:val="24"/>
              </w:rPr>
              <w:t>出厂合格证书（含出厂试验数据）以及装箱清单。</w:t>
            </w:r>
          </w:p>
          <w:p w:rsidR="003825F8" w:rsidRDefault="003825F8">
            <w:pPr>
              <w:pStyle w:val="TableParagraph"/>
              <w:spacing w:before="12"/>
              <w:rPr>
                <w:sz w:val="20"/>
              </w:rPr>
            </w:pPr>
          </w:p>
          <w:p w:rsidR="003825F8" w:rsidRDefault="00E937F6">
            <w:pPr>
              <w:pStyle w:val="TableParagraph"/>
              <w:numPr>
                <w:ilvl w:val="3"/>
                <w:numId w:val="61"/>
              </w:numPr>
              <w:tabs>
                <w:tab w:val="left" w:pos="1358"/>
              </w:tabs>
              <w:rPr>
                <w:sz w:val="24"/>
              </w:rPr>
            </w:pPr>
            <w:r>
              <w:rPr>
                <w:sz w:val="24"/>
              </w:rPr>
              <w:t>图纸（包括总装配图、安装图及主要易损件图等）以及使用说明书。</w:t>
            </w:r>
          </w:p>
          <w:p w:rsidR="003825F8" w:rsidRDefault="003825F8">
            <w:pPr>
              <w:pStyle w:val="TableParagraph"/>
              <w:spacing w:before="12"/>
              <w:rPr>
                <w:sz w:val="20"/>
              </w:rPr>
            </w:pPr>
          </w:p>
          <w:p w:rsidR="003825F8" w:rsidRDefault="00E937F6">
            <w:pPr>
              <w:pStyle w:val="TableParagraph"/>
              <w:numPr>
                <w:ilvl w:val="3"/>
                <w:numId w:val="61"/>
              </w:numPr>
              <w:tabs>
                <w:tab w:val="left" w:pos="1358"/>
              </w:tabs>
              <w:rPr>
                <w:sz w:val="24"/>
              </w:rPr>
            </w:pPr>
            <w:r>
              <w:rPr>
                <w:sz w:val="24"/>
              </w:rPr>
              <w:t>提供运行所需备品备件</w:t>
            </w:r>
            <w:r>
              <w:rPr>
                <w:sz w:val="24"/>
              </w:rPr>
              <w:t>(</w:t>
            </w:r>
            <w:r>
              <w:rPr>
                <w:sz w:val="24"/>
              </w:rPr>
              <w:t>包括仪表和控制设备</w:t>
            </w:r>
            <w:r>
              <w:rPr>
                <w:sz w:val="24"/>
              </w:rPr>
              <w:t>)</w:t>
            </w:r>
            <w:r>
              <w:rPr>
                <w:sz w:val="24"/>
              </w:rPr>
              <w:t>，并在投标书中给出具体清单。</w:t>
            </w:r>
          </w:p>
          <w:p w:rsidR="003825F8" w:rsidRDefault="003825F8">
            <w:pPr>
              <w:pStyle w:val="TableParagraph"/>
              <w:rPr>
                <w:sz w:val="21"/>
              </w:rPr>
            </w:pPr>
          </w:p>
          <w:p w:rsidR="003825F8" w:rsidRDefault="00E937F6">
            <w:pPr>
              <w:pStyle w:val="TableParagraph"/>
              <w:numPr>
                <w:ilvl w:val="3"/>
                <w:numId w:val="61"/>
              </w:numPr>
              <w:tabs>
                <w:tab w:val="left" w:pos="1358"/>
              </w:tabs>
              <w:rPr>
                <w:sz w:val="24"/>
              </w:rPr>
            </w:pPr>
            <w:r>
              <w:rPr>
                <w:sz w:val="24"/>
              </w:rPr>
              <w:t>投标中应提供所供设备的进口件清单。</w:t>
            </w:r>
          </w:p>
          <w:p w:rsidR="003825F8" w:rsidRDefault="00E937F6">
            <w:pPr>
              <w:pStyle w:val="TableParagraph"/>
              <w:spacing w:before="189"/>
              <w:ind w:left="3244" w:right="3030"/>
              <w:jc w:val="center"/>
              <w:rPr>
                <w:rFonts w:ascii="Microsoft JhengHei" w:eastAsia="Microsoft JhengHei"/>
                <w:b/>
                <w:sz w:val="24"/>
              </w:rPr>
            </w:pPr>
            <w:r>
              <w:rPr>
                <w:rFonts w:ascii="Microsoft JhengHei" w:eastAsia="Microsoft JhengHei" w:hint="eastAsia"/>
                <w:b/>
                <w:sz w:val="24"/>
              </w:rPr>
              <w:t>9</w:t>
            </w:r>
            <w:r>
              <w:rPr>
                <w:rFonts w:ascii="Microsoft JhengHei" w:eastAsia="Microsoft JhengHei" w:hint="eastAsia"/>
                <w:b/>
                <w:sz w:val="24"/>
              </w:rPr>
              <w:t>、图纸、技术资料</w:t>
            </w:r>
          </w:p>
          <w:p w:rsidR="003825F8" w:rsidRDefault="00E937F6">
            <w:pPr>
              <w:pStyle w:val="TableParagraph"/>
              <w:numPr>
                <w:ilvl w:val="1"/>
                <w:numId w:val="62"/>
              </w:numPr>
              <w:tabs>
                <w:tab w:val="left" w:pos="827"/>
              </w:tabs>
              <w:spacing w:before="135"/>
              <w:ind w:hanging="367"/>
              <w:rPr>
                <w:rFonts w:ascii="Microsoft JhengHei" w:eastAsia="Microsoft JhengHei"/>
                <w:b/>
                <w:sz w:val="24"/>
              </w:rPr>
            </w:pPr>
            <w:r>
              <w:rPr>
                <w:rFonts w:ascii="Microsoft JhengHei" w:eastAsia="Microsoft JhengHei" w:hint="eastAsia"/>
                <w:b/>
                <w:sz w:val="24"/>
              </w:rPr>
              <w:t>、一般要求</w:t>
            </w:r>
          </w:p>
          <w:p w:rsidR="003825F8" w:rsidRDefault="00E937F6">
            <w:pPr>
              <w:pStyle w:val="TableParagraph"/>
              <w:numPr>
                <w:ilvl w:val="2"/>
                <w:numId w:val="62"/>
              </w:numPr>
              <w:tabs>
                <w:tab w:val="left" w:pos="1176"/>
              </w:tabs>
              <w:spacing w:before="214" w:line="448" w:lineRule="auto"/>
              <w:ind w:right="243" w:firstLine="0"/>
              <w:rPr>
                <w:sz w:val="24"/>
              </w:rPr>
            </w:pPr>
            <w:r>
              <w:rPr>
                <w:spacing w:val="-1"/>
                <w:sz w:val="24"/>
              </w:rPr>
              <w:t>供货商提供的资料使用中国法定计量单位。技术资料和图纸的文种为中文。外方提</w:t>
            </w:r>
            <w:r>
              <w:rPr>
                <w:sz w:val="24"/>
              </w:rPr>
              <w:t>供的图纸和资料翻译成中文随同原文一并提交业主，图纸资料以中文为准。</w:t>
            </w:r>
          </w:p>
          <w:p w:rsidR="003825F8" w:rsidRDefault="00E937F6">
            <w:pPr>
              <w:pStyle w:val="TableParagraph"/>
              <w:numPr>
                <w:ilvl w:val="2"/>
                <w:numId w:val="62"/>
              </w:numPr>
              <w:tabs>
                <w:tab w:val="left" w:pos="1118"/>
              </w:tabs>
              <w:spacing w:before="2"/>
              <w:ind w:left="1118" w:hanging="658"/>
              <w:rPr>
                <w:sz w:val="24"/>
              </w:rPr>
            </w:pPr>
            <w:r>
              <w:rPr>
                <w:sz w:val="24"/>
              </w:rPr>
              <w:t>供货商应按照中国石化行业使用的标准及相应的代码、规则对图纸编号。</w:t>
            </w:r>
          </w:p>
        </w:tc>
      </w:tr>
    </w:tbl>
    <w:p w:rsidR="003825F8" w:rsidRDefault="00E937F6">
      <w:pPr>
        <w:rPr>
          <w:sz w:val="2"/>
          <w:szCs w:val="2"/>
        </w:rPr>
      </w:pPr>
      <w:r>
        <w:pict>
          <v:shape id="文本框 23" o:spid="_x0000_s1109" type="#_x0000_t202" style="position:absolute;margin-left:78.7pt;margin-top:85pt;width:466.6pt;height:60.25pt;z-index:251673600;mso-position-horizontal-relative:page;mso-position-vertical-relative:page;mso-width-relative:page;mso-height-relative:page" o:gfxdata="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vqA/F2QAAAAwBAAAPAAAA&#10;AAAAAAEAIAAAACIAAABkcnMvZG93bnJldi54bWxQSwECFAAUAAAACACHTuJAmBR0iqIBAAAmAwAA&#10;DgAAAAAAAAABACAAAAAoAQAAZHJzL2Uyb0RvYy54bWxQSwUGAAAAAAYABgBZAQAAPAUAAAAA&#10;" filled="f" stroked="f">
            <v:textbox inset="0,0,0,0">
              <w:txbxContent>
                <w:p w:rsidR="003825F8" w:rsidRDefault="003825F8">
                  <w:pPr>
                    <w:pStyle w:val="a3"/>
                  </w:pPr>
                </w:p>
              </w:txbxContent>
            </v:textbox>
            <w10:wrap anchorx="page" anchory="page"/>
          </v:shape>
        </w:pict>
      </w:r>
      <w:r>
        <w:pict>
          <v:shape id="文本框 24" o:spid="_x0000_s1108" type="#_x0000_t202" style="position:absolute;margin-left:104.85pt;margin-top:231.65pt;width:414.25pt;height:99.6pt;z-index:251674624;mso-position-horizontal-relative:page;mso-position-vertical-relative:page;mso-width-relative:page;mso-height-relative:page" o:gfxdata="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2Q2w2wAAAAwBAAAP&#10;AAAAAAAAAAEAIAAAACIAAABkcnMvZG93bnJldi54bWxQSwECFAAUAAAACACHTuJAv72wiqMBAAAn&#10;AwAADgAAAAAAAAABACAAAAAqAQAAZHJzL2Uyb0RvYy54bWxQSwUGAAAAAAYABgBZAQAAPwUAAAAA&#10;" filled="f" stroked="f">
            <v:textbox inset="0,0,0,0">
              <w:txbxContent>
                <w:p w:rsidR="003825F8" w:rsidRDefault="003825F8">
                  <w:pPr>
                    <w:pStyle w:val="a3"/>
                  </w:pPr>
                </w:p>
              </w:txbxContent>
            </v:textbox>
            <w10:wrap anchorx="page" anchory="page"/>
          </v:shape>
        </w:pict>
      </w:r>
      <w:r>
        <w:pict>
          <v:shape id="文本框 25" o:spid="_x0000_s1107" type="#_x0000_t202" style="position:absolute;margin-left:97.9pt;margin-top:388.85pt;width:428.2pt;height:99.85pt;z-index:251675648;mso-position-horizontal-relative:page;mso-position-vertical-relative:page;mso-width-relative:page;mso-height-relative:page" o:gfxdata="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oA8yZ2QAAAAwBAAAPAAAA&#10;AAAAAAEAIAAAACIAAABkcnMvZG93bnJldi54bWxQSwECFAAUAAAACACHTuJAFZYwLKIBAAAnAwAA&#10;DgAAAAAAAAABACAAAAAoAQAAZHJzL2Uyb0RvYy54bWxQSwUGAAAAAAYABgBZAQ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4"/>
                    <w:gridCol w:w="994"/>
                    <w:gridCol w:w="1623"/>
                    <w:gridCol w:w="903"/>
                    <w:gridCol w:w="874"/>
                    <w:gridCol w:w="720"/>
                    <w:gridCol w:w="1325"/>
                    <w:gridCol w:w="1239"/>
                  </w:tblGrid>
                  <w:tr w:rsidR="003825F8">
                    <w:trPr>
                      <w:trHeight w:val="388"/>
                    </w:trPr>
                    <w:tc>
                      <w:tcPr>
                        <w:tcW w:w="874" w:type="dxa"/>
                      </w:tcPr>
                      <w:p w:rsidR="003825F8" w:rsidRDefault="00E937F6">
                        <w:pPr>
                          <w:pStyle w:val="TableParagraph"/>
                          <w:spacing w:before="53"/>
                          <w:ind w:left="175" w:right="166"/>
                          <w:jc w:val="center"/>
                          <w:rPr>
                            <w:sz w:val="21"/>
                          </w:rPr>
                        </w:pPr>
                        <w:r>
                          <w:rPr>
                            <w:sz w:val="21"/>
                          </w:rPr>
                          <w:t>序号</w:t>
                        </w:r>
                      </w:p>
                    </w:tc>
                    <w:tc>
                      <w:tcPr>
                        <w:tcW w:w="994" w:type="dxa"/>
                      </w:tcPr>
                      <w:p w:rsidR="003825F8" w:rsidRDefault="00E937F6">
                        <w:pPr>
                          <w:pStyle w:val="TableParagraph"/>
                          <w:spacing w:before="53"/>
                          <w:ind w:left="282"/>
                          <w:rPr>
                            <w:sz w:val="21"/>
                          </w:rPr>
                        </w:pPr>
                        <w:r>
                          <w:rPr>
                            <w:sz w:val="21"/>
                          </w:rPr>
                          <w:t>名称</w:t>
                        </w:r>
                      </w:p>
                    </w:tc>
                    <w:tc>
                      <w:tcPr>
                        <w:tcW w:w="1623" w:type="dxa"/>
                      </w:tcPr>
                      <w:p w:rsidR="003825F8" w:rsidRDefault="00E937F6">
                        <w:pPr>
                          <w:pStyle w:val="TableParagraph"/>
                          <w:spacing w:before="53"/>
                          <w:ind w:left="387"/>
                          <w:rPr>
                            <w:sz w:val="21"/>
                          </w:rPr>
                        </w:pPr>
                        <w:r>
                          <w:rPr>
                            <w:sz w:val="21"/>
                          </w:rPr>
                          <w:t>规格型号</w:t>
                        </w:r>
                      </w:p>
                    </w:tc>
                    <w:tc>
                      <w:tcPr>
                        <w:tcW w:w="903" w:type="dxa"/>
                      </w:tcPr>
                      <w:p w:rsidR="003825F8" w:rsidRDefault="00E937F6">
                        <w:pPr>
                          <w:pStyle w:val="TableParagraph"/>
                          <w:spacing w:before="53"/>
                          <w:ind w:left="238"/>
                          <w:rPr>
                            <w:sz w:val="21"/>
                          </w:rPr>
                        </w:pPr>
                        <w:r>
                          <w:rPr>
                            <w:sz w:val="21"/>
                          </w:rPr>
                          <w:t>单位</w:t>
                        </w:r>
                      </w:p>
                    </w:tc>
                    <w:tc>
                      <w:tcPr>
                        <w:tcW w:w="874" w:type="dxa"/>
                      </w:tcPr>
                      <w:p w:rsidR="003825F8" w:rsidRDefault="00E937F6">
                        <w:pPr>
                          <w:pStyle w:val="TableParagraph"/>
                          <w:spacing w:before="53"/>
                          <w:ind w:left="223"/>
                          <w:rPr>
                            <w:sz w:val="21"/>
                          </w:rPr>
                        </w:pPr>
                        <w:r>
                          <w:rPr>
                            <w:sz w:val="21"/>
                          </w:rPr>
                          <w:t>数量</w:t>
                        </w:r>
                      </w:p>
                    </w:tc>
                    <w:tc>
                      <w:tcPr>
                        <w:tcW w:w="720" w:type="dxa"/>
                      </w:tcPr>
                      <w:p w:rsidR="003825F8" w:rsidRDefault="00E937F6">
                        <w:pPr>
                          <w:pStyle w:val="TableParagraph"/>
                          <w:spacing w:before="53"/>
                          <w:ind w:left="151"/>
                          <w:rPr>
                            <w:sz w:val="21"/>
                          </w:rPr>
                        </w:pPr>
                        <w:r>
                          <w:rPr>
                            <w:sz w:val="21"/>
                          </w:rPr>
                          <w:t>产地</w:t>
                        </w:r>
                      </w:p>
                    </w:tc>
                    <w:tc>
                      <w:tcPr>
                        <w:tcW w:w="1325" w:type="dxa"/>
                      </w:tcPr>
                      <w:p w:rsidR="003825F8" w:rsidRDefault="00E937F6">
                        <w:pPr>
                          <w:pStyle w:val="TableParagraph"/>
                          <w:spacing w:before="53"/>
                          <w:ind w:left="237"/>
                          <w:rPr>
                            <w:sz w:val="21"/>
                          </w:rPr>
                        </w:pPr>
                        <w:r>
                          <w:rPr>
                            <w:sz w:val="21"/>
                          </w:rPr>
                          <w:t>生产厂家</w:t>
                        </w:r>
                      </w:p>
                    </w:tc>
                    <w:tc>
                      <w:tcPr>
                        <w:tcW w:w="1239" w:type="dxa"/>
                      </w:tcPr>
                      <w:p w:rsidR="003825F8" w:rsidRDefault="00E937F6">
                        <w:pPr>
                          <w:pStyle w:val="TableParagraph"/>
                          <w:spacing w:before="53"/>
                          <w:ind w:left="405"/>
                          <w:rPr>
                            <w:sz w:val="21"/>
                          </w:rPr>
                        </w:pPr>
                        <w:r>
                          <w:rPr>
                            <w:sz w:val="21"/>
                          </w:rPr>
                          <w:t>备注</w:t>
                        </w:r>
                      </w:p>
                    </w:tc>
                  </w:tr>
                  <w:tr w:rsidR="003825F8">
                    <w:trPr>
                      <w:trHeight w:val="388"/>
                    </w:trPr>
                    <w:tc>
                      <w:tcPr>
                        <w:tcW w:w="874" w:type="dxa"/>
                      </w:tcPr>
                      <w:p w:rsidR="003825F8" w:rsidRDefault="00E937F6">
                        <w:pPr>
                          <w:pStyle w:val="TableParagraph"/>
                          <w:spacing w:before="54"/>
                          <w:ind w:left="9"/>
                          <w:jc w:val="center"/>
                          <w:rPr>
                            <w:sz w:val="21"/>
                          </w:rPr>
                        </w:pPr>
                        <w:r>
                          <w:rPr>
                            <w:sz w:val="21"/>
                          </w:rPr>
                          <w:t>1</w:t>
                        </w:r>
                      </w:p>
                    </w:tc>
                    <w:tc>
                      <w:tcPr>
                        <w:tcW w:w="994" w:type="dxa"/>
                      </w:tcPr>
                      <w:p w:rsidR="003825F8" w:rsidRDefault="003825F8">
                        <w:pPr>
                          <w:pStyle w:val="TableParagraph"/>
                          <w:rPr>
                            <w:rFonts w:ascii="Times New Roman"/>
                          </w:rPr>
                        </w:pPr>
                      </w:p>
                    </w:tc>
                    <w:tc>
                      <w:tcPr>
                        <w:tcW w:w="1623" w:type="dxa"/>
                      </w:tcPr>
                      <w:p w:rsidR="003825F8" w:rsidRDefault="003825F8">
                        <w:pPr>
                          <w:pStyle w:val="TableParagraph"/>
                          <w:rPr>
                            <w:rFonts w:ascii="Times New Roman"/>
                          </w:rPr>
                        </w:pPr>
                      </w:p>
                    </w:tc>
                    <w:tc>
                      <w:tcPr>
                        <w:tcW w:w="90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720" w:type="dxa"/>
                      </w:tcPr>
                      <w:p w:rsidR="003825F8" w:rsidRDefault="003825F8">
                        <w:pPr>
                          <w:pStyle w:val="TableParagraph"/>
                          <w:rPr>
                            <w:rFonts w:ascii="Times New Roman"/>
                          </w:rPr>
                        </w:pPr>
                      </w:p>
                    </w:tc>
                    <w:tc>
                      <w:tcPr>
                        <w:tcW w:w="1325" w:type="dxa"/>
                      </w:tcPr>
                      <w:p w:rsidR="003825F8" w:rsidRDefault="003825F8">
                        <w:pPr>
                          <w:pStyle w:val="TableParagraph"/>
                          <w:rPr>
                            <w:rFonts w:ascii="Times New Roman"/>
                          </w:rPr>
                        </w:pPr>
                      </w:p>
                    </w:tc>
                    <w:tc>
                      <w:tcPr>
                        <w:tcW w:w="1239" w:type="dxa"/>
                      </w:tcPr>
                      <w:p w:rsidR="003825F8" w:rsidRDefault="003825F8">
                        <w:pPr>
                          <w:pStyle w:val="TableParagraph"/>
                          <w:rPr>
                            <w:rFonts w:ascii="Times New Roman"/>
                          </w:rPr>
                        </w:pPr>
                      </w:p>
                    </w:tc>
                  </w:tr>
                  <w:tr w:rsidR="003825F8">
                    <w:trPr>
                      <w:trHeight w:val="383"/>
                    </w:trPr>
                    <w:tc>
                      <w:tcPr>
                        <w:tcW w:w="874" w:type="dxa"/>
                      </w:tcPr>
                      <w:p w:rsidR="003825F8" w:rsidRDefault="00E937F6">
                        <w:pPr>
                          <w:pStyle w:val="TableParagraph"/>
                          <w:spacing w:before="53"/>
                          <w:ind w:left="9"/>
                          <w:jc w:val="center"/>
                          <w:rPr>
                            <w:sz w:val="21"/>
                          </w:rPr>
                        </w:pPr>
                        <w:r>
                          <w:rPr>
                            <w:sz w:val="21"/>
                          </w:rPr>
                          <w:t>2</w:t>
                        </w:r>
                      </w:p>
                    </w:tc>
                    <w:tc>
                      <w:tcPr>
                        <w:tcW w:w="994" w:type="dxa"/>
                      </w:tcPr>
                      <w:p w:rsidR="003825F8" w:rsidRDefault="003825F8">
                        <w:pPr>
                          <w:pStyle w:val="TableParagraph"/>
                          <w:rPr>
                            <w:rFonts w:ascii="Times New Roman"/>
                          </w:rPr>
                        </w:pPr>
                      </w:p>
                    </w:tc>
                    <w:tc>
                      <w:tcPr>
                        <w:tcW w:w="1623" w:type="dxa"/>
                      </w:tcPr>
                      <w:p w:rsidR="003825F8" w:rsidRDefault="003825F8">
                        <w:pPr>
                          <w:pStyle w:val="TableParagraph"/>
                          <w:rPr>
                            <w:rFonts w:ascii="Times New Roman"/>
                          </w:rPr>
                        </w:pPr>
                      </w:p>
                    </w:tc>
                    <w:tc>
                      <w:tcPr>
                        <w:tcW w:w="90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720" w:type="dxa"/>
                      </w:tcPr>
                      <w:p w:rsidR="003825F8" w:rsidRDefault="003825F8">
                        <w:pPr>
                          <w:pStyle w:val="TableParagraph"/>
                          <w:rPr>
                            <w:rFonts w:ascii="Times New Roman"/>
                          </w:rPr>
                        </w:pPr>
                      </w:p>
                    </w:tc>
                    <w:tc>
                      <w:tcPr>
                        <w:tcW w:w="1325" w:type="dxa"/>
                      </w:tcPr>
                      <w:p w:rsidR="003825F8" w:rsidRDefault="003825F8">
                        <w:pPr>
                          <w:pStyle w:val="TableParagraph"/>
                          <w:rPr>
                            <w:rFonts w:ascii="Times New Roman"/>
                          </w:rPr>
                        </w:pPr>
                      </w:p>
                    </w:tc>
                    <w:tc>
                      <w:tcPr>
                        <w:tcW w:w="1239" w:type="dxa"/>
                      </w:tcPr>
                      <w:p w:rsidR="003825F8" w:rsidRDefault="003825F8">
                        <w:pPr>
                          <w:pStyle w:val="TableParagraph"/>
                          <w:rPr>
                            <w:rFonts w:ascii="Times New Roman"/>
                          </w:rPr>
                        </w:pPr>
                      </w:p>
                    </w:tc>
                  </w:tr>
                  <w:tr w:rsidR="003825F8">
                    <w:trPr>
                      <w:trHeight w:val="388"/>
                    </w:trPr>
                    <w:tc>
                      <w:tcPr>
                        <w:tcW w:w="874" w:type="dxa"/>
                      </w:tcPr>
                      <w:p w:rsidR="003825F8" w:rsidRDefault="00E937F6">
                        <w:pPr>
                          <w:pStyle w:val="TableParagraph"/>
                          <w:spacing w:before="53"/>
                          <w:ind w:left="9"/>
                          <w:jc w:val="center"/>
                          <w:rPr>
                            <w:sz w:val="21"/>
                          </w:rPr>
                        </w:pPr>
                        <w:r>
                          <w:rPr>
                            <w:sz w:val="21"/>
                          </w:rPr>
                          <w:t>3</w:t>
                        </w:r>
                      </w:p>
                    </w:tc>
                    <w:tc>
                      <w:tcPr>
                        <w:tcW w:w="994" w:type="dxa"/>
                      </w:tcPr>
                      <w:p w:rsidR="003825F8" w:rsidRDefault="003825F8">
                        <w:pPr>
                          <w:pStyle w:val="TableParagraph"/>
                          <w:rPr>
                            <w:rFonts w:ascii="Times New Roman"/>
                          </w:rPr>
                        </w:pPr>
                      </w:p>
                    </w:tc>
                    <w:tc>
                      <w:tcPr>
                        <w:tcW w:w="1623" w:type="dxa"/>
                      </w:tcPr>
                      <w:p w:rsidR="003825F8" w:rsidRDefault="003825F8">
                        <w:pPr>
                          <w:pStyle w:val="TableParagraph"/>
                          <w:rPr>
                            <w:rFonts w:ascii="Times New Roman"/>
                          </w:rPr>
                        </w:pPr>
                      </w:p>
                    </w:tc>
                    <w:tc>
                      <w:tcPr>
                        <w:tcW w:w="90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720" w:type="dxa"/>
                      </w:tcPr>
                      <w:p w:rsidR="003825F8" w:rsidRDefault="003825F8">
                        <w:pPr>
                          <w:pStyle w:val="TableParagraph"/>
                          <w:rPr>
                            <w:rFonts w:ascii="Times New Roman"/>
                          </w:rPr>
                        </w:pPr>
                      </w:p>
                    </w:tc>
                    <w:tc>
                      <w:tcPr>
                        <w:tcW w:w="1325" w:type="dxa"/>
                      </w:tcPr>
                      <w:p w:rsidR="003825F8" w:rsidRDefault="003825F8">
                        <w:pPr>
                          <w:pStyle w:val="TableParagraph"/>
                          <w:rPr>
                            <w:rFonts w:ascii="Times New Roman"/>
                          </w:rPr>
                        </w:pPr>
                      </w:p>
                    </w:tc>
                    <w:tc>
                      <w:tcPr>
                        <w:tcW w:w="1239" w:type="dxa"/>
                      </w:tcPr>
                      <w:p w:rsidR="003825F8" w:rsidRDefault="003825F8">
                        <w:pPr>
                          <w:pStyle w:val="TableParagraph"/>
                          <w:rPr>
                            <w:rFonts w:ascii="Times New Roman"/>
                          </w:rPr>
                        </w:pPr>
                      </w:p>
                    </w:tc>
                  </w:tr>
                  <w:tr w:rsidR="003825F8">
                    <w:trPr>
                      <w:trHeight w:val="388"/>
                    </w:trPr>
                    <w:tc>
                      <w:tcPr>
                        <w:tcW w:w="874" w:type="dxa"/>
                      </w:tcPr>
                      <w:p w:rsidR="003825F8" w:rsidRDefault="00E937F6">
                        <w:pPr>
                          <w:pStyle w:val="TableParagraph"/>
                          <w:spacing w:before="53"/>
                          <w:ind w:left="9"/>
                          <w:jc w:val="center"/>
                          <w:rPr>
                            <w:sz w:val="21"/>
                          </w:rPr>
                        </w:pPr>
                        <w:r>
                          <w:rPr>
                            <w:sz w:val="21"/>
                          </w:rPr>
                          <w:t>4</w:t>
                        </w:r>
                      </w:p>
                    </w:tc>
                    <w:tc>
                      <w:tcPr>
                        <w:tcW w:w="994" w:type="dxa"/>
                      </w:tcPr>
                      <w:p w:rsidR="003825F8" w:rsidRDefault="003825F8">
                        <w:pPr>
                          <w:pStyle w:val="TableParagraph"/>
                          <w:rPr>
                            <w:rFonts w:ascii="Times New Roman"/>
                          </w:rPr>
                        </w:pPr>
                      </w:p>
                    </w:tc>
                    <w:tc>
                      <w:tcPr>
                        <w:tcW w:w="1623" w:type="dxa"/>
                      </w:tcPr>
                      <w:p w:rsidR="003825F8" w:rsidRDefault="003825F8">
                        <w:pPr>
                          <w:pStyle w:val="TableParagraph"/>
                          <w:rPr>
                            <w:rFonts w:ascii="Times New Roman"/>
                          </w:rPr>
                        </w:pPr>
                      </w:p>
                    </w:tc>
                    <w:tc>
                      <w:tcPr>
                        <w:tcW w:w="903" w:type="dxa"/>
                      </w:tcPr>
                      <w:p w:rsidR="003825F8" w:rsidRDefault="003825F8">
                        <w:pPr>
                          <w:pStyle w:val="TableParagraph"/>
                          <w:rPr>
                            <w:rFonts w:ascii="Times New Roman"/>
                          </w:rPr>
                        </w:pPr>
                      </w:p>
                    </w:tc>
                    <w:tc>
                      <w:tcPr>
                        <w:tcW w:w="874" w:type="dxa"/>
                      </w:tcPr>
                      <w:p w:rsidR="003825F8" w:rsidRDefault="003825F8">
                        <w:pPr>
                          <w:pStyle w:val="TableParagraph"/>
                          <w:rPr>
                            <w:rFonts w:ascii="Times New Roman"/>
                          </w:rPr>
                        </w:pPr>
                      </w:p>
                    </w:tc>
                    <w:tc>
                      <w:tcPr>
                        <w:tcW w:w="720" w:type="dxa"/>
                      </w:tcPr>
                      <w:p w:rsidR="003825F8" w:rsidRDefault="003825F8">
                        <w:pPr>
                          <w:pStyle w:val="TableParagraph"/>
                          <w:rPr>
                            <w:rFonts w:ascii="Times New Roman"/>
                          </w:rPr>
                        </w:pPr>
                      </w:p>
                    </w:tc>
                    <w:tc>
                      <w:tcPr>
                        <w:tcW w:w="1325" w:type="dxa"/>
                      </w:tcPr>
                      <w:p w:rsidR="003825F8" w:rsidRDefault="003825F8">
                        <w:pPr>
                          <w:pStyle w:val="TableParagraph"/>
                          <w:rPr>
                            <w:rFonts w:ascii="Times New Roman"/>
                          </w:rPr>
                        </w:pPr>
                      </w:p>
                    </w:tc>
                    <w:tc>
                      <w:tcPr>
                        <w:tcW w:w="1239" w:type="dxa"/>
                      </w:tcPr>
                      <w:p w:rsidR="003825F8" w:rsidRDefault="003825F8">
                        <w:pPr>
                          <w:pStyle w:val="TableParagraph"/>
                          <w:rPr>
                            <w:rFonts w:ascii="Times New Roman"/>
                          </w:rPr>
                        </w:pPr>
                      </w:p>
                    </w:tc>
                  </w:tr>
                </w:tbl>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numPr>
                <w:ilvl w:val="2"/>
                <w:numId w:val="63"/>
              </w:numPr>
              <w:tabs>
                <w:tab w:val="left" w:pos="1176"/>
              </w:tabs>
              <w:spacing w:line="448" w:lineRule="auto"/>
              <w:ind w:right="243" w:firstLine="0"/>
              <w:jc w:val="both"/>
              <w:rPr>
                <w:sz w:val="24"/>
              </w:rPr>
            </w:pPr>
            <w:r>
              <w:rPr>
                <w:spacing w:val="-1"/>
                <w:sz w:val="24"/>
              </w:rPr>
              <w:t>资料的组织结构清晰、逻辑性强。资料内容正确、准确、一致、清晰完整，满足工</w:t>
            </w:r>
            <w:r>
              <w:rPr>
                <w:sz w:val="24"/>
              </w:rPr>
              <w:t>程要求。</w:t>
            </w:r>
          </w:p>
          <w:p w:rsidR="003825F8" w:rsidRDefault="00E937F6">
            <w:pPr>
              <w:pStyle w:val="TableParagraph"/>
              <w:numPr>
                <w:ilvl w:val="2"/>
                <w:numId w:val="63"/>
              </w:numPr>
              <w:tabs>
                <w:tab w:val="left" w:pos="1176"/>
              </w:tabs>
              <w:spacing w:before="2" w:line="448" w:lineRule="auto"/>
              <w:ind w:right="243" w:firstLine="0"/>
              <w:jc w:val="both"/>
              <w:rPr>
                <w:sz w:val="24"/>
              </w:rPr>
            </w:pPr>
            <w:r>
              <w:rPr>
                <w:spacing w:val="-2"/>
                <w:sz w:val="24"/>
              </w:rPr>
              <w:t>供货商资料的提交及时、充分，满足工程进度要求。中标后</w:t>
            </w:r>
            <w:r>
              <w:rPr>
                <w:spacing w:val="-2"/>
                <w:sz w:val="24"/>
              </w:rPr>
              <w:t xml:space="preserve">, </w:t>
            </w:r>
            <w:r>
              <w:rPr>
                <w:spacing w:val="-2"/>
                <w:sz w:val="24"/>
              </w:rPr>
              <w:t>供货商应负责编写并</w:t>
            </w:r>
            <w:r>
              <w:rPr>
                <w:spacing w:val="-1"/>
                <w:sz w:val="24"/>
              </w:rPr>
              <w:t>出版所供产品的</w:t>
            </w:r>
            <w:proofErr w:type="gramStart"/>
            <w:r>
              <w:rPr>
                <w:spacing w:val="-1"/>
                <w:sz w:val="24"/>
              </w:rPr>
              <w:t>的</w:t>
            </w:r>
            <w:proofErr w:type="gramEnd"/>
            <w:r>
              <w:rPr>
                <w:spacing w:val="-1"/>
                <w:sz w:val="24"/>
              </w:rPr>
              <w:t>技术协议</w:t>
            </w:r>
            <w:r>
              <w:rPr>
                <w:spacing w:val="-1"/>
                <w:sz w:val="24"/>
              </w:rPr>
              <w:t xml:space="preserve">, </w:t>
            </w:r>
            <w:r>
              <w:rPr>
                <w:spacing w:val="-1"/>
                <w:sz w:val="24"/>
              </w:rPr>
              <w:t>并经业主和设计方确认。</w:t>
            </w:r>
          </w:p>
          <w:p w:rsidR="003825F8" w:rsidRDefault="00E937F6">
            <w:pPr>
              <w:pStyle w:val="TableParagraph"/>
              <w:numPr>
                <w:ilvl w:val="2"/>
                <w:numId w:val="63"/>
              </w:numPr>
              <w:tabs>
                <w:tab w:val="left" w:pos="1176"/>
              </w:tabs>
              <w:spacing w:before="2" w:line="448" w:lineRule="auto"/>
              <w:ind w:right="243" w:firstLine="0"/>
              <w:jc w:val="both"/>
              <w:rPr>
                <w:sz w:val="24"/>
              </w:rPr>
            </w:pPr>
            <w:r>
              <w:rPr>
                <w:spacing w:val="-1"/>
                <w:sz w:val="24"/>
              </w:rPr>
              <w:t>对于其它没有列入合同技术资料清单，却是工程所必需文件和资料，供货商也应及</w:t>
            </w:r>
            <w:r>
              <w:rPr>
                <w:sz w:val="24"/>
              </w:rPr>
              <w:t>时免费提供。如本期工程为多台机组（设备</w:t>
            </w:r>
            <w:r>
              <w:rPr>
                <w:spacing w:val="-5"/>
                <w:sz w:val="24"/>
              </w:rPr>
              <w:t>）</w:t>
            </w:r>
            <w:r>
              <w:rPr>
                <w:sz w:val="24"/>
              </w:rPr>
              <w:t>构成，后续机组（设备）</w:t>
            </w:r>
            <w:r>
              <w:rPr>
                <w:spacing w:val="-2"/>
                <w:sz w:val="24"/>
              </w:rPr>
              <w:t>有改进时，供货商</w:t>
            </w:r>
            <w:r>
              <w:rPr>
                <w:sz w:val="24"/>
              </w:rPr>
              <w:t>应及时免费提供新的技术资料。</w:t>
            </w:r>
          </w:p>
          <w:p w:rsidR="003825F8" w:rsidRDefault="00E937F6">
            <w:pPr>
              <w:pStyle w:val="TableParagraph"/>
              <w:numPr>
                <w:ilvl w:val="2"/>
                <w:numId w:val="63"/>
              </w:numPr>
              <w:tabs>
                <w:tab w:val="left" w:pos="1118"/>
              </w:tabs>
              <w:spacing w:before="3"/>
              <w:ind w:left="1118" w:hanging="658"/>
              <w:jc w:val="both"/>
              <w:rPr>
                <w:sz w:val="24"/>
              </w:rPr>
            </w:pPr>
            <w:r>
              <w:rPr>
                <w:sz w:val="24"/>
              </w:rPr>
              <w:t>业主要及时提供与合同设备设计制造有关的资料。</w:t>
            </w:r>
          </w:p>
          <w:p w:rsidR="003825F8" w:rsidRDefault="003825F8">
            <w:pPr>
              <w:pStyle w:val="TableParagraph"/>
              <w:spacing w:before="12"/>
              <w:rPr>
                <w:sz w:val="20"/>
              </w:rPr>
            </w:pPr>
          </w:p>
          <w:p w:rsidR="003825F8" w:rsidRDefault="00E937F6">
            <w:pPr>
              <w:pStyle w:val="TableParagraph"/>
              <w:spacing w:line="448" w:lineRule="auto"/>
              <w:ind w:left="460" w:right="243" w:firstLine="480"/>
              <w:jc w:val="both"/>
              <w:rPr>
                <w:sz w:val="24"/>
              </w:rPr>
            </w:pPr>
            <w:r>
              <w:rPr>
                <w:spacing w:val="-2"/>
                <w:sz w:val="24"/>
              </w:rPr>
              <w:t>根据给用户的施工、调试、试运、设备性能试验和运行维护所需的技术资料，每台设</w:t>
            </w:r>
            <w:r>
              <w:rPr>
                <w:spacing w:val="-8"/>
                <w:sz w:val="24"/>
              </w:rPr>
              <w:t>备纸介质文件</w:t>
            </w:r>
            <w:r>
              <w:rPr>
                <w:spacing w:val="-8"/>
                <w:sz w:val="24"/>
              </w:rPr>
              <w:t xml:space="preserve"> </w:t>
            </w:r>
            <w:r>
              <w:rPr>
                <w:sz w:val="24"/>
              </w:rPr>
              <w:t>6</w:t>
            </w:r>
            <w:r>
              <w:rPr>
                <w:spacing w:val="-13"/>
                <w:sz w:val="24"/>
              </w:rPr>
              <w:t xml:space="preserve"> </w:t>
            </w:r>
            <w:r>
              <w:rPr>
                <w:spacing w:val="-13"/>
                <w:sz w:val="24"/>
              </w:rPr>
              <w:t>套，电子版文件</w:t>
            </w:r>
            <w:r>
              <w:rPr>
                <w:spacing w:val="-13"/>
                <w:sz w:val="24"/>
              </w:rPr>
              <w:t xml:space="preserve"> </w:t>
            </w:r>
            <w:r>
              <w:rPr>
                <w:sz w:val="24"/>
              </w:rPr>
              <w:t>2</w:t>
            </w:r>
            <w:r>
              <w:rPr>
                <w:spacing w:val="-11"/>
                <w:sz w:val="24"/>
              </w:rPr>
              <w:t xml:space="preserve"> </w:t>
            </w:r>
            <w:r>
              <w:rPr>
                <w:spacing w:val="-11"/>
                <w:sz w:val="24"/>
              </w:rPr>
              <w:t>套；配合工程设计的资料和图纸共</w:t>
            </w:r>
            <w:r>
              <w:rPr>
                <w:spacing w:val="-11"/>
                <w:sz w:val="24"/>
              </w:rPr>
              <w:t xml:space="preserve"> </w:t>
            </w:r>
            <w:r>
              <w:rPr>
                <w:sz w:val="24"/>
              </w:rPr>
              <w:t>8</w:t>
            </w:r>
            <w:r>
              <w:rPr>
                <w:spacing w:val="-13"/>
                <w:sz w:val="24"/>
              </w:rPr>
              <w:t xml:space="preserve"> </w:t>
            </w:r>
            <w:r>
              <w:rPr>
                <w:spacing w:val="-13"/>
                <w:sz w:val="24"/>
              </w:rPr>
              <w:t>份，电子版文件</w:t>
            </w:r>
            <w:r>
              <w:rPr>
                <w:spacing w:val="-13"/>
                <w:sz w:val="24"/>
              </w:rPr>
              <w:t xml:space="preserve"> </w:t>
            </w:r>
            <w:r>
              <w:rPr>
                <w:sz w:val="24"/>
              </w:rPr>
              <w:t xml:space="preserve">2 </w:t>
            </w:r>
            <w:r>
              <w:rPr>
                <w:spacing w:val="5"/>
                <w:sz w:val="24"/>
              </w:rPr>
              <w:t>份。其中，电子文档采用</w:t>
            </w:r>
            <w:r>
              <w:rPr>
                <w:sz w:val="24"/>
              </w:rPr>
              <w:t>OFFICE 2003</w:t>
            </w:r>
            <w:r>
              <w:rPr>
                <w:spacing w:val="-1"/>
                <w:sz w:val="24"/>
              </w:rPr>
              <w:t xml:space="preserve"> </w:t>
            </w:r>
            <w:r>
              <w:rPr>
                <w:spacing w:val="-1"/>
                <w:sz w:val="24"/>
              </w:rPr>
              <w:t>格式，图纸采用</w:t>
            </w:r>
            <w:r>
              <w:rPr>
                <w:sz w:val="24"/>
              </w:rPr>
              <w:t>AutoCAD2004</w:t>
            </w:r>
            <w:r>
              <w:rPr>
                <w:spacing w:val="-3"/>
                <w:sz w:val="24"/>
              </w:rPr>
              <w:t xml:space="preserve"> </w:t>
            </w:r>
            <w:r>
              <w:rPr>
                <w:spacing w:val="-3"/>
                <w:sz w:val="24"/>
              </w:rPr>
              <w:t>格式。图纸由</w:t>
            </w:r>
            <w:r>
              <w:rPr>
                <w:sz w:val="24"/>
              </w:rPr>
              <w:t>CAD</w:t>
            </w:r>
            <w:r>
              <w:rPr>
                <w:spacing w:val="-31"/>
                <w:sz w:val="24"/>
              </w:rPr>
              <w:t xml:space="preserve"> </w:t>
            </w:r>
            <w:r>
              <w:rPr>
                <w:spacing w:val="-31"/>
                <w:sz w:val="24"/>
              </w:rPr>
              <w:t>完</w:t>
            </w:r>
            <w:r>
              <w:rPr>
                <w:spacing w:val="-20"/>
                <w:sz w:val="24"/>
              </w:rPr>
              <w:t>成，图幅统一采用</w:t>
            </w:r>
            <w:r>
              <w:rPr>
                <w:sz w:val="24"/>
              </w:rPr>
              <w:t>A3</w:t>
            </w:r>
            <w:r>
              <w:rPr>
                <w:sz w:val="24"/>
              </w:rPr>
              <w:t>，正式图纸必须加盖工厂公章和签字。</w:t>
            </w:r>
          </w:p>
          <w:p w:rsidR="003825F8" w:rsidRDefault="00E937F6">
            <w:pPr>
              <w:pStyle w:val="TableParagraph"/>
              <w:numPr>
                <w:ilvl w:val="2"/>
                <w:numId w:val="63"/>
              </w:numPr>
              <w:tabs>
                <w:tab w:val="left" w:pos="1176"/>
              </w:tabs>
              <w:spacing w:before="4" w:line="448" w:lineRule="auto"/>
              <w:ind w:right="243" w:firstLine="0"/>
              <w:jc w:val="both"/>
              <w:rPr>
                <w:sz w:val="24"/>
              </w:rPr>
            </w:pPr>
            <w:r>
              <w:rPr>
                <w:spacing w:val="-1"/>
                <w:sz w:val="24"/>
              </w:rPr>
              <w:t>完工后的产品应与最后确认的图纸一致。业主对图纸的认可并不减轻供货</w:t>
            </w:r>
            <w:proofErr w:type="gramStart"/>
            <w:r>
              <w:rPr>
                <w:spacing w:val="-1"/>
                <w:sz w:val="24"/>
              </w:rPr>
              <w:t>商关于</w:t>
            </w:r>
            <w:proofErr w:type="gramEnd"/>
            <w:r>
              <w:rPr>
                <w:spacing w:val="-1"/>
                <w:sz w:val="24"/>
              </w:rPr>
              <w:t>其</w:t>
            </w:r>
            <w:r>
              <w:rPr>
                <w:spacing w:val="-2"/>
                <w:sz w:val="24"/>
              </w:rPr>
              <w:t>图纸的正确性的责任。设备在现场安装时，如供货商技术人员进一步修改图纸，供货商应对图纸重新收编成册，正式递交业主，并保证安装后的设备与图纸完全相符，设备到货后</w:t>
            </w:r>
            <w:r>
              <w:rPr>
                <w:sz w:val="24"/>
              </w:rPr>
              <w:t>与所提资料不符所造成的一切返工和损失由供货商负责赔偿。</w:t>
            </w:r>
          </w:p>
          <w:p w:rsidR="003825F8" w:rsidRDefault="00E937F6">
            <w:pPr>
              <w:pStyle w:val="TableParagraph"/>
              <w:numPr>
                <w:ilvl w:val="1"/>
                <w:numId w:val="64"/>
              </w:numPr>
              <w:tabs>
                <w:tab w:val="left" w:pos="827"/>
              </w:tabs>
              <w:spacing w:line="366" w:lineRule="exact"/>
              <w:ind w:hanging="367"/>
              <w:rPr>
                <w:rFonts w:ascii="Microsoft JhengHei" w:eastAsia="Microsoft JhengHei"/>
                <w:b/>
                <w:sz w:val="24"/>
              </w:rPr>
            </w:pPr>
            <w:r>
              <w:rPr>
                <w:rFonts w:ascii="Microsoft JhengHei" w:eastAsia="Microsoft JhengHei" w:hint="eastAsia"/>
                <w:b/>
                <w:sz w:val="24"/>
              </w:rPr>
              <w:t>、资料提交的基本要求</w:t>
            </w:r>
          </w:p>
          <w:p w:rsidR="003825F8" w:rsidRDefault="00E937F6">
            <w:pPr>
              <w:pStyle w:val="TableParagraph"/>
              <w:numPr>
                <w:ilvl w:val="2"/>
                <w:numId w:val="64"/>
              </w:numPr>
              <w:tabs>
                <w:tab w:val="left" w:pos="1067"/>
              </w:tabs>
              <w:spacing w:before="135"/>
              <w:ind w:hanging="607"/>
              <w:rPr>
                <w:rFonts w:ascii="Microsoft JhengHei" w:eastAsia="Microsoft JhengHei"/>
                <w:b/>
                <w:sz w:val="24"/>
              </w:rPr>
            </w:pPr>
            <w:r>
              <w:rPr>
                <w:rFonts w:ascii="Microsoft JhengHei" w:eastAsia="Microsoft JhengHei" w:hint="eastAsia"/>
                <w:b/>
                <w:sz w:val="24"/>
              </w:rPr>
              <w:t>、供货商必须提供的图纸和资料</w:t>
            </w:r>
          </w:p>
          <w:tbl>
            <w:tblPr>
              <w:tblpPr w:leftFromText="180" w:rightFromText="180" w:vertAnchor="text" w:horzAnchor="page" w:tblpX="586" w:tblpY="59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7"/>
              <w:gridCol w:w="3960"/>
              <w:gridCol w:w="1258"/>
              <w:gridCol w:w="1263"/>
              <w:gridCol w:w="1258"/>
            </w:tblGrid>
            <w:tr w:rsidR="003825F8">
              <w:trPr>
                <w:trHeight w:val="388"/>
              </w:trPr>
              <w:tc>
                <w:tcPr>
                  <w:tcW w:w="797" w:type="dxa"/>
                  <w:vMerge w:val="restart"/>
                </w:tcPr>
                <w:p w:rsidR="003825F8" w:rsidRDefault="003825F8">
                  <w:pPr>
                    <w:pStyle w:val="TableParagraph"/>
                    <w:spacing w:before="11"/>
                    <w:rPr>
                      <w:sz w:val="19"/>
                    </w:rPr>
                  </w:pPr>
                </w:p>
                <w:p w:rsidR="003825F8" w:rsidRDefault="00E937F6">
                  <w:pPr>
                    <w:pStyle w:val="TableParagraph"/>
                    <w:spacing w:before="1"/>
                    <w:ind w:left="105"/>
                    <w:rPr>
                      <w:sz w:val="21"/>
                    </w:rPr>
                  </w:pPr>
                  <w:r>
                    <w:rPr>
                      <w:sz w:val="21"/>
                    </w:rPr>
                    <w:t>序号</w:t>
                  </w:r>
                </w:p>
              </w:tc>
              <w:tc>
                <w:tcPr>
                  <w:tcW w:w="3960" w:type="dxa"/>
                  <w:vMerge w:val="restart"/>
                </w:tcPr>
                <w:p w:rsidR="003825F8" w:rsidRDefault="003825F8">
                  <w:pPr>
                    <w:pStyle w:val="TableParagraph"/>
                    <w:spacing w:before="11"/>
                    <w:rPr>
                      <w:sz w:val="19"/>
                    </w:rPr>
                  </w:pPr>
                </w:p>
                <w:p w:rsidR="003825F8" w:rsidRDefault="00E937F6">
                  <w:pPr>
                    <w:pStyle w:val="TableParagraph"/>
                    <w:tabs>
                      <w:tab w:val="left" w:pos="1055"/>
                    </w:tabs>
                    <w:spacing w:before="1"/>
                    <w:ind w:left="105"/>
                    <w:rPr>
                      <w:sz w:val="21"/>
                    </w:rPr>
                  </w:pPr>
                  <w:r>
                    <w:rPr>
                      <w:sz w:val="21"/>
                    </w:rPr>
                    <w:t>名</w:t>
                  </w:r>
                  <w:r>
                    <w:rPr>
                      <w:sz w:val="21"/>
                    </w:rPr>
                    <w:tab/>
                  </w:r>
                  <w:r>
                    <w:rPr>
                      <w:sz w:val="21"/>
                    </w:rPr>
                    <w:t>称</w:t>
                  </w:r>
                </w:p>
              </w:tc>
              <w:tc>
                <w:tcPr>
                  <w:tcW w:w="3779" w:type="dxa"/>
                  <w:gridSpan w:val="3"/>
                </w:tcPr>
                <w:p w:rsidR="003825F8" w:rsidRDefault="00E937F6">
                  <w:pPr>
                    <w:pStyle w:val="TableParagraph"/>
                    <w:tabs>
                      <w:tab w:val="left" w:pos="527"/>
                    </w:tabs>
                    <w:spacing w:before="53"/>
                    <w:ind w:left="105"/>
                    <w:rPr>
                      <w:sz w:val="21"/>
                    </w:rPr>
                  </w:pPr>
                  <w:r>
                    <w:rPr>
                      <w:sz w:val="21"/>
                    </w:rPr>
                    <w:t>数</w:t>
                  </w:r>
                  <w:r>
                    <w:rPr>
                      <w:sz w:val="21"/>
                    </w:rPr>
                    <w:tab/>
                  </w:r>
                  <w:r>
                    <w:rPr>
                      <w:sz w:val="21"/>
                    </w:rPr>
                    <w:t>量</w:t>
                  </w:r>
                </w:p>
              </w:tc>
            </w:tr>
            <w:tr w:rsidR="003825F8">
              <w:trPr>
                <w:trHeight w:val="388"/>
              </w:trPr>
              <w:tc>
                <w:tcPr>
                  <w:tcW w:w="797" w:type="dxa"/>
                  <w:vMerge/>
                  <w:tcBorders>
                    <w:top w:val="nil"/>
                  </w:tcBorders>
                </w:tcPr>
                <w:p w:rsidR="003825F8" w:rsidRDefault="003825F8">
                  <w:pPr>
                    <w:rPr>
                      <w:sz w:val="2"/>
                      <w:szCs w:val="2"/>
                    </w:rPr>
                  </w:pPr>
                </w:p>
              </w:tc>
              <w:tc>
                <w:tcPr>
                  <w:tcW w:w="3960" w:type="dxa"/>
                  <w:vMerge/>
                  <w:tcBorders>
                    <w:top w:val="nil"/>
                  </w:tcBorders>
                </w:tcPr>
                <w:p w:rsidR="003825F8" w:rsidRDefault="003825F8">
                  <w:pPr>
                    <w:rPr>
                      <w:sz w:val="2"/>
                      <w:szCs w:val="2"/>
                    </w:rPr>
                  </w:pPr>
                </w:p>
              </w:tc>
              <w:tc>
                <w:tcPr>
                  <w:tcW w:w="1258" w:type="dxa"/>
                </w:tcPr>
                <w:p w:rsidR="003825F8" w:rsidRDefault="00E937F6">
                  <w:pPr>
                    <w:pStyle w:val="TableParagraph"/>
                    <w:spacing w:before="53"/>
                    <w:ind w:left="105"/>
                    <w:rPr>
                      <w:sz w:val="21"/>
                    </w:rPr>
                  </w:pPr>
                  <w:r>
                    <w:rPr>
                      <w:sz w:val="21"/>
                    </w:rPr>
                    <w:t>中间</w:t>
                  </w:r>
                </w:p>
              </w:tc>
              <w:tc>
                <w:tcPr>
                  <w:tcW w:w="1263" w:type="dxa"/>
                </w:tcPr>
                <w:p w:rsidR="003825F8" w:rsidRDefault="00E937F6">
                  <w:pPr>
                    <w:pStyle w:val="TableParagraph"/>
                    <w:spacing w:before="53"/>
                    <w:ind w:left="104"/>
                    <w:rPr>
                      <w:sz w:val="21"/>
                    </w:rPr>
                  </w:pPr>
                  <w:r>
                    <w:rPr>
                      <w:sz w:val="21"/>
                    </w:rPr>
                    <w:t>最终</w:t>
                  </w:r>
                </w:p>
              </w:tc>
              <w:tc>
                <w:tcPr>
                  <w:tcW w:w="1258" w:type="dxa"/>
                </w:tcPr>
                <w:p w:rsidR="003825F8" w:rsidRDefault="00E937F6">
                  <w:pPr>
                    <w:pStyle w:val="TableParagraph"/>
                    <w:spacing w:before="53"/>
                    <w:ind w:left="104"/>
                    <w:rPr>
                      <w:sz w:val="21"/>
                    </w:rPr>
                  </w:pPr>
                  <w:r>
                    <w:rPr>
                      <w:sz w:val="21"/>
                    </w:rPr>
                    <w:t>随机</w:t>
                  </w:r>
                </w:p>
              </w:tc>
            </w:tr>
            <w:tr w:rsidR="003825F8">
              <w:trPr>
                <w:trHeight w:val="383"/>
              </w:trPr>
              <w:tc>
                <w:tcPr>
                  <w:tcW w:w="797" w:type="dxa"/>
                </w:tcPr>
                <w:p w:rsidR="003825F8" w:rsidRDefault="00E937F6">
                  <w:pPr>
                    <w:pStyle w:val="TableParagraph"/>
                    <w:spacing w:before="53"/>
                    <w:ind w:left="105"/>
                    <w:rPr>
                      <w:sz w:val="21"/>
                    </w:rPr>
                  </w:pPr>
                  <w:r>
                    <w:rPr>
                      <w:sz w:val="21"/>
                    </w:rPr>
                    <w:t>1</w:t>
                  </w:r>
                </w:p>
              </w:tc>
              <w:tc>
                <w:tcPr>
                  <w:tcW w:w="3960" w:type="dxa"/>
                </w:tcPr>
                <w:p w:rsidR="003825F8" w:rsidRDefault="00E937F6">
                  <w:pPr>
                    <w:pStyle w:val="TableParagraph"/>
                    <w:spacing w:before="53"/>
                    <w:ind w:left="105"/>
                    <w:rPr>
                      <w:sz w:val="21"/>
                    </w:rPr>
                  </w:pPr>
                  <w:r>
                    <w:rPr>
                      <w:sz w:val="21"/>
                    </w:rPr>
                    <w:t>设备数据表</w:t>
                  </w:r>
                </w:p>
              </w:tc>
              <w:tc>
                <w:tcPr>
                  <w:tcW w:w="1258" w:type="dxa"/>
                </w:tcPr>
                <w:p w:rsidR="003825F8" w:rsidRDefault="00E937F6">
                  <w:pPr>
                    <w:pStyle w:val="TableParagraph"/>
                    <w:spacing w:before="53"/>
                    <w:ind w:left="105"/>
                    <w:rPr>
                      <w:sz w:val="21"/>
                    </w:rPr>
                  </w:pPr>
                  <w:r>
                    <w:rPr>
                      <w:sz w:val="21"/>
                    </w:rPr>
                    <w:t>6P+2E</w:t>
                  </w:r>
                </w:p>
              </w:tc>
              <w:tc>
                <w:tcPr>
                  <w:tcW w:w="1263" w:type="dxa"/>
                </w:tcPr>
                <w:p w:rsidR="003825F8" w:rsidRDefault="00E937F6">
                  <w:pPr>
                    <w:pStyle w:val="TableParagraph"/>
                    <w:spacing w:before="53"/>
                    <w:ind w:left="104"/>
                    <w:rPr>
                      <w:sz w:val="21"/>
                    </w:rPr>
                  </w:pPr>
                  <w:r>
                    <w:rPr>
                      <w:sz w:val="21"/>
                    </w:rPr>
                    <w:t>8P+2E</w:t>
                  </w:r>
                </w:p>
              </w:tc>
              <w:tc>
                <w:tcPr>
                  <w:tcW w:w="1258" w:type="dxa"/>
                </w:tcPr>
                <w:p w:rsidR="003825F8" w:rsidRDefault="00E937F6">
                  <w:pPr>
                    <w:pStyle w:val="TableParagraph"/>
                    <w:spacing w:before="53"/>
                    <w:ind w:left="104"/>
                    <w:rPr>
                      <w:sz w:val="21"/>
                    </w:rPr>
                  </w:pPr>
                  <w:r>
                    <w:rPr>
                      <w:sz w:val="21"/>
                    </w:rPr>
                    <w:t>8P</w:t>
                  </w:r>
                </w:p>
              </w:tc>
            </w:tr>
            <w:tr w:rsidR="003825F8">
              <w:trPr>
                <w:trHeight w:val="388"/>
              </w:trPr>
              <w:tc>
                <w:tcPr>
                  <w:tcW w:w="797" w:type="dxa"/>
                </w:tcPr>
                <w:p w:rsidR="003825F8" w:rsidRDefault="00E937F6">
                  <w:pPr>
                    <w:pStyle w:val="TableParagraph"/>
                    <w:spacing w:before="58"/>
                    <w:ind w:left="105"/>
                    <w:rPr>
                      <w:sz w:val="21"/>
                    </w:rPr>
                  </w:pPr>
                  <w:r>
                    <w:rPr>
                      <w:sz w:val="21"/>
                    </w:rPr>
                    <w:t>2</w:t>
                  </w:r>
                </w:p>
              </w:tc>
              <w:tc>
                <w:tcPr>
                  <w:tcW w:w="3960" w:type="dxa"/>
                </w:tcPr>
                <w:p w:rsidR="003825F8" w:rsidRDefault="00E937F6">
                  <w:pPr>
                    <w:pStyle w:val="TableParagraph"/>
                    <w:spacing w:before="58"/>
                    <w:ind w:left="105"/>
                    <w:rPr>
                      <w:sz w:val="21"/>
                    </w:rPr>
                  </w:pPr>
                  <w:r>
                    <w:rPr>
                      <w:sz w:val="21"/>
                    </w:rPr>
                    <w:t>设备预期性能曲线</w:t>
                  </w:r>
                </w:p>
              </w:tc>
              <w:tc>
                <w:tcPr>
                  <w:tcW w:w="1258" w:type="dxa"/>
                </w:tcPr>
                <w:p w:rsidR="003825F8" w:rsidRDefault="00E937F6">
                  <w:pPr>
                    <w:pStyle w:val="TableParagraph"/>
                    <w:spacing w:before="1"/>
                    <w:ind w:left="105"/>
                    <w:rPr>
                      <w:sz w:val="21"/>
                    </w:rPr>
                  </w:pPr>
                  <w:r>
                    <w:rPr>
                      <w:sz w:val="21"/>
                    </w:rPr>
                    <w:t>6P+2E</w:t>
                  </w:r>
                </w:p>
              </w:tc>
              <w:tc>
                <w:tcPr>
                  <w:tcW w:w="1263" w:type="dxa"/>
                </w:tcPr>
                <w:p w:rsidR="003825F8" w:rsidRDefault="00E937F6">
                  <w:pPr>
                    <w:pStyle w:val="TableParagraph"/>
                    <w:spacing w:before="1"/>
                    <w:ind w:left="104"/>
                    <w:rPr>
                      <w:sz w:val="21"/>
                    </w:rPr>
                  </w:pPr>
                  <w:r>
                    <w:rPr>
                      <w:sz w:val="21"/>
                    </w:rPr>
                    <w:t>8P+2E</w:t>
                  </w:r>
                </w:p>
              </w:tc>
              <w:tc>
                <w:tcPr>
                  <w:tcW w:w="1258" w:type="dxa"/>
                </w:tcPr>
                <w:p w:rsidR="003825F8" w:rsidRDefault="00E937F6">
                  <w:pPr>
                    <w:pStyle w:val="TableParagraph"/>
                    <w:spacing w:before="1"/>
                    <w:ind w:left="104"/>
                    <w:rPr>
                      <w:sz w:val="21"/>
                    </w:rPr>
                  </w:pPr>
                  <w:r>
                    <w:rPr>
                      <w:sz w:val="21"/>
                    </w:rPr>
                    <w:t>8P</w:t>
                  </w:r>
                </w:p>
              </w:tc>
            </w:tr>
            <w:tr w:rsidR="003825F8">
              <w:trPr>
                <w:trHeight w:val="388"/>
              </w:trPr>
              <w:tc>
                <w:tcPr>
                  <w:tcW w:w="797" w:type="dxa"/>
                </w:tcPr>
                <w:p w:rsidR="003825F8" w:rsidRDefault="00E937F6">
                  <w:pPr>
                    <w:pStyle w:val="TableParagraph"/>
                    <w:spacing w:before="54"/>
                    <w:ind w:left="105"/>
                    <w:rPr>
                      <w:sz w:val="21"/>
                    </w:rPr>
                  </w:pPr>
                  <w:r>
                    <w:rPr>
                      <w:sz w:val="21"/>
                    </w:rPr>
                    <w:t>3</w:t>
                  </w:r>
                </w:p>
              </w:tc>
              <w:tc>
                <w:tcPr>
                  <w:tcW w:w="3960" w:type="dxa"/>
                </w:tcPr>
                <w:p w:rsidR="003825F8" w:rsidRDefault="00E937F6">
                  <w:pPr>
                    <w:pStyle w:val="TableParagraph"/>
                    <w:spacing w:before="54"/>
                    <w:ind w:left="105"/>
                    <w:rPr>
                      <w:sz w:val="21"/>
                    </w:rPr>
                  </w:pPr>
                  <w:r>
                    <w:rPr>
                      <w:sz w:val="21"/>
                    </w:rPr>
                    <w:t>设备外形尺寸图</w:t>
                  </w:r>
                </w:p>
              </w:tc>
              <w:tc>
                <w:tcPr>
                  <w:tcW w:w="1258" w:type="dxa"/>
                </w:tcPr>
                <w:p w:rsidR="003825F8" w:rsidRDefault="00E937F6">
                  <w:pPr>
                    <w:pStyle w:val="TableParagraph"/>
                    <w:spacing w:line="265" w:lineRule="exact"/>
                    <w:ind w:left="105"/>
                    <w:rPr>
                      <w:sz w:val="21"/>
                    </w:rPr>
                  </w:pPr>
                  <w:r>
                    <w:rPr>
                      <w:sz w:val="21"/>
                    </w:rPr>
                    <w:t>6P+2E</w:t>
                  </w:r>
                </w:p>
              </w:tc>
              <w:tc>
                <w:tcPr>
                  <w:tcW w:w="1263" w:type="dxa"/>
                </w:tcPr>
                <w:p w:rsidR="003825F8" w:rsidRDefault="00E937F6">
                  <w:pPr>
                    <w:pStyle w:val="TableParagraph"/>
                    <w:spacing w:line="265" w:lineRule="exact"/>
                    <w:ind w:left="104"/>
                    <w:rPr>
                      <w:sz w:val="21"/>
                    </w:rPr>
                  </w:pPr>
                  <w:r>
                    <w:rPr>
                      <w:sz w:val="21"/>
                    </w:rPr>
                    <w:t>8P+2E</w:t>
                  </w:r>
                </w:p>
              </w:tc>
              <w:tc>
                <w:tcPr>
                  <w:tcW w:w="1258" w:type="dxa"/>
                </w:tcPr>
                <w:p w:rsidR="003825F8" w:rsidRDefault="00E937F6">
                  <w:pPr>
                    <w:pStyle w:val="TableParagraph"/>
                    <w:spacing w:line="265" w:lineRule="exact"/>
                    <w:ind w:left="104"/>
                    <w:rPr>
                      <w:sz w:val="21"/>
                    </w:rPr>
                  </w:pPr>
                  <w:r>
                    <w:rPr>
                      <w:sz w:val="21"/>
                    </w:rPr>
                    <w:t>8P</w:t>
                  </w:r>
                </w:p>
              </w:tc>
            </w:tr>
            <w:tr w:rsidR="003825F8">
              <w:trPr>
                <w:trHeight w:val="388"/>
              </w:trPr>
              <w:tc>
                <w:tcPr>
                  <w:tcW w:w="797" w:type="dxa"/>
                </w:tcPr>
                <w:p w:rsidR="003825F8" w:rsidRDefault="00E937F6">
                  <w:pPr>
                    <w:pStyle w:val="TableParagraph"/>
                    <w:spacing w:before="53"/>
                    <w:ind w:left="105"/>
                    <w:rPr>
                      <w:sz w:val="21"/>
                    </w:rPr>
                  </w:pPr>
                  <w:r>
                    <w:rPr>
                      <w:sz w:val="21"/>
                    </w:rPr>
                    <w:t>4</w:t>
                  </w:r>
                </w:p>
              </w:tc>
              <w:tc>
                <w:tcPr>
                  <w:tcW w:w="3960" w:type="dxa"/>
                </w:tcPr>
                <w:p w:rsidR="003825F8" w:rsidRDefault="00E937F6">
                  <w:pPr>
                    <w:pStyle w:val="TableParagraph"/>
                    <w:spacing w:before="53"/>
                    <w:ind w:left="105"/>
                    <w:rPr>
                      <w:sz w:val="21"/>
                    </w:rPr>
                  </w:pPr>
                  <w:r>
                    <w:rPr>
                      <w:sz w:val="21"/>
                    </w:rPr>
                    <w:t>设备剖面图</w:t>
                  </w:r>
                </w:p>
              </w:tc>
              <w:tc>
                <w:tcPr>
                  <w:tcW w:w="1258" w:type="dxa"/>
                </w:tcPr>
                <w:p w:rsidR="003825F8" w:rsidRDefault="00E937F6">
                  <w:pPr>
                    <w:pStyle w:val="TableParagraph"/>
                    <w:spacing w:line="265" w:lineRule="exact"/>
                    <w:ind w:left="105"/>
                    <w:rPr>
                      <w:sz w:val="21"/>
                    </w:rPr>
                  </w:pPr>
                  <w:r>
                    <w:rPr>
                      <w:sz w:val="21"/>
                    </w:rPr>
                    <w:t>6P+2E</w:t>
                  </w:r>
                </w:p>
              </w:tc>
              <w:tc>
                <w:tcPr>
                  <w:tcW w:w="1263" w:type="dxa"/>
                </w:tcPr>
                <w:p w:rsidR="003825F8" w:rsidRDefault="00E937F6">
                  <w:pPr>
                    <w:pStyle w:val="TableParagraph"/>
                    <w:spacing w:line="265" w:lineRule="exact"/>
                    <w:ind w:left="104"/>
                    <w:rPr>
                      <w:sz w:val="21"/>
                    </w:rPr>
                  </w:pPr>
                  <w:r>
                    <w:rPr>
                      <w:sz w:val="21"/>
                    </w:rPr>
                    <w:t>8P+2E</w:t>
                  </w:r>
                </w:p>
              </w:tc>
              <w:tc>
                <w:tcPr>
                  <w:tcW w:w="1258" w:type="dxa"/>
                </w:tcPr>
                <w:p w:rsidR="003825F8" w:rsidRDefault="00E937F6">
                  <w:pPr>
                    <w:pStyle w:val="TableParagraph"/>
                    <w:spacing w:line="265" w:lineRule="exact"/>
                    <w:ind w:left="104"/>
                    <w:rPr>
                      <w:sz w:val="21"/>
                    </w:rPr>
                  </w:pPr>
                  <w:r>
                    <w:rPr>
                      <w:sz w:val="21"/>
                    </w:rPr>
                    <w:t>8P</w:t>
                  </w:r>
                </w:p>
              </w:tc>
            </w:tr>
            <w:tr w:rsidR="003825F8">
              <w:trPr>
                <w:trHeight w:val="383"/>
              </w:trPr>
              <w:tc>
                <w:tcPr>
                  <w:tcW w:w="797" w:type="dxa"/>
                </w:tcPr>
                <w:p w:rsidR="003825F8" w:rsidRDefault="00E937F6">
                  <w:pPr>
                    <w:pStyle w:val="TableParagraph"/>
                    <w:spacing w:before="53"/>
                    <w:ind w:left="105"/>
                    <w:rPr>
                      <w:sz w:val="21"/>
                    </w:rPr>
                  </w:pPr>
                  <w:r>
                    <w:rPr>
                      <w:sz w:val="21"/>
                    </w:rPr>
                    <w:t>5</w:t>
                  </w:r>
                </w:p>
              </w:tc>
              <w:tc>
                <w:tcPr>
                  <w:tcW w:w="3960" w:type="dxa"/>
                </w:tcPr>
                <w:p w:rsidR="003825F8" w:rsidRDefault="00E937F6">
                  <w:pPr>
                    <w:pStyle w:val="TableParagraph"/>
                    <w:spacing w:before="53"/>
                    <w:ind w:left="105"/>
                    <w:rPr>
                      <w:sz w:val="21"/>
                    </w:rPr>
                  </w:pPr>
                  <w:r>
                    <w:rPr>
                      <w:sz w:val="21"/>
                    </w:rPr>
                    <w:t>设备辅助管路系统图</w:t>
                  </w:r>
                </w:p>
              </w:tc>
              <w:tc>
                <w:tcPr>
                  <w:tcW w:w="1258" w:type="dxa"/>
                </w:tcPr>
                <w:p w:rsidR="003825F8" w:rsidRDefault="00E937F6">
                  <w:pPr>
                    <w:pStyle w:val="TableParagraph"/>
                    <w:spacing w:line="265" w:lineRule="exact"/>
                    <w:ind w:left="105"/>
                    <w:rPr>
                      <w:sz w:val="21"/>
                    </w:rPr>
                  </w:pPr>
                  <w:r>
                    <w:rPr>
                      <w:sz w:val="21"/>
                    </w:rPr>
                    <w:t>6P+2E</w:t>
                  </w:r>
                </w:p>
              </w:tc>
              <w:tc>
                <w:tcPr>
                  <w:tcW w:w="1263" w:type="dxa"/>
                </w:tcPr>
                <w:p w:rsidR="003825F8" w:rsidRDefault="00E937F6">
                  <w:pPr>
                    <w:pStyle w:val="TableParagraph"/>
                    <w:spacing w:line="265" w:lineRule="exact"/>
                    <w:ind w:left="104"/>
                    <w:rPr>
                      <w:sz w:val="21"/>
                    </w:rPr>
                  </w:pPr>
                  <w:r>
                    <w:rPr>
                      <w:sz w:val="21"/>
                    </w:rPr>
                    <w:t>8P+2E</w:t>
                  </w:r>
                </w:p>
              </w:tc>
              <w:tc>
                <w:tcPr>
                  <w:tcW w:w="1258" w:type="dxa"/>
                </w:tcPr>
                <w:p w:rsidR="003825F8" w:rsidRDefault="00E937F6">
                  <w:pPr>
                    <w:pStyle w:val="TableParagraph"/>
                    <w:spacing w:line="265" w:lineRule="exact"/>
                    <w:ind w:left="104"/>
                    <w:rPr>
                      <w:sz w:val="21"/>
                    </w:rPr>
                  </w:pPr>
                  <w:r>
                    <w:rPr>
                      <w:sz w:val="21"/>
                    </w:rPr>
                    <w:t>8P</w:t>
                  </w:r>
                </w:p>
              </w:tc>
            </w:tr>
            <w:tr w:rsidR="003825F8">
              <w:trPr>
                <w:trHeight w:val="388"/>
              </w:trPr>
              <w:tc>
                <w:tcPr>
                  <w:tcW w:w="797" w:type="dxa"/>
                </w:tcPr>
                <w:p w:rsidR="003825F8" w:rsidRDefault="00E937F6">
                  <w:pPr>
                    <w:pStyle w:val="TableParagraph"/>
                    <w:spacing w:before="54"/>
                    <w:ind w:left="105"/>
                    <w:rPr>
                      <w:sz w:val="21"/>
                    </w:rPr>
                  </w:pPr>
                  <w:r>
                    <w:rPr>
                      <w:sz w:val="21"/>
                    </w:rPr>
                    <w:t>6</w:t>
                  </w:r>
                </w:p>
              </w:tc>
              <w:tc>
                <w:tcPr>
                  <w:tcW w:w="3960" w:type="dxa"/>
                </w:tcPr>
                <w:p w:rsidR="003825F8" w:rsidRDefault="00E937F6">
                  <w:pPr>
                    <w:pStyle w:val="TableParagraph"/>
                    <w:spacing w:before="54"/>
                    <w:ind w:left="105"/>
                    <w:rPr>
                      <w:sz w:val="21"/>
                    </w:rPr>
                  </w:pPr>
                  <w:r>
                    <w:rPr>
                      <w:sz w:val="21"/>
                    </w:rPr>
                    <w:t>机械运转试验及报告</w:t>
                  </w:r>
                </w:p>
              </w:tc>
              <w:tc>
                <w:tcPr>
                  <w:tcW w:w="1258" w:type="dxa"/>
                </w:tcPr>
                <w:p w:rsidR="003825F8" w:rsidRDefault="00E937F6">
                  <w:pPr>
                    <w:pStyle w:val="TableParagraph"/>
                    <w:spacing w:before="54"/>
                    <w:ind w:left="105"/>
                    <w:rPr>
                      <w:sz w:val="21"/>
                    </w:rPr>
                  </w:pPr>
                  <w:r>
                    <w:rPr>
                      <w:sz w:val="21"/>
                    </w:rPr>
                    <w:t>NA</w:t>
                  </w:r>
                </w:p>
              </w:tc>
              <w:tc>
                <w:tcPr>
                  <w:tcW w:w="1263" w:type="dxa"/>
                </w:tcPr>
                <w:p w:rsidR="003825F8" w:rsidRDefault="00E937F6">
                  <w:pPr>
                    <w:pStyle w:val="TableParagraph"/>
                    <w:spacing w:before="54"/>
                    <w:ind w:left="104"/>
                    <w:rPr>
                      <w:sz w:val="21"/>
                    </w:rPr>
                  </w:pPr>
                  <w:r>
                    <w:rPr>
                      <w:sz w:val="21"/>
                    </w:rPr>
                    <w:t>NA</w:t>
                  </w:r>
                </w:p>
              </w:tc>
              <w:tc>
                <w:tcPr>
                  <w:tcW w:w="1258" w:type="dxa"/>
                </w:tcPr>
                <w:p w:rsidR="003825F8" w:rsidRDefault="00E937F6">
                  <w:pPr>
                    <w:pStyle w:val="TableParagraph"/>
                    <w:spacing w:before="54"/>
                    <w:ind w:left="104"/>
                    <w:rPr>
                      <w:sz w:val="21"/>
                    </w:rPr>
                  </w:pPr>
                  <w:r>
                    <w:rPr>
                      <w:sz w:val="21"/>
                    </w:rPr>
                    <w:t>6P</w:t>
                  </w:r>
                </w:p>
              </w:tc>
            </w:tr>
          </w:tbl>
          <w:p w:rsidR="003825F8" w:rsidRDefault="00E937F6">
            <w:pPr>
              <w:pStyle w:val="TableParagraph"/>
              <w:spacing w:before="214"/>
              <w:ind w:left="940"/>
              <w:rPr>
                <w:sz w:val="24"/>
              </w:rPr>
            </w:pPr>
            <w:r>
              <w:pict>
                <v:shape id="文本框 26" o:spid="_x0000_s1106" type="#_x0000_t202" style="position:absolute;left:0;text-align:left;margin-left:28.3pt;margin-top:594.2pt;width:427.45pt;height:159.4pt;z-index:251676672;mso-position-horizontal-relative:page;mso-position-vertical-relative:page;mso-width-relative:page;mso-height-relative:page" o:gfxdata="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fDowk2wAAAA4BAAAP&#10;AAAAAAAAAAEAIAAAACIAAABkcnMvZG93bnJldi54bWxQSwECFAAUAAAACACHTuJAyIx+36MBAAAn&#10;AwAADgAAAAAAAAABACAAAAAqAQAAZHJzL2Uyb0RvYy54bWxQSwUGAAAAAAYABgBZAQAAPwUAAAAA&#10;" filled="f" stroked="f">
                  <v:textbox inset="0,0,0,0">
                    <w:txbxContent>
                      <w:p w:rsidR="003825F8" w:rsidRDefault="003825F8">
                        <w:pPr>
                          <w:pStyle w:val="a3"/>
                        </w:pPr>
                      </w:p>
                    </w:txbxContent>
                  </v:textbox>
                  <w10:wrap anchorx="page" anchory="page"/>
                </v:shape>
              </w:pict>
            </w:r>
            <w:r>
              <w:rPr>
                <w:spacing w:val="-14"/>
                <w:w w:val="99"/>
                <w:sz w:val="24"/>
              </w:rPr>
              <w:t>必须包括下列图纸：</w:t>
            </w:r>
            <w:r>
              <w:rPr>
                <w:spacing w:val="-1"/>
                <w:w w:val="99"/>
                <w:sz w:val="24"/>
              </w:rPr>
              <w:t>（</w:t>
            </w:r>
            <w:r>
              <w:rPr>
                <w:w w:val="99"/>
                <w:sz w:val="24"/>
              </w:rPr>
              <w:t>供货商应补充和细化所列技术资料以满足工程要求）</w:t>
            </w:r>
          </w:p>
        </w:tc>
      </w:tr>
    </w:tbl>
    <w:p w:rsidR="003825F8" w:rsidRDefault="003825F8">
      <w:pPr>
        <w:rPr>
          <w:sz w:val="2"/>
          <w:szCs w:val="2"/>
        </w:rPr>
      </w:pP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rPr>
                <w:sz w:val="24"/>
              </w:rPr>
            </w:pPr>
          </w:p>
          <w:tbl>
            <w:tblPr>
              <w:tblpPr w:leftFromText="180" w:rightFromText="180" w:vertAnchor="text" w:horzAnchor="page" w:tblpX="557" w:tblpY="15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7"/>
              <w:gridCol w:w="3960"/>
              <w:gridCol w:w="1258"/>
              <w:gridCol w:w="1263"/>
              <w:gridCol w:w="1258"/>
            </w:tblGrid>
            <w:tr w:rsidR="003825F8">
              <w:trPr>
                <w:trHeight w:val="388"/>
              </w:trPr>
              <w:tc>
                <w:tcPr>
                  <w:tcW w:w="797" w:type="dxa"/>
                </w:tcPr>
                <w:p w:rsidR="003825F8" w:rsidRDefault="00E937F6">
                  <w:pPr>
                    <w:pStyle w:val="TableParagraph"/>
                    <w:spacing w:before="53"/>
                    <w:ind w:left="105"/>
                    <w:rPr>
                      <w:sz w:val="21"/>
                    </w:rPr>
                  </w:pPr>
                  <w:r>
                    <w:rPr>
                      <w:sz w:val="21"/>
                    </w:rPr>
                    <w:t>7</w:t>
                  </w:r>
                </w:p>
              </w:tc>
              <w:tc>
                <w:tcPr>
                  <w:tcW w:w="3960" w:type="dxa"/>
                </w:tcPr>
                <w:p w:rsidR="003825F8" w:rsidRDefault="00E937F6">
                  <w:pPr>
                    <w:pStyle w:val="TableParagraph"/>
                    <w:spacing w:before="53"/>
                    <w:ind w:left="105"/>
                    <w:rPr>
                      <w:sz w:val="21"/>
                    </w:rPr>
                  </w:pPr>
                  <w:r>
                    <w:rPr>
                      <w:sz w:val="21"/>
                    </w:rPr>
                    <w:t>性能试验及报告</w:t>
                  </w:r>
                </w:p>
              </w:tc>
              <w:tc>
                <w:tcPr>
                  <w:tcW w:w="1258" w:type="dxa"/>
                </w:tcPr>
                <w:p w:rsidR="003825F8" w:rsidRDefault="00E937F6">
                  <w:pPr>
                    <w:pStyle w:val="TableParagraph"/>
                    <w:spacing w:before="53"/>
                    <w:ind w:left="105"/>
                    <w:rPr>
                      <w:sz w:val="21"/>
                    </w:rPr>
                  </w:pPr>
                  <w:r>
                    <w:rPr>
                      <w:sz w:val="21"/>
                    </w:rPr>
                    <w:t>NA</w:t>
                  </w:r>
                </w:p>
              </w:tc>
              <w:tc>
                <w:tcPr>
                  <w:tcW w:w="1263" w:type="dxa"/>
                </w:tcPr>
                <w:p w:rsidR="003825F8" w:rsidRDefault="00E937F6">
                  <w:pPr>
                    <w:pStyle w:val="TableParagraph"/>
                    <w:spacing w:before="53"/>
                    <w:ind w:left="104"/>
                    <w:rPr>
                      <w:sz w:val="21"/>
                    </w:rPr>
                  </w:pPr>
                  <w:r>
                    <w:rPr>
                      <w:sz w:val="21"/>
                    </w:rPr>
                    <w:t>NA</w:t>
                  </w:r>
                </w:p>
              </w:tc>
              <w:tc>
                <w:tcPr>
                  <w:tcW w:w="1258" w:type="dxa"/>
                </w:tcPr>
                <w:p w:rsidR="003825F8" w:rsidRDefault="00E937F6">
                  <w:pPr>
                    <w:pStyle w:val="TableParagraph"/>
                    <w:spacing w:before="53"/>
                    <w:ind w:left="104"/>
                    <w:rPr>
                      <w:sz w:val="21"/>
                    </w:rPr>
                  </w:pPr>
                  <w:r>
                    <w:rPr>
                      <w:sz w:val="21"/>
                    </w:rPr>
                    <w:t>6P</w:t>
                  </w:r>
                </w:p>
              </w:tc>
            </w:tr>
            <w:tr w:rsidR="003825F8">
              <w:trPr>
                <w:trHeight w:val="388"/>
              </w:trPr>
              <w:tc>
                <w:tcPr>
                  <w:tcW w:w="797" w:type="dxa"/>
                </w:tcPr>
                <w:p w:rsidR="003825F8" w:rsidRDefault="00E937F6">
                  <w:pPr>
                    <w:pStyle w:val="TableParagraph"/>
                    <w:spacing w:before="54"/>
                    <w:ind w:left="105"/>
                    <w:rPr>
                      <w:sz w:val="21"/>
                    </w:rPr>
                  </w:pPr>
                  <w:r>
                    <w:rPr>
                      <w:sz w:val="21"/>
                    </w:rPr>
                    <w:t>8</w:t>
                  </w:r>
                </w:p>
              </w:tc>
              <w:tc>
                <w:tcPr>
                  <w:tcW w:w="3960" w:type="dxa"/>
                </w:tcPr>
                <w:p w:rsidR="003825F8" w:rsidRDefault="00E937F6">
                  <w:pPr>
                    <w:pStyle w:val="TableParagraph"/>
                    <w:spacing w:before="54"/>
                    <w:ind w:left="105"/>
                    <w:rPr>
                      <w:sz w:val="21"/>
                    </w:rPr>
                  </w:pPr>
                  <w:r>
                    <w:rPr>
                      <w:sz w:val="21"/>
                    </w:rPr>
                    <w:t>备件清单</w:t>
                  </w:r>
                </w:p>
              </w:tc>
              <w:tc>
                <w:tcPr>
                  <w:tcW w:w="1258" w:type="dxa"/>
                </w:tcPr>
                <w:p w:rsidR="003825F8" w:rsidRDefault="00E937F6">
                  <w:pPr>
                    <w:pStyle w:val="TableParagraph"/>
                    <w:spacing w:before="54"/>
                    <w:ind w:left="105"/>
                    <w:rPr>
                      <w:sz w:val="21"/>
                    </w:rPr>
                  </w:pPr>
                  <w:r>
                    <w:rPr>
                      <w:sz w:val="21"/>
                    </w:rPr>
                    <w:t>NA</w:t>
                  </w:r>
                </w:p>
              </w:tc>
              <w:tc>
                <w:tcPr>
                  <w:tcW w:w="1263" w:type="dxa"/>
                </w:tcPr>
                <w:p w:rsidR="003825F8" w:rsidRDefault="00E937F6">
                  <w:pPr>
                    <w:pStyle w:val="TableParagraph"/>
                    <w:spacing w:before="54"/>
                    <w:ind w:left="104"/>
                    <w:rPr>
                      <w:sz w:val="21"/>
                    </w:rPr>
                  </w:pPr>
                  <w:r>
                    <w:rPr>
                      <w:sz w:val="21"/>
                    </w:rPr>
                    <w:t>NA</w:t>
                  </w:r>
                </w:p>
              </w:tc>
              <w:tc>
                <w:tcPr>
                  <w:tcW w:w="1258" w:type="dxa"/>
                </w:tcPr>
                <w:p w:rsidR="003825F8" w:rsidRDefault="00E937F6">
                  <w:pPr>
                    <w:pStyle w:val="TableParagraph"/>
                    <w:spacing w:before="54"/>
                    <w:ind w:left="104"/>
                    <w:rPr>
                      <w:sz w:val="21"/>
                    </w:rPr>
                  </w:pPr>
                  <w:r>
                    <w:rPr>
                      <w:sz w:val="21"/>
                    </w:rPr>
                    <w:t>6P</w:t>
                  </w:r>
                </w:p>
              </w:tc>
            </w:tr>
            <w:tr w:rsidR="003825F8">
              <w:trPr>
                <w:trHeight w:val="388"/>
              </w:trPr>
              <w:tc>
                <w:tcPr>
                  <w:tcW w:w="797" w:type="dxa"/>
                </w:tcPr>
                <w:p w:rsidR="003825F8" w:rsidRDefault="00E937F6">
                  <w:pPr>
                    <w:pStyle w:val="TableParagraph"/>
                    <w:spacing w:before="53"/>
                    <w:ind w:left="105"/>
                    <w:rPr>
                      <w:sz w:val="21"/>
                    </w:rPr>
                  </w:pPr>
                  <w:r>
                    <w:rPr>
                      <w:sz w:val="21"/>
                    </w:rPr>
                    <w:t>9</w:t>
                  </w:r>
                </w:p>
              </w:tc>
              <w:tc>
                <w:tcPr>
                  <w:tcW w:w="3960" w:type="dxa"/>
                </w:tcPr>
                <w:p w:rsidR="003825F8" w:rsidRDefault="00E937F6">
                  <w:pPr>
                    <w:pStyle w:val="TableParagraph"/>
                    <w:spacing w:before="53"/>
                    <w:ind w:left="105"/>
                    <w:rPr>
                      <w:sz w:val="21"/>
                    </w:rPr>
                  </w:pPr>
                  <w:r>
                    <w:rPr>
                      <w:sz w:val="21"/>
                    </w:rPr>
                    <w:t>设备结构图及零部件清单</w:t>
                  </w:r>
                </w:p>
              </w:tc>
              <w:tc>
                <w:tcPr>
                  <w:tcW w:w="1258" w:type="dxa"/>
                </w:tcPr>
                <w:p w:rsidR="003825F8" w:rsidRDefault="00E937F6">
                  <w:pPr>
                    <w:pStyle w:val="TableParagraph"/>
                    <w:spacing w:before="53"/>
                    <w:ind w:left="105"/>
                    <w:rPr>
                      <w:sz w:val="21"/>
                    </w:rPr>
                  </w:pPr>
                  <w:r>
                    <w:rPr>
                      <w:sz w:val="21"/>
                    </w:rPr>
                    <w:t>NA</w:t>
                  </w:r>
                </w:p>
              </w:tc>
              <w:tc>
                <w:tcPr>
                  <w:tcW w:w="1263" w:type="dxa"/>
                </w:tcPr>
                <w:p w:rsidR="003825F8" w:rsidRDefault="00E937F6">
                  <w:pPr>
                    <w:pStyle w:val="TableParagraph"/>
                    <w:spacing w:before="53"/>
                    <w:ind w:left="104"/>
                    <w:rPr>
                      <w:sz w:val="21"/>
                    </w:rPr>
                  </w:pPr>
                  <w:r>
                    <w:rPr>
                      <w:sz w:val="21"/>
                    </w:rPr>
                    <w:t>NA</w:t>
                  </w:r>
                </w:p>
              </w:tc>
              <w:tc>
                <w:tcPr>
                  <w:tcW w:w="1258" w:type="dxa"/>
                </w:tcPr>
                <w:p w:rsidR="003825F8" w:rsidRDefault="00E937F6">
                  <w:pPr>
                    <w:pStyle w:val="TableParagraph"/>
                    <w:spacing w:before="53"/>
                    <w:ind w:left="104"/>
                    <w:rPr>
                      <w:sz w:val="21"/>
                    </w:rPr>
                  </w:pPr>
                  <w:r>
                    <w:rPr>
                      <w:sz w:val="21"/>
                    </w:rPr>
                    <w:t>6P</w:t>
                  </w:r>
                </w:p>
              </w:tc>
            </w:tr>
            <w:tr w:rsidR="003825F8">
              <w:trPr>
                <w:trHeight w:val="383"/>
              </w:trPr>
              <w:tc>
                <w:tcPr>
                  <w:tcW w:w="797" w:type="dxa"/>
                </w:tcPr>
                <w:p w:rsidR="003825F8" w:rsidRDefault="00E937F6">
                  <w:pPr>
                    <w:pStyle w:val="TableParagraph"/>
                    <w:spacing w:before="53"/>
                    <w:ind w:left="105"/>
                    <w:rPr>
                      <w:sz w:val="21"/>
                    </w:rPr>
                  </w:pPr>
                  <w:r>
                    <w:rPr>
                      <w:sz w:val="21"/>
                    </w:rPr>
                    <w:t>10</w:t>
                  </w:r>
                </w:p>
              </w:tc>
              <w:tc>
                <w:tcPr>
                  <w:tcW w:w="3960" w:type="dxa"/>
                </w:tcPr>
                <w:p w:rsidR="003825F8" w:rsidRDefault="00E937F6">
                  <w:pPr>
                    <w:pStyle w:val="TableParagraph"/>
                    <w:spacing w:before="53"/>
                    <w:ind w:left="105"/>
                    <w:rPr>
                      <w:sz w:val="21"/>
                    </w:rPr>
                  </w:pPr>
                  <w:r>
                    <w:rPr>
                      <w:sz w:val="21"/>
                    </w:rPr>
                    <w:t>机械密封安装使用说明书</w:t>
                  </w:r>
                </w:p>
              </w:tc>
              <w:tc>
                <w:tcPr>
                  <w:tcW w:w="1258" w:type="dxa"/>
                </w:tcPr>
                <w:p w:rsidR="003825F8" w:rsidRDefault="00E937F6">
                  <w:pPr>
                    <w:pStyle w:val="TableParagraph"/>
                    <w:spacing w:before="53"/>
                    <w:ind w:left="105"/>
                    <w:rPr>
                      <w:sz w:val="21"/>
                    </w:rPr>
                  </w:pPr>
                  <w:r>
                    <w:rPr>
                      <w:sz w:val="21"/>
                    </w:rPr>
                    <w:t>NA</w:t>
                  </w:r>
                </w:p>
              </w:tc>
              <w:tc>
                <w:tcPr>
                  <w:tcW w:w="1263" w:type="dxa"/>
                </w:tcPr>
                <w:p w:rsidR="003825F8" w:rsidRDefault="00E937F6">
                  <w:pPr>
                    <w:pStyle w:val="TableParagraph"/>
                    <w:spacing w:before="53"/>
                    <w:ind w:left="104"/>
                    <w:rPr>
                      <w:sz w:val="21"/>
                    </w:rPr>
                  </w:pPr>
                  <w:r>
                    <w:rPr>
                      <w:sz w:val="21"/>
                    </w:rPr>
                    <w:t>NA</w:t>
                  </w:r>
                </w:p>
              </w:tc>
              <w:tc>
                <w:tcPr>
                  <w:tcW w:w="1258" w:type="dxa"/>
                </w:tcPr>
                <w:p w:rsidR="003825F8" w:rsidRDefault="00E937F6">
                  <w:pPr>
                    <w:pStyle w:val="TableParagraph"/>
                    <w:spacing w:before="53"/>
                    <w:ind w:left="104"/>
                    <w:rPr>
                      <w:sz w:val="21"/>
                    </w:rPr>
                  </w:pPr>
                  <w:r>
                    <w:rPr>
                      <w:sz w:val="21"/>
                    </w:rPr>
                    <w:t>6P</w:t>
                  </w:r>
                </w:p>
              </w:tc>
            </w:tr>
            <w:tr w:rsidR="003825F8">
              <w:trPr>
                <w:trHeight w:val="388"/>
              </w:trPr>
              <w:tc>
                <w:tcPr>
                  <w:tcW w:w="797" w:type="dxa"/>
                </w:tcPr>
                <w:p w:rsidR="003825F8" w:rsidRDefault="00E937F6">
                  <w:pPr>
                    <w:pStyle w:val="TableParagraph"/>
                    <w:spacing w:before="53"/>
                    <w:ind w:left="105"/>
                    <w:rPr>
                      <w:sz w:val="21"/>
                    </w:rPr>
                  </w:pPr>
                  <w:r>
                    <w:rPr>
                      <w:sz w:val="21"/>
                    </w:rPr>
                    <w:t>11</w:t>
                  </w:r>
                </w:p>
              </w:tc>
              <w:tc>
                <w:tcPr>
                  <w:tcW w:w="3960" w:type="dxa"/>
                </w:tcPr>
                <w:p w:rsidR="003825F8" w:rsidRDefault="00E937F6">
                  <w:pPr>
                    <w:pStyle w:val="TableParagraph"/>
                    <w:spacing w:before="53"/>
                    <w:ind w:left="105"/>
                    <w:rPr>
                      <w:sz w:val="21"/>
                    </w:rPr>
                  </w:pPr>
                  <w:r>
                    <w:rPr>
                      <w:sz w:val="21"/>
                    </w:rPr>
                    <w:t>其它规定的试验、检验报告</w:t>
                  </w:r>
                </w:p>
              </w:tc>
              <w:tc>
                <w:tcPr>
                  <w:tcW w:w="1258" w:type="dxa"/>
                </w:tcPr>
                <w:p w:rsidR="003825F8" w:rsidRDefault="00E937F6">
                  <w:pPr>
                    <w:pStyle w:val="TableParagraph"/>
                    <w:spacing w:before="53"/>
                    <w:ind w:left="105"/>
                    <w:rPr>
                      <w:sz w:val="21"/>
                    </w:rPr>
                  </w:pPr>
                  <w:r>
                    <w:rPr>
                      <w:sz w:val="21"/>
                    </w:rPr>
                    <w:t>NA</w:t>
                  </w:r>
                </w:p>
              </w:tc>
              <w:tc>
                <w:tcPr>
                  <w:tcW w:w="1263" w:type="dxa"/>
                </w:tcPr>
                <w:p w:rsidR="003825F8" w:rsidRDefault="00E937F6">
                  <w:pPr>
                    <w:pStyle w:val="TableParagraph"/>
                    <w:spacing w:before="53"/>
                    <w:ind w:left="104"/>
                    <w:rPr>
                      <w:sz w:val="21"/>
                    </w:rPr>
                  </w:pPr>
                  <w:r>
                    <w:rPr>
                      <w:sz w:val="21"/>
                    </w:rPr>
                    <w:t>NA</w:t>
                  </w:r>
                </w:p>
              </w:tc>
              <w:tc>
                <w:tcPr>
                  <w:tcW w:w="1258" w:type="dxa"/>
                </w:tcPr>
                <w:p w:rsidR="003825F8" w:rsidRDefault="00E937F6">
                  <w:pPr>
                    <w:pStyle w:val="TableParagraph"/>
                    <w:spacing w:before="53"/>
                    <w:ind w:left="104"/>
                    <w:rPr>
                      <w:sz w:val="21"/>
                    </w:rPr>
                  </w:pPr>
                  <w:r>
                    <w:rPr>
                      <w:sz w:val="21"/>
                    </w:rPr>
                    <w:t>6P</w:t>
                  </w:r>
                </w:p>
              </w:tc>
            </w:tr>
            <w:tr w:rsidR="003825F8">
              <w:trPr>
                <w:trHeight w:val="388"/>
              </w:trPr>
              <w:tc>
                <w:tcPr>
                  <w:tcW w:w="797" w:type="dxa"/>
                </w:tcPr>
                <w:p w:rsidR="003825F8" w:rsidRDefault="00E937F6">
                  <w:pPr>
                    <w:pStyle w:val="TableParagraph"/>
                    <w:spacing w:before="54"/>
                    <w:ind w:left="105"/>
                    <w:rPr>
                      <w:sz w:val="21"/>
                    </w:rPr>
                  </w:pPr>
                  <w:r>
                    <w:rPr>
                      <w:sz w:val="21"/>
                    </w:rPr>
                    <w:t>12</w:t>
                  </w:r>
                </w:p>
              </w:tc>
              <w:tc>
                <w:tcPr>
                  <w:tcW w:w="3960" w:type="dxa"/>
                </w:tcPr>
                <w:p w:rsidR="003825F8" w:rsidRDefault="00E937F6">
                  <w:pPr>
                    <w:pStyle w:val="TableParagraph"/>
                    <w:spacing w:before="54"/>
                    <w:ind w:left="105"/>
                    <w:rPr>
                      <w:sz w:val="21"/>
                    </w:rPr>
                  </w:pPr>
                  <w:r>
                    <w:rPr>
                      <w:sz w:val="21"/>
                    </w:rPr>
                    <w:t>出厂合格证、装箱单</w:t>
                  </w:r>
                </w:p>
              </w:tc>
              <w:tc>
                <w:tcPr>
                  <w:tcW w:w="1258" w:type="dxa"/>
                </w:tcPr>
                <w:p w:rsidR="003825F8" w:rsidRDefault="00E937F6">
                  <w:pPr>
                    <w:pStyle w:val="TableParagraph"/>
                    <w:spacing w:before="54"/>
                    <w:ind w:left="105"/>
                    <w:rPr>
                      <w:sz w:val="21"/>
                    </w:rPr>
                  </w:pPr>
                  <w:r>
                    <w:rPr>
                      <w:sz w:val="21"/>
                    </w:rPr>
                    <w:t>NA</w:t>
                  </w:r>
                </w:p>
              </w:tc>
              <w:tc>
                <w:tcPr>
                  <w:tcW w:w="1263" w:type="dxa"/>
                </w:tcPr>
                <w:p w:rsidR="003825F8" w:rsidRDefault="00E937F6">
                  <w:pPr>
                    <w:pStyle w:val="TableParagraph"/>
                    <w:spacing w:before="54"/>
                    <w:ind w:left="104"/>
                    <w:rPr>
                      <w:sz w:val="21"/>
                    </w:rPr>
                  </w:pPr>
                  <w:r>
                    <w:rPr>
                      <w:sz w:val="21"/>
                    </w:rPr>
                    <w:t>NA</w:t>
                  </w:r>
                </w:p>
              </w:tc>
              <w:tc>
                <w:tcPr>
                  <w:tcW w:w="1258" w:type="dxa"/>
                </w:tcPr>
                <w:p w:rsidR="003825F8" w:rsidRDefault="00E937F6">
                  <w:pPr>
                    <w:pStyle w:val="TableParagraph"/>
                    <w:spacing w:before="54"/>
                    <w:ind w:left="104"/>
                    <w:rPr>
                      <w:sz w:val="21"/>
                    </w:rPr>
                  </w:pPr>
                  <w:r>
                    <w:rPr>
                      <w:sz w:val="21"/>
                    </w:rPr>
                    <w:t>6P</w:t>
                  </w:r>
                </w:p>
              </w:tc>
            </w:tr>
          </w:tbl>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rPr>
                <w:sz w:val="24"/>
              </w:rPr>
            </w:pPr>
          </w:p>
          <w:p w:rsidR="003825F8" w:rsidRDefault="003825F8">
            <w:pPr>
              <w:pStyle w:val="TableParagraph"/>
              <w:spacing w:before="11"/>
              <w:rPr>
                <w:sz w:val="18"/>
              </w:rPr>
            </w:pPr>
          </w:p>
          <w:p w:rsidR="003825F8" w:rsidRDefault="00E937F6">
            <w:pPr>
              <w:pStyle w:val="TableParagraph"/>
              <w:numPr>
                <w:ilvl w:val="2"/>
                <w:numId w:val="65"/>
              </w:numPr>
              <w:tabs>
                <w:tab w:val="left" w:pos="1067"/>
              </w:tabs>
              <w:ind w:hanging="607"/>
              <w:rPr>
                <w:rFonts w:ascii="Microsoft JhengHei" w:eastAsia="Microsoft JhengHei"/>
                <w:b/>
                <w:sz w:val="24"/>
              </w:rPr>
            </w:pPr>
            <w:r>
              <w:rPr>
                <w:rFonts w:ascii="Microsoft JhengHei" w:eastAsia="Microsoft JhengHei" w:hint="eastAsia"/>
                <w:b/>
                <w:sz w:val="24"/>
              </w:rPr>
              <w:t>、设备供货时提供下列资料</w:t>
            </w:r>
          </w:p>
          <w:p w:rsidR="003825F8" w:rsidRDefault="00E937F6">
            <w:pPr>
              <w:pStyle w:val="TableParagraph"/>
              <w:spacing w:before="214" w:line="448" w:lineRule="auto"/>
              <w:ind w:left="460" w:right="238" w:firstLine="480"/>
              <w:jc w:val="both"/>
              <w:rPr>
                <w:sz w:val="24"/>
              </w:rPr>
            </w:pPr>
            <w:r>
              <w:rPr>
                <w:spacing w:val="-4"/>
                <w:sz w:val="24"/>
              </w:rPr>
              <w:t>供货时必须提供设备的开箱资料，除</w:t>
            </w:r>
            <w:r>
              <w:rPr>
                <w:spacing w:val="-4"/>
                <w:sz w:val="24"/>
              </w:rPr>
              <w:t xml:space="preserve"> </w:t>
            </w:r>
            <w:r>
              <w:rPr>
                <w:sz w:val="24"/>
              </w:rPr>
              <w:t>8.2.1</w:t>
            </w:r>
            <w:r>
              <w:rPr>
                <w:spacing w:val="-9"/>
                <w:sz w:val="24"/>
              </w:rPr>
              <w:t xml:space="preserve"> </w:t>
            </w:r>
            <w:r>
              <w:rPr>
                <w:spacing w:val="-9"/>
                <w:sz w:val="24"/>
              </w:rPr>
              <w:t>所述图纸外还应包括安装、运行、维护、</w:t>
            </w:r>
            <w:r>
              <w:rPr>
                <w:spacing w:val="-2"/>
                <w:sz w:val="24"/>
              </w:rPr>
              <w:t>修理说明书、部件清单资料、产品各种出厂试验报告、产品合格证明书或文件、特种设备</w:t>
            </w:r>
            <w:r>
              <w:rPr>
                <w:sz w:val="24"/>
              </w:rPr>
              <w:t>注册资料、产品的各种成品图，包括设备清册、图例说明等。</w:t>
            </w:r>
          </w:p>
          <w:p w:rsidR="003825F8" w:rsidRDefault="00E937F6">
            <w:pPr>
              <w:pStyle w:val="TableParagraph"/>
              <w:numPr>
                <w:ilvl w:val="2"/>
                <w:numId w:val="65"/>
              </w:numPr>
              <w:tabs>
                <w:tab w:val="left" w:pos="1067"/>
              </w:tabs>
              <w:spacing w:line="365" w:lineRule="exact"/>
              <w:ind w:hanging="607"/>
              <w:rPr>
                <w:rFonts w:ascii="Microsoft JhengHei" w:eastAsia="Microsoft JhengHei"/>
                <w:b/>
                <w:sz w:val="24"/>
              </w:rPr>
            </w:pPr>
            <w:r>
              <w:rPr>
                <w:rFonts w:ascii="Microsoft JhengHei" w:eastAsia="Microsoft JhengHei" w:hint="eastAsia"/>
                <w:b/>
                <w:sz w:val="24"/>
              </w:rPr>
              <w:t>、施工、调试、试运、机组性能试验和运行维护所需的技术资料</w:t>
            </w:r>
          </w:p>
          <w:p w:rsidR="003825F8" w:rsidRDefault="00E937F6">
            <w:pPr>
              <w:pStyle w:val="TableParagraph"/>
              <w:numPr>
                <w:ilvl w:val="2"/>
                <w:numId w:val="65"/>
              </w:numPr>
              <w:tabs>
                <w:tab w:val="left" w:pos="1067"/>
              </w:tabs>
              <w:spacing w:before="134"/>
              <w:ind w:hanging="607"/>
              <w:rPr>
                <w:rFonts w:ascii="Microsoft JhengHei" w:eastAsia="Microsoft JhengHei"/>
                <w:b/>
                <w:sz w:val="24"/>
              </w:rPr>
            </w:pPr>
            <w:r>
              <w:rPr>
                <w:rFonts w:ascii="Microsoft JhengHei" w:eastAsia="Microsoft JhengHei" w:hint="eastAsia"/>
                <w:b/>
                <w:sz w:val="24"/>
              </w:rPr>
              <w:t>、供货商须提供的其它技术资料</w:t>
            </w:r>
          </w:p>
          <w:p w:rsidR="003825F8" w:rsidRDefault="00E937F6">
            <w:pPr>
              <w:pStyle w:val="TableParagraph"/>
              <w:spacing w:before="135"/>
              <w:ind w:left="4415"/>
              <w:rPr>
                <w:rFonts w:ascii="Microsoft JhengHei" w:eastAsia="Microsoft JhengHei"/>
                <w:b/>
                <w:sz w:val="24"/>
              </w:rPr>
            </w:pPr>
            <w:r>
              <w:rPr>
                <w:rFonts w:ascii="Microsoft JhengHei" w:eastAsia="Microsoft JhengHei" w:hint="eastAsia"/>
                <w:b/>
                <w:sz w:val="24"/>
              </w:rPr>
              <w:t>10</w:t>
            </w:r>
            <w:r>
              <w:rPr>
                <w:rFonts w:ascii="Microsoft JhengHei" w:eastAsia="Microsoft JhengHei" w:hint="eastAsia"/>
                <w:b/>
                <w:sz w:val="24"/>
              </w:rPr>
              <w:t>、技术培训</w:t>
            </w:r>
          </w:p>
          <w:p w:rsidR="003825F8" w:rsidRDefault="00E937F6">
            <w:pPr>
              <w:pStyle w:val="TableParagraph"/>
              <w:numPr>
                <w:ilvl w:val="1"/>
                <w:numId w:val="66"/>
              </w:numPr>
              <w:tabs>
                <w:tab w:val="left" w:pos="1066"/>
              </w:tabs>
              <w:spacing w:before="214" w:line="448" w:lineRule="auto"/>
              <w:ind w:right="238" w:firstLine="0"/>
              <w:jc w:val="both"/>
              <w:rPr>
                <w:sz w:val="24"/>
              </w:rPr>
            </w:pPr>
            <w:r>
              <w:rPr>
                <w:sz w:val="24"/>
              </w:rPr>
              <w:t>为使购置设备能正常安装和运行，供货商有责任提供相应的技术培训。培训内容应满足设备安装、使用和维护要求。</w:t>
            </w:r>
          </w:p>
          <w:p w:rsidR="003825F8" w:rsidRDefault="00E937F6">
            <w:pPr>
              <w:pStyle w:val="TableParagraph"/>
              <w:numPr>
                <w:ilvl w:val="1"/>
                <w:numId w:val="66"/>
              </w:numPr>
              <w:tabs>
                <w:tab w:val="left" w:pos="1061"/>
              </w:tabs>
              <w:spacing w:before="2"/>
              <w:ind w:left="1060" w:hanging="601"/>
              <w:jc w:val="both"/>
              <w:rPr>
                <w:sz w:val="24"/>
              </w:rPr>
            </w:pPr>
            <w:r>
              <w:rPr>
                <w:sz w:val="24"/>
              </w:rPr>
              <w:t>培训的时间、人数、地点等具体内容由业主、供货</w:t>
            </w:r>
            <w:proofErr w:type="gramStart"/>
            <w:r>
              <w:rPr>
                <w:sz w:val="24"/>
              </w:rPr>
              <w:t>商双方</w:t>
            </w:r>
            <w:proofErr w:type="gramEnd"/>
            <w:r>
              <w:rPr>
                <w:sz w:val="24"/>
              </w:rPr>
              <w:t>在技术协议阶段商定。</w:t>
            </w:r>
          </w:p>
          <w:p w:rsidR="003825F8" w:rsidRDefault="003825F8">
            <w:pPr>
              <w:pStyle w:val="TableParagraph"/>
              <w:spacing w:before="12"/>
              <w:rPr>
                <w:sz w:val="20"/>
              </w:rPr>
            </w:pPr>
          </w:p>
          <w:p w:rsidR="003825F8" w:rsidRDefault="00E937F6">
            <w:pPr>
              <w:pStyle w:val="TableParagraph"/>
              <w:numPr>
                <w:ilvl w:val="1"/>
                <w:numId w:val="66"/>
              </w:numPr>
              <w:tabs>
                <w:tab w:val="left" w:pos="1061"/>
              </w:tabs>
              <w:ind w:left="1060" w:hanging="601"/>
              <w:jc w:val="both"/>
              <w:rPr>
                <w:sz w:val="24"/>
              </w:rPr>
            </w:pPr>
            <w:r>
              <w:rPr>
                <w:spacing w:val="-1"/>
                <w:sz w:val="24"/>
              </w:rPr>
              <w:t>供货商为业主培训人员提供设备、场地、资料等培训条件，并提供食宿和交通方便。</w:t>
            </w:r>
          </w:p>
          <w:p w:rsidR="003825F8" w:rsidRDefault="00E937F6">
            <w:pPr>
              <w:pStyle w:val="TableParagraph"/>
              <w:spacing w:before="189"/>
              <w:ind w:left="3244" w:right="3030"/>
              <w:jc w:val="center"/>
              <w:rPr>
                <w:rFonts w:ascii="Microsoft JhengHei" w:eastAsia="Microsoft JhengHei"/>
                <w:b/>
                <w:sz w:val="24"/>
              </w:rPr>
            </w:pPr>
            <w:r>
              <w:rPr>
                <w:rFonts w:ascii="Microsoft JhengHei" w:eastAsia="Microsoft JhengHei" w:hint="eastAsia"/>
                <w:b/>
                <w:sz w:val="24"/>
              </w:rPr>
              <w:t>11</w:t>
            </w:r>
            <w:r>
              <w:rPr>
                <w:rFonts w:ascii="Microsoft JhengHei" w:eastAsia="Microsoft JhengHei" w:hint="eastAsia"/>
                <w:b/>
                <w:sz w:val="24"/>
              </w:rPr>
              <w:t>、质量保证期限和技术服务</w:t>
            </w:r>
          </w:p>
          <w:p w:rsidR="003825F8" w:rsidRDefault="00E937F6">
            <w:pPr>
              <w:pStyle w:val="TableParagraph"/>
              <w:numPr>
                <w:ilvl w:val="1"/>
                <w:numId w:val="67"/>
              </w:numPr>
              <w:tabs>
                <w:tab w:val="left" w:pos="947"/>
              </w:tabs>
              <w:spacing w:before="135"/>
              <w:ind w:hanging="487"/>
              <w:rPr>
                <w:rFonts w:ascii="Microsoft JhengHei" w:eastAsia="Microsoft JhengHei"/>
                <w:b/>
                <w:sz w:val="24"/>
              </w:rPr>
            </w:pPr>
            <w:r>
              <w:rPr>
                <w:rFonts w:ascii="Microsoft JhengHei" w:eastAsia="Microsoft JhengHei" w:hint="eastAsia"/>
                <w:b/>
                <w:sz w:val="24"/>
              </w:rPr>
              <w:t>、质量保证期限</w:t>
            </w:r>
          </w:p>
          <w:p w:rsidR="003825F8" w:rsidRDefault="00E937F6">
            <w:pPr>
              <w:pStyle w:val="TableParagraph"/>
              <w:numPr>
                <w:ilvl w:val="2"/>
                <w:numId w:val="67"/>
              </w:numPr>
              <w:tabs>
                <w:tab w:val="left" w:pos="1238"/>
              </w:tabs>
              <w:spacing w:before="214" w:line="448" w:lineRule="auto"/>
              <w:ind w:right="243" w:firstLine="0"/>
              <w:jc w:val="both"/>
              <w:rPr>
                <w:sz w:val="24"/>
              </w:rPr>
            </w:pPr>
            <w:r>
              <w:rPr>
                <w:spacing w:val="-9"/>
                <w:sz w:val="24"/>
              </w:rPr>
              <w:t>质量保修期：在用户遵守购置设备使用说明书所规定的运输、贮存和使用规则的条</w:t>
            </w:r>
            <w:r>
              <w:rPr>
                <w:spacing w:val="-2"/>
                <w:sz w:val="24"/>
              </w:rPr>
              <w:t>件下，设备自出厂之日起至安装不超过两年，如设备和配套件发生非人为损坏，供货商应</w:t>
            </w:r>
            <w:r>
              <w:rPr>
                <w:sz w:val="24"/>
              </w:rPr>
              <w:t>负责免费维修或更换。</w:t>
            </w:r>
          </w:p>
          <w:p w:rsidR="003825F8" w:rsidRDefault="00E937F6">
            <w:pPr>
              <w:pStyle w:val="TableParagraph"/>
              <w:numPr>
                <w:ilvl w:val="2"/>
                <w:numId w:val="67"/>
              </w:numPr>
              <w:tabs>
                <w:tab w:val="left" w:pos="1238"/>
              </w:tabs>
              <w:spacing w:before="3"/>
              <w:ind w:left="1238"/>
              <w:jc w:val="both"/>
              <w:rPr>
                <w:sz w:val="24"/>
              </w:rPr>
            </w:pPr>
            <w:r>
              <w:rPr>
                <w:sz w:val="24"/>
              </w:rPr>
              <w:t>质量保证期内供货商无偿提供技术服务，处理设备在运行中发生的问题。</w:t>
            </w:r>
          </w:p>
          <w:p w:rsidR="003825F8" w:rsidRDefault="003825F8">
            <w:pPr>
              <w:pStyle w:val="TableParagraph"/>
              <w:spacing w:before="12"/>
              <w:rPr>
                <w:sz w:val="20"/>
              </w:rPr>
            </w:pPr>
          </w:p>
          <w:p w:rsidR="003825F8" w:rsidRDefault="00E937F6">
            <w:pPr>
              <w:pStyle w:val="TableParagraph"/>
              <w:numPr>
                <w:ilvl w:val="2"/>
                <w:numId w:val="67"/>
              </w:numPr>
              <w:tabs>
                <w:tab w:val="left" w:pos="1238"/>
              </w:tabs>
              <w:ind w:left="1238"/>
              <w:jc w:val="both"/>
              <w:rPr>
                <w:sz w:val="24"/>
              </w:rPr>
            </w:pPr>
            <w:r>
              <w:rPr>
                <w:sz w:val="24"/>
              </w:rPr>
              <w:t>质量保证期之后一年内供货商仍无偿提供技术服务，并按成本提供零配件或劳务。</w:t>
            </w:r>
          </w:p>
          <w:p w:rsidR="003825F8" w:rsidRDefault="00E937F6">
            <w:pPr>
              <w:pStyle w:val="TableParagraph"/>
              <w:numPr>
                <w:ilvl w:val="1"/>
                <w:numId w:val="68"/>
              </w:numPr>
              <w:tabs>
                <w:tab w:val="left" w:pos="947"/>
              </w:tabs>
              <w:spacing w:before="189"/>
              <w:ind w:hanging="487"/>
              <w:rPr>
                <w:rFonts w:ascii="Microsoft JhengHei" w:eastAsia="Microsoft JhengHei"/>
                <w:b/>
                <w:sz w:val="24"/>
              </w:rPr>
            </w:pPr>
            <w:r>
              <w:rPr>
                <w:rFonts w:ascii="Microsoft JhengHei" w:eastAsia="Microsoft JhengHei" w:hint="eastAsia"/>
                <w:b/>
                <w:sz w:val="24"/>
              </w:rPr>
              <w:t>、技术服务</w:t>
            </w:r>
          </w:p>
          <w:p w:rsidR="003825F8" w:rsidRDefault="00E937F6">
            <w:pPr>
              <w:pStyle w:val="TableParagraph"/>
              <w:numPr>
                <w:ilvl w:val="2"/>
                <w:numId w:val="68"/>
              </w:numPr>
              <w:tabs>
                <w:tab w:val="left" w:pos="1187"/>
              </w:tabs>
              <w:spacing w:before="135"/>
              <w:ind w:hanging="727"/>
              <w:rPr>
                <w:rFonts w:ascii="Microsoft JhengHei" w:eastAsia="Microsoft JhengHei"/>
                <w:b/>
                <w:sz w:val="24"/>
              </w:rPr>
            </w:pPr>
            <w:r>
              <w:rPr>
                <w:rFonts w:ascii="Microsoft JhengHei" w:eastAsia="Microsoft JhengHei" w:hint="eastAsia"/>
                <w:b/>
                <w:sz w:val="24"/>
              </w:rPr>
              <w:t>、技术服务</w:t>
            </w:r>
          </w:p>
        </w:tc>
      </w:tr>
    </w:tbl>
    <w:p w:rsidR="003825F8" w:rsidRDefault="00E937F6">
      <w:pPr>
        <w:rPr>
          <w:sz w:val="2"/>
          <w:szCs w:val="2"/>
        </w:rPr>
      </w:pPr>
      <w:r>
        <w:pict>
          <v:shape id="文本框 27" o:spid="_x0000_s1105" type="#_x0000_t202" style="position:absolute;margin-left:83pt;margin-top:85pt;width:427.45pt;height:119.8pt;z-index:251677696;mso-position-horizontal-relative:page;mso-position-vertical-relative:page;mso-width-relative:page;mso-height-relative:page" o:gfxdata="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Fg/Aq2AAAAAwBAAAPAAAA&#10;AAAAAAEAIAAAACIAAABkcnMvZG93bnJldi54bWxQSwECFAAUAAAACACHTuJAfky4kKMBAAAnAwAA&#10;DgAAAAAAAAABACAAAAAnAQAAZHJzL2Uyb0RvYy54bWxQSwUGAAAAAAYABgBZAQAAPAUAAAAA&#10;" filled="f" stroked="f">
            <v:textbox inset="0,0,0,0">
              <w:txbxContent>
                <w:p w:rsidR="003825F8" w:rsidRDefault="003825F8">
                  <w:pPr>
                    <w:pStyle w:val="a3"/>
                  </w:pPr>
                </w:p>
              </w:txbxContent>
            </v:textbox>
            <w10:wrap anchorx="page" anchory="page"/>
          </v:shape>
        </w:pict>
      </w:r>
    </w:p>
    <w:p w:rsidR="003825F8" w:rsidRDefault="003825F8">
      <w:pPr>
        <w:rPr>
          <w:sz w:val="2"/>
          <w:szCs w:val="2"/>
        </w:rPr>
        <w:sectPr w:rsidR="003825F8">
          <w:pgSz w:w="11900" w:h="16840"/>
          <w:pgMar w:top="340" w:right="400" w:bottom="280" w:left="980" w:header="720" w:footer="720" w:gutter="0"/>
          <w:cols w:space="720"/>
        </w:sectPr>
      </w:pPr>
    </w:p>
    <w:tbl>
      <w:tblPr>
        <w:tblW w:w="0" w:type="auto"/>
        <w:tblInd w:w="129" w:type="dxa"/>
        <w:tblLayout w:type="fixed"/>
        <w:tblCellMar>
          <w:left w:w="0" w:type="dxa"/>
          <w:right w:w="0" w:type="dxa"/>
        </w:tblCellMar>
        <w:tblLook w:val="04A0" w:firstRow="1" w:lastRow="0" w:firstColumn="1" w:lastColumn="0" w:noHBand="0" w:noVBand="1"/>
      </w:tblPr>
      <w:tblGrid>
        <w:gridCol w:w="10081"/>
      </w:tblGrid>
      <w:tr w:rsidR="003825F8">
        <w:trPr>
          <w:trHeight w:val="15239"/>
        </w:trPr>
        <w:tc>
          <w:tcPr>
            <w:tcW w:w="10081" w:type="dxa"/>
          </w:tcPr>
          <w:p w:rsidR="003825F8" w:rsidRDefault="003825F8">
            <w:pPr>
              <w:pStyle w:val="TableParagraph"/>
              <w:rPr>
                <w:sz w:val="24"/>
              </w:rPr>
            </w:pPr>
          </w:p>
          <w:p w:rsidR="003825F8" w:rsidRDefault="003825F8">
            <w:pPr>
              <w:pStyle w:val="TableParagraph"/>
              <w:spacing w:before="1"/>
              <w:rPr>
                <w:sz w:val="30"/>
              </w:rPr>
            </w:pPr>
          </w:p>
          <w:p w:rsidR="003825F8" w:rsidRDefault="00E937F6">
            <w:pPr>
              <w:pStyle w:val="TableParagraph"/>
              <w:numPr>
                <w:ilvl w:val="3"/>
                <w:numId w:val="69"/>
              </w:numPr>
              <w:tabs>
                <w:tab w:val="left" w:pos="1478"/>
              </w:tabs>
              <w:rPr>
                <w:sz w:val="24"/>
              </w:rPr>
            </w:pPr>
            <w:r>
              <w:rPr>
                <w:sz w:val="24"/>
              </w:rPr>
              <w:t>现场服务</w:t>
            </w:r>
          </w:p>
          <w:p w:rsidR="003825F8" w:rsidRDefault="003825F8">
            <w:pPr>
              <w:pStyle w:val="TableParagraph"/>
              <w:spacing w:before="12"/>
              <w:rPr>
                <w:sz w:val="20"/>
              </w:rPr>
            </w:pPr>
          </w:p>
          <w:p w:rsidR="003825F8" w:rsidRDefault="00E937F6">
            <w:pPr>
              <w:pStyle w:val="TableParagraph"/>
              <w:ind w:left="940"/>
              <w:rPr>
                <w:sz w:val="24"/>
              </w:rPr>
            </w:pPr>
            <w:r>
              <w:rPr>
                <w:sz w:val="24"/>
              </w:rPr>
              <w:t>供货商应派人指导现场安装及调试，提供技术服务，并为业主免费培训。</w:t>
            </w:r>
          </w:p>
          <w:p w:rsidR="003825F8" w:rsidRDefault="003825F8">
            <w:pPr>
              <w:pStyle w:val="TableParagraph"/>
              <w:rPr>
                <w:sz w:val="21"/>
              </w:rPr>
            </w:pPr>
          </w:p>
          <w:p w:rsidR="003825F8" w:rsidRDefault="00E937F6">
            <w:pPr>
              <w:pStyle w:val="TableParagraph"/>
              <w:spacing w:line="448" w:lineRule="auto"/>
              <w:ind w:left="460" w:right="243" w:firstLine="480"/>
              <w:jc w:val="both"/>
              <w:rPr>
                <w:color w:val="FF0000"/>
                <w:sz w:val="24"/>
                <w:lang w:val="en-US"/>
              </w:rPr>
            </w:pPr>
            <w:r>
              <w:rPr>
                <w:spacing w:val="-2"/>
                <w:sz w:val="24"/>
              </w:rPr>
              <w:t>业主应在设备安装和调试前通知供货商，以便供货商安排技术服务人员到现场提供设</w:t>
            </w:r>
            <w:r>
              <w:rPr>
                <w:sz w:val="24"/>
              </w:rPr>
              <w:t>备安装、调试指导服务。</w:t>
            </w:r>
            <w:r>
              <w:rPr>
                <w:sz w:val="24"/>
              </w:rPr>
              <w:t xml:space="preserve"> </w:t>
            </w:r>
            <w:r>
              <w:rPr>
                <w:sz w:val="24"/>
              </w:rPr>
              <w:t>供货</w:t>
            </w:r>
            <w:proofErr w:type="gramStart"/>
            <w:r>
              <w:rPr>
                <w:sz w:val="24"/>
              </w:rPr>
              <w:t>商现场</w:t>
            </w:r>
            <w:proofErr w:type="gramEnd"/>
            <w:r>
              <w:rPr>
                <w:sz w:val="24"/>
              </w:rPr>
              <w:t>服务人员应有权全权处理现场出现的一切技术和商务问题。供货商对其现场服务人员的一切行为负全部责任。</w:t>
            </w:r>
            <w:r>
              <w:rPr>
                <w:rFonts w:hint="eastAsia"/>
                <w:color w:val="FF0000"/>
                <w:sz w:val="24"/>
              </w:rPr>
              <w:t>供货商应组建技术强硬、经验丰富的现场工程师和技术人员，组成售后服务组，中途更换技术人员必须将经过业主方同意。</w:t>
            </w:r>
          </w:p>
          <w:p w:rsidR="003825F8" w:rsidRDefault="00E937F6">
            <w:pPr>
              <w:pStyle w:val="TableParagraph"/>
              <w:spacing w:before="3"/>
              <w:ind w:left="940"/>
              <w:rPr>
                <w:sz w:val="24"/>
              </w:rPr>
            </w:pPr>
            <w:r>
              <w:rPr>
                <w:sz w:val="24"/>
              </w:rPr>
              <w:t>业主的义务：业主要配合供货</w:t>
            </w:r>
            <w:proofErr w:type="gramStart"/>
            <w:r>
              <w:rPr>
                <w:sz w:val="24"/>
              </w:rPr>
              <w:t>商现场</w:t>
            </w:r>
            <w:proofErr w:type="gramEnd"/>
            <w:r>
              <w:rPr>
                <w:sz w:val="24"/>
              </w:rPr>
              <w:t>服务人员的工作，并提供方便。</w:t>
            </w:r>
          </w:p>
          <w:p w:rsidR="003825F8" w:rsidRDefault="003825F8">
            <w:pPr>
              <w:pStyle w:val="TableParagraph"/>
              <w:spacing w:before="12"/>
              <w:rPr>
                <w:sz w:val="20"/>
              </w:rPr>
            </w:pPr>
          </w:p>
          <w:p w:rsidR="003825F8" w:rsidRDefault="00E937F6">
            <w:pPr>
              <w:pStyle w:val="TableParagraph"/>
              <w:numPr>
                <w:ilvl w:val="3"/>
                <w:numId w:val="69"/>
              </w:numPr>
              <w:tabs>
                <w:tab w:val="left" w:pos="1478"/>
              </w:tabs>
              <w:rPr>
                <w:sz w:val="24"/>
              </w:rPr>
            </w:pPr>
            <w:r>
              <w:rPr>
                <w:sz w:val="24"/>
              </w:rPr>
              <w:t>售后服务</w:t>
            </w:r>
          </w:p>
          <w:p w:rsidR="003825F8" w:rsidRDefault="003825F8">
            <w:pPr>
              <w:pStyle w:val="TableParagraph"/>
              <w:spacing w:before="12"/>
              <w:rPr>
                <w:sz w:val="20"/>
              </w:rPr>
            </w:pPr>
          </w:p>
          <w:p w:rsidR="003825F8" w:rsidRDefault="00E937F6">
            <w:pPr>
              <w:pStyle w:val="TableParagraph"/>
              <w:ind w:left="940"/>
              <w:jc w:val="both"/>
              <w:rPr>
                <w:sz w:val="24"/>
              </w:rPr>
            </w:pPr>
            <w:r>
              <w:rPr>
                <w:sz w:val="24"/>
              </w:rPr>
              <w:t>在产品运行期间，提供终身售后服务。现场如出现问题，供货</w:t>
            </w:r>
            <w:proofErr w:type="gramStart"/>
            <w:r>
              <w:rPr>
                <w:sz w:val="24"/>
              </w:rPr>
              <w:t>商接到</w:t>
            </w:r>
            <w:proofErr w:type="gramEnd"/>
            <w:r>
              <w:rPr>
                <w:sz w:val="24"/>
              </w:rPr>
              <w:t>通知后应在</w:t>
            </w:r>
            <w:r>
              <w:rPr>
                <w:sz w:val="24"/>
              </w:rPr>
              <w:t xml:space="preserve"> 8 </w:t>
            </w:r>
            <w:r>
              <w:rPr>
                <w:sz w:val="24"/>
              </w:rPr>
              <w:t>小</w:t>
            </w:r>
          </w:p>
          <w:p w:rsidR="003825F8" w:rsidRDefault="003825F8">
            <w:pPr>
              <w:pStyle w:val="TableParagraph"/>
              <w:spacing w:before="12"/>
              <w:rPr>
                <w:sz w:val="20"/>
              </w:rPr>
            </w:pPr>
          </w:p>
          <w:p w:rsidR="003825F8" w:rsidRDefault="00E937F6">
            <w:pPr>
              <w:pStyle w:val="TableParagraph"/>
              <w:spacing w:line="448" w:lineRule="auto"/>
              <w:ind w:left="460" w:right="248"/>
              <w:jc w:val="both"/>
              <w:rPr>
                <w:sz w:val="24"/>
              </w:rPr>
            </w:pPr>
            <w:r>
              <w:rPr>
                <w:spacing w:val="-1"/>
                <w:sz w:val="24"/>
              </w:rPr>
              <w:t>时内给予答复。若需派人到现场解决问题，供货</w:t>
            </w:r>
            <w:proofErr w:type="gramStart"/>
            <w:r>
              <w:rPr>
                <w:spacing w:val="-1"/>
                <w:sz w:val="24"/>
              </w:rPr>
              <w:t>商接到</w:t>
            </w:r>
            <w:proofErr w:type="gramEnd"/>
            <w:r>
              <w:rPr>
                <w:spacing w:val="-1"/>
                <w:sz w:val="24"/>
              </w:rPr>
              <w:t>通知后</w:t>
            </w:r>
            <w:r>
              <w:rPr>
                <w:spacing w:val="-1"/>
                <w:sz w:val="24"/>
              </w:rPr>
              <w:t xml:space="preserve"> </w:t>
            </w:r>
            <w:r>
              <w:rPr>
                <w:sz w:val="24"/>
              </w:rPr>
              <w:t>24</w:t>
            </w:r>
            <w:r>
              <w:rPr>
                <w:spacing w:val="-4"/>
                <w:sz w:val="24"/>
              </w:rPr>
              <w:t xml:space="preserve"> </w:t>
            </w:r>
            <w:r>
              <w:rPr>
                <w:spacing w:val="-4"/>
                <w:sz w:val="24"/>
              </w:rPr>
              <w:t>小时内到达现场。在质</w:t>
            </w:r>
            <w:r>
              <w:rPr>
                <w:spacing w:val="-3"/>
                <w:sz w:val="24"/>
              </w:rPr>
              <w:t>量保证期内设备出现质量问题，由供货商免费维修或更换。供货商及时提供业主订购的备</w:t>
            </w:r>
            <w:r>
              <w:rPr>
                <w:sz w:val="24"/>
              </w:rPr>
              <w:t>品备件，解答业主提出的问题。供货商负责外购设备的售后服务协调。</w:t>
            </w:r>
          </w:p>
          <w:p w:rsidR="003825F8" w:rsidRDefault="00E937F6">
            <w:pPr>
              <w:pStyle w:val="TableParagraph"/>
              <w:numPr>
                <w:ilvl w:val="2"/>
                <w:numId w:val="70"/>
              </w:numPr>
              <w:tabs>
                <w:tab w:val="left" w:pos="1187"/>
              </w:tabs>
              <w:spacing w:line="365" w:lineRule="exact"/>
              <w:ind w:hanging="727"/>
              <w:rPr>
                <w:rFonts w:ascii="Microsoft JhengHei" w:eastAsia="Microsoft JhengHei"/>
                <w:b/>
                <w:sz w:val="24"/>
              </w:rPr>
            </w:pPr>
            <w:r>
              <w:rPr>
                <w:rFonts w:ascii="Microsoft JhengHei" w:eastAsia="Microsoft JhengHei" w:hint="eastAsia"/>
                <w:b/>
                <w:sz w:val="24"/>
              </w:rPr>
              <w:t>、供货</w:t>
            </w:r>
            <w:proofErr w:type="gramStart"/>
            <w:r>
              <w:rPr>
                <w:rFonts w:ascii="Microsoft JhengHei" w:eastAsia="Microsoft JhengHei" w:hint="eastAsia"/>
                <w:b/>
                <w:sz w:val="24"/>
              </w:rPr>
              <w:t>商现场</w:t>
            </w:r>
            <w:proofErr w:type="gramEnd"/>
            <w:r>
              <w:rPr>
                <w:rFonts w:ascii="Microsoft JhengHei" w:eastAsia="Microsoft JhengHei" w:hint="eastAsia"/>
                <w:b/>
                <w:sz w:val="24"/>
              </w:rPr>
              <w:t>服务人员的要求</w:t>
            </w:r>
          </w:p>
          <w:p w:rsidR="003825F8" w:rsidRDefault="00E937F6">
            <w:pPr>
              <w:pStyle w:val="TableParagraph"/>
              <w:numPr>
                <w:ilvl w:val="3"/>
                <w:numId w:val="70"/>
              </w:numPr>
              <w:tabs>
                <w:tab w:val="left" w:pos="1478"/>
              </w:tabs>
              <w:spacing w:before="214"/>
              <w:rPr>
                <w:sz w:val="24"/>
              </w:rPr>
            </w:pPr>
            <w:r>
              <w:rPr>
                <w:sz w:val="24"/>
              </w:rPr>
              <w:t>遵守法纪，遵守设备现场的各项规章和制度；</w:t>
            </w:r>
          </w:p>
          <w:p w:rsidR="003825F8" w:rsidRDefault="003825F8">
            <w:pPr>
              <w:pStyle w:val="TableParagraph"/>
              <w:rPr>
                <w:sz w:val="21"/>
              </w:rPr>
            </w:pPr>
          </w:p>
          <w:p w:rsidR="003825F8" w:rsidRDefault="00E937F6">
            <w:pPr>
              <w:pStyle w:val="TableParagraph"/>
              <w:numPr>
                <w:ilvl w:val="3"/>
                <w:numId w:val="70"/>
              </w:numPr>
              <w:tabs>
                <w:tab w:val="left" w:pos="1478"/>
              </w:tabs>
              <w:rPr>
                <w:sz w:val="24"/>
              </w:rPr>
            </w:pPr>
            <w:r>
              <w:rPr>
                <w:sz w:val="24"/>
              </w:rPr>
              <w:t>有较强的责任感和事业心，按时到位；</w:t>
            </w:r>
          </w:p>
          <w:p w:rsidR="003825F8" w:rsidRDefault="003825F8">
            <w:pPr>
              <w:pStyle w:val="TableParagraph"/>
              <w:spacing w:before="12"/>
              <w:rPr>
                <w:sz w:val="20"/>
              </w:rPr>
            </w:pPr>
          </w:p>
          <w:p w:rsidR="003825F8" w:rsidRDefault="00E937F6">
            <w:pPr>
              <w:pStyle w:val="TableParagraph"/>
              <w:numPr>
                <w:ilvl w:val="3"/>
                <w:numId w:val="70"/>
              </w:numPr>
              <w:tabs>
                <w:tab w:val="left" w:pos="1478"/>
              </w:tabs>
              <w:spacing w:line="448" w:lineRule="auto"/>
              <w:ind w:left="460" w:right="248" w:firstLine="0"/>
              <w:rPr>
                <w:sz w:val="24"/>
              </w:rPr>
            </w:pPr>
            <w:r>
              <w:rPr>
                <w:spacing w:val="-7"/>
                <w:sz w:val="24"/>
              </w:rPr>
              <w:t>了解合同设备的设计，熟悉其结构，有相同或相近机组的现场工作经验，能够正</w:t>
            </w:r>
            <w:r>
              <w:rPr>
                <w:sz w:val="24"/>
              </w:rPr>
              <w:t>确地进行现场指导；</w:t>
            </w:r>
          </w:p>
          <w:p w:rsidR="003825F8" w:rsidRDefault="00E937F6">
            <w:pPr>
              <w:pStyle w:val="TableParagraph"/>
              <w:numPr>
                <w:ilvl w:val="3"/>
                <w:numId w:val="70"/>
              </w:numPr>
              <w:tabs>
                <w:tab w:val="left" w:pos="1478"/>
              </w:tabs>
              <w:spacing w:before="2"/>
              <w:rPr>
                <w:sz w:val="24"/>
              </w:rPr>
            </w:pPr>
            <w:r>
              <w:rPr>
                <w:sz w:val="24"/>
              </w:rPr>
              <w:t>身体健康，适应现场工作的条件。</w:t>
            </w:r>
          </w:p>
        </w:tc>
      </w:tr>
    </w:tbl>
    <w:p w:rsidR="003825F8" w:rsidRDefault="003825F8">
      <w:pPr>
        <w:rPr>
          <w:sz w:val="24"/>
        </w:rPr>
        <w:sectPr w:rsidR="003825F8">
          <w:pgSz w:w="11900" w:h="16840"/>
          <w:pgMar w:top="340" w:right="400" w:bottom="280" w:left="980" w:header="720" w:footer="720" w:gutter="0"/>
          <w:cols w:space="720"/>
        </w:sectPr>
      </w:pPr>
    </w:p>
    <w:p w:rsidR="003825F8" w:rsidRDefault="003825F8">
      <w:pPr>
        <w:pStyle w:val="a3"/>
        <w:rPr>
          <w:sz w:val="20"/>
        </w:rPr>
      </w:pPr>
    </w:p>
    <w:p w:rsidR="003825F8" w:rsidRDefault="003825F8"/>
    <w:p w:rsidR="003825F8" w:rsidRDefault="003825F8"/>
    <w:p w:rsidR="003825F8" w:rsidRDefault="003825F8"/>
    <w:p w:rsidR="003825F8" w:rsidRDefault="003825F8"/>
    <w:p w:rsidR="003825F8" w:rsidRDefault="003825F8"/>
    <w:p w:rsidR="003825F8" w:rsidRDefault="00E937F6">
      <w:pPr>
        <w:jc w:val="center"/>
      </w:pPr>
      <w:r>
        <w:rPr>
          <w:noProof/>
          <w:lang w:val="en-US" w:bidi="ar-SA"/>
        </w:rPr>
        <w:drawing>
          <wp:inline distT="0" distB="0" distL="114300" distR="114300">
            <wp:extent cx="6894195" cy="7832725"/>
            <wp:effectExtent l="0" t="0" r="190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rcRect l="38242" t="25622" r="35103" b="20548"/>
                    <a:stretch>
                      <a:fillRect/>
                    </a:stretch>
                  </pic:blipFill>
                  <pic:spPr>
                    <a:xfrm>
                      <a:off x="0" y="0"/>
                      <a:ext cx="6894195" cy="7832725"/>
                    </a:xfrm>
                    <a:prstGeom prst="rect">
                      <a:avLst/>
                    </a:prstGeom>
                    <a:noFill/>
                    <a:ln>
                      <a:noFill/>
                    </a:ln>
                  </pic:spPr>
                </pic:pic>
              </a:graphicData>
            </a:graphic>
          </wp:inline>
        </w:drawing>
      </w:r>
    </w:p>
    <w:p w:rsidR="003825F8" w:rsidRDefault="003825F8"/>
    <w:p w:rsidR="003825F8" w:rsidRDefault="003825F8"/>
    <w:p w:rsidR="003825F8" w:rsidRDefault="003825F8"/>
    <w:p w:rsidR="003825F8" w:rsidRDefault="003825F8">
      <w:pPr>
        <w:sectPr w:rsidR="003825F8">
          <w:type w:val="continuous"/>
          <w:pgSz w:w="11900" w:h="16840"/>
          <w:pgMar w:top="360" w:right="400" w:bottom="280" w:left="980" w:header="720" w:footer="720" w:gutter="0"/>
          <w:cols w:space="720"/>
        </w:sectPr>
      </w:pPr>
    </w:p>
    <w:p w:rsidR="003825F8" w:rsidRDefault="003825F8">
      <w:pPr>
        <w:pStyle w:val="a3"/>
        <w:spacing w:before="57" w:line="242" w:lineRule="auto"/>
        <w:ind w:right="38"/>
        <w:rPr>
          <w:color w:val="FFFFFF" w:themeColor="background1"/>
        </w:rPr>
        <w:sectPr w:rsidR="003825F8">
          <w:pgSz w:w="11900" w:h="16840"/>
          <w:pgMar w:top="400" w:right="400" w:bottom="280" w:left="980" w:header="720" w:footer="720" w:gutter="0"/>
          <w:cols w:num="3" w:space="720" w:equalWidth="0">
            <w:col w:w="2799" w:space="974"/>
            <w:col w:w="2569" w:space="896"/>
            <w:col w:w="3282"/>
          </w:cols>
        </w:sectPr>
      </w:pPr>
    </w:p>
    <w:p w:rsidR="003825F8" w:rsidRDefault="003825F8">
      <w:pPr>
        <w:pStyle w:val="a3"/>
        <w:ind w:right="356"/>
        <w:jc w:val="both"/>
      </w:pPr>
    </w:p>
    <w:p w:rsidR="003825F8" w:rsidRDefault="003825F8">
      <w:pPr>
        <w:pStyle w:val="a3"/>
        <w:ind w:right="356"/>
        <w:jc w:val="both"/>
      </w:pPr>
    </w:p>
    <w:p w:rsidR="003825F8" w:rsidRDefault="00E937F6">
      <w:pPr>
        <w:pStyle w:val="a3"/>
        <w:ind w:left="349" w:right="356"/>
        <w:jc w:val="center"/>
      </w:pPr>
      <w:r>
        <w:t>环庆</w:t>
      </w:r>
      <w:r>
        <w:t xml:space="preserve"> 63 </w:t>
      </w:r>
      <w:r>
        <w:t>转油泵数据表</w:t>
      </w:r>
    </w:p>
    <w:p w:rsidR="003825F8" w:rsidRDefault="003825F8">
      <w:pPr>
        <w:pStyle w:val="a3"/>
        <w:rPr>
          <w:sz w:val="20"/>
        </w:rPr>
      </w:pPr>
    </w:p>
    <w:p w:rsidR="003825F8" w:rsidRDefault="003825F8">
      <w:pPr>
        <w:pStyle w:val="a3"/>
        <w:spacing w:before="7"/>
        <w:rPr>
          <w:sz w:val="18"/>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73"/>
        <w:gridCol w:w="691"/>
        <w:gridCol w:w="144"/>
        <w:gridCol w:w="2371"/>
        <w:gridCol w:w="835"/>
        <w:gridCol w:w="859"/>
        <w:gridCol w:w="393"/>
        <w:gridCol w:w="249"/>
        <w:gridCol w:w="273"/>
        <w:gridCol w:w="863"/>
        <w:gridCol w:w="849"/>
      </w:tblGrid>
      <w:tr w:rsidR="003825F8">
        <w:trPr>
          <w:trHeight w:val="277"/>
        </w:trPr>
        <w:tc>
          <w:tcPr>
            <w:tcW w:w="1973" w:type="dxa"/>
            <w:vMerge w:val="restart"/>
          </w:tcPr>
          <w:p w:rsidR="003825F8" w:rsidRDefault="00E937F6">
            <w:pPr>
              <w:pStyle w:val="TableParagraph"/>
              <w:spacing w:line="191" w:lineRule="exact"/>
              <w:ind w:left="4"/>
              <w:rPr>
                <w:sz w:val="15"/>
              </w:rPr>
            </w:pPr>
            <w:r>
              <w:rPr>
                <w:sz w:val="15"/>
              </w:rPr>
              <w:t>卖方</w:t>
            </w:r>
          </w:p>
        </w:tc>
        <w:tc>
          <w:tcPr>
            <w:tcW w:w="5815" w:type="dxa"/>
            <w:gridSpan w:val="8"/>
            <w:vMerge w:val="restart"/>
          </w:tcPr>
          <w:p w:rsidR="003825F8" w:rsidRDefault="00E937F6">
            <w:pPr>
              <w:pStyle w:val="TableParagraph"/>
              <w:tabs>
                <w:tab w:val="left" w:pos="1919"/>
                <w:tab w:val="left" w:pos="2620"/>
                <w:tab w:val="left" w:pos="3181"/>
                <w:tab w:val="left" w:pos="3738"/>
                <w:tab w:val="left" w:pos="4300"/>
                <w:tab w:val="left" w:pos="4861"/>
              </w:tabs>
              <w:spacing w:line="357" w:lineRule="exact"/>
              <w:ind w:left="1223"/>
              <w:rPr>
                <w:sz w:val="28"/>
              </w:rPr>
            </w:pPr>
            <w:r>
              <w:rPr>
                <w:sz w:val="28"/>
              </w:rPr>
              <w:t>单</w:t>
            </w:r>
            <w:r>
              <w:rPr>
                <w:sz w:val="28"/>
              </w:rPr>
              <w:tab/>
            </w:r>
            <w:r>
              <w:rPr>
                <w:sz w:val="28"/>
              </w:rPr>
              <w:t>螺</w:t>
            </w:r>
            <w:r>
              <w:rPr>
                <w:sz w:val="28"/>
              </w:rPr>
              <w:tab/>
            </w:r>
            <w:r>
              <w:rPr>
                <w:sz w:val="28"/>
              </w:rPr>
              <w:t>杆</w:t>
            </w:r>
            <w:r>
              <w:rPr>
                <w:sz w:val="28"/>
              </w:rPr>
              <w:tab/>
            </w:r>
            <w:r>
              <w:rPr>
                <w:sz w:val="28"/>
              </w:rPr>
              <w:t>泵</w:t>
            </w:r>
            <w:r>
              <w:rPr>
                <w:sz w:val="28"/>
              </w:rPr>
              <w:tab/>
            </w:r>
            <w:r>
              <w:rPr>
                <w:sz w:val="28"/>
              </w:rPr>
              <w:t>数</w:t>
            </w:r>
            <w:r>
              <w:rPr>
                <w:sz w:val="28"/>
              </w:rPr>
              <w:tab/>
            </w:r>
            <w:r>
              <w:rPr>
                <w:sz w:val="28"/>
              </w:rPr>
              <w:t>据</w:t>
            </w:r>
            <w:r>
              <w:rPr>
                <w:sz w:val="28"/>
              </w:rPr>
              <w:tab/>
            </w:r>
            <w:r>
              <w:rPr>
                <w:sz w:val="28"/>
              </w:rPr>
              <w:t>表</w:t>
            </w:r>
          </w:p>
        </w:tc>
        <w:tc>
          <w:tcPr>
            <w:tcW w:w="1712" w:type="dxa"/>
            <w:gridSpan w:val="2"/>
          </w:tcPr>
          <w:p w:rsidR="003825F8" w:rsidRDefault="00E937F6">
            <w:pPr>
              <w:pStyle w:val="TableParagraph"/>
              <w:spacing w:line="191" w:lineRule="exact"/>
              <w:ind w:left="112"/>
              <w:rPr>
                <w:sz w:val="15"/>
              </w:rPr>
            </w:pPr>
            <w:r>
              <w:rPr>
                <w:sz w:val="15"/>
              </w:rPr>
              <w:t>图号：</w:t>
            </w:r>
          </w:p>
        </w:tc>
      </w:tr>
      <w:tr w:rsidR="003825F8">
        <w:trPr>
          <w:trHeight w:val="277"/>
        </w:trPr>
        <w:tc>
          <w:tcPr>
            <w:tcW w:w="1973" w:type="dxa"/>
            <w:vMerge/>
            <w:tcBorders>
              <w:top w:val="nil"/>
            </w:tcBorders>
          </w:tcPr>
          <w:p w:rsidR="003825F8" w:rsidRDefault="003825F8">
            <w:pPr>
              <w:rPr>
                <w:sz w:val="2"/>
                <w:szCs w:val="2"/>
              </w:rPr>
            </w:pPr>
          </w:p>
        </w:tc>
        <w:tc>
          <w:tcPr>
            <w:tcW w:w="5815" w:type="dxa"/>
            <w:gridSpan w:val="8"/>
            <w:vMerge/>
            <w:tcBorders>
              <w:top w:val="nil"/>
            </w:tcBorders>
          </w:tcPr>
          <w:p w:rsidR="003825F8" w:rsidRDefault="003825F8">
            <w:pPr>
              <w:rPr>
                <w:sz w:val="2"/>
                <w:szCs w:val="2"/>
              </w:rPr>
            </w:pPr>
          </w:p>
        </w:tc>
        <w:tc>
          <w:tcPr>
            <w:tcW w:w="1712" w:type="dxa"/>
            <w:gridSpan w:val="2"/>
          </w:tcPr>
          <w:p w:rsidR="003825F8" w:rsidRDefault="00E937F6">
            <w:pPr>
              <w:pStyle w:val="TableParagraph"/>
              <w:tabs>
                <w:tab w:val="left" w:pos="640"/>
                <w:tab w:val="left" w:pos="1240"/>
              </w:tabs>
              <w:spacing w:line="191" w:lineRule="exact"/>
              <w:ind w:left="112"/>
              <w:rPr>
                <w:sz w:val="15"/>
              </w:rPr>
            </w:pPr>
            <w:r>
              <w:rPr>
                <w:sz w:val="15"/>
              </w:rPr>
              <w:t>第</w:t>
            </w:r>
            <w:r>
              <w:rPr>
                <w:sz w:val="15"/>
              </w:rPr>
              <w:tab/>
            </w:r>
            <w:r>
              <w:rPr>
                <w:sz w:val="15"/>
              </w:rPr>
              <w:t>页</w:t>
            </w:r>
            <w:r>
              <w:rPr>
                <w:spacing w:val="-1"/>
                <w:sz w:val="15"/>
              </w:rPr>
              <w:t xml:space="preserve"> </w:t>
            </w:r>
            <w:r>
              <w:rPr>
                <w:sz w:val="15"/>
              </w:rPr>
              <w:t>共</w:t>
            </w:r>
            <w:r>
              <w:rPr>
                <w:sz w:val="15"/>
              </w:rPr>
              <w:tab/>
            </w:r>
            <w:r>
              <w:rPr>
                <w:sz w:val="15"/>
              </w:rPr>
              <w:t>页</w:t>
            </w:r>
          </w:p>
        </w:tc>
      </w:tr>
      <w:tr w:rsidR="003825F8">
        <w:trPr>
          <w:trHeight w:val="277"/>
        </w:trPr>
        <w:tc>
          <w:tcPr>
            <w:tcW w:w="1973" w:type="dxa"/>
            <w:vMerge/>
            <w:tcBorders>
              <w:top w:val="nil"/>
            </w:tcBorders>
          </w:tcPr>
          <w:p w:rsidR="003825F8" w:rsidRDefault="003825F8">
            <w:pPr>
              <w:rPr>
                <w:sz w:val="2"/>
                <w:szCs w:val="2"/>
              </w:rPr>
            </w:pPr>
          </w:p>
        </w:tc>
        <w:tc>
          <w:tcPr>
            <w:tcW w:w="3206" w:type="dxa"/>
            <w:gridSpan w:val="3"/>
            <w:vMerge w:val="restart"/>
          </w:tcPr>
          <w:p w:rsidR="003825F8" w:rsidRDefault="00E937F6">
            <w:pPr>
              <w:pStyle w:val="TableParagraph"/>
              <w:ind w:left="105" w:right="103"/>
              <w:rPr>
                <w:sz w:val="15"/>
              </w:rPr>
            </w:pPr>
            <w:r>
              <w:rPr>
                <w:spacing w:val="-6"/>
                <w:sz w:val="15"/>
              </w:rPr>
              <w:t>项目名称：</w:t>
            </w:r>
            <w:r>
              <w:rPr>
                <w:spacing w:val="-6"/>
                <w:sz w:val="15"/>
              </w:rPr>
              <w:t xml:space="preserve"> </w:t>
            </w:r>
            <w:r>
              <w:rPr>
                <w:spacing w:val="-6"/>
                <w:sz w:val="15"/>
              </w:rPr>
              <w:t>环庆油田</w:t>
            </w:r>
            <w:proofErr w:type="gramStart"/>
            <w:r>
              <w:rPr>
                <w:spacing w:val="-6"/>
                <w:sz w:val="15"/>
              </w:rPr>
              <w:t>演武北区块</w:t>
            </w:r>
            <w:proofErr w:type="gramEnd"/>
            <w:r>
              <w:rPr>
                <w:spacing w:val="-6"/>
                <w:sz w:val="15"/>
              </w:rPr>
              <w:t xml:space="preserve"> </w:t>
            </w:r>
            <w:r>
              <w:rPr>
                <w:sz w:val="15"/>
              </w:rPr>
              <w:t>8</w:t>
            </w:r>
            <w:r>
              <w:rPr>
                <w:spacing w:val="-14"/>
                <w:sz w:val="15"/>
              </w:rPr>
              <w:t xml:space="preserve"> </w:t>
            </w:r>
            <w:r>
              <w:rPr>
                <w:spacing w:val="-14"/>
                <w:sz w:val="15"/>
              </w:rPr>
              <w:t>万吨</w:t>
            </w:r>
            <w:r>
              <w:rPr>
                <w:sz w:val="15"/>
              </w:rPr>
              <w:t>/</w:t>
            </w:r>
            <w:r>
              <w:rPr>
                <w:spacing w:val="-7"/>
                <w:sz w:val="15"/>
              </w:rPr>
              <w:t>年产</w:t>
            </w:r>
            <w:r>
              <w:rPr>
                <w:sz w:val="15"/>
              </w:rPr>
              <w:t>能建设地面工程</w:t>
            </w:r>
          </w:p>
        </w:tc>
        <w:tc>
          <w:tcPr>
            <w:tcW w:w="835" w:type="dxa"/>
          </w:tcPr>
          <w:p w:rsidR="003825F8" w:rsidRDefault="00E937F6">
            <w:pPr>
              <w:pStyle w:val="TableParagraph"/>
              <w:spacing w:before="37"/>
              <w:ind w:left="192"/>
              <w:rPr>
                <w:sz w:val="15"/>
              </w:rPr>
            </w:pPr>
            <w:r>
              <w:rPr>
                <w:sz w:val="15"/>
              </w:rPr>
              <w:t>修改号</w:t>
            </w:r>
          </w:p>
        </w:tc>
        <w:tc>
          <w:tcPr>
            <w:tcW w:w="859" w:type="dxa"/>
          </w:tcPr>
          <w:p w:rsidR="003825F8" w:rsidRDefault="00E937F6">
            <w:pPr>
              <w:pStyle w:val="TableParagraph"/>
              <w:spacing w:before="37"/>
              <w:ind w:left="240"/>
              <w:rPr>
                <w:sz w:val="15"/>
              </w:rPr>
            </w:pPr>
            <w:r>
              <w:rPr>
                <w:sz w:val="15"/>
              </w:rPr>
              <w:t>编</w:t>
            </w:r>
            <w:r>
              <w:rPr>
                <w:sz w:val="15"/>
              </w:rPr>
              <w:t xml:space="preserve"> </w:t>
            </w:r>
            <w:r>
              <w:rPr>
                <w:sz w:val="15"/>
              </w:rPr>
              <w:t>制</w:t>
            </w:r>
          </w:p>
        </w:tc>
        <w:tc>
          <w:tcPr>
            <w:tcW w:w="915" w:type="dxa"/>
            <w:gridSpan w:val="3"/>
          </w:tcPr>
          <w:p w:rsidR="003825F8" w:rsidRDefault="00E937F6">
            <w:pPr>
              <w:pStyle w:val="TableParagraph"/>
              <w:spacing w:before="37"/>
              <w:ind w:left="274"/>
              <w:rPr>
                <w:sz w:val="15"/>
              </w:rPr>
            </w:pPr>
            <w:r>
              <w:rPr>
                <w:sz w:val="15"/>
              </w:rPr>
              <w:t>校</w:t>
            </w:r>
            <w:r>
              <w:rPr>
                <w:sz w:val="15"/>
              </w:rPr>
              <w:t xml:space="preserve"> </w:t>
            </w:r>
            <w:r>
              <w:rPr>
                <w:sz w:val="15"/>
              </w:rPr>
              <w:t>核</w:t>
            </w:r>
          </w:p>
        </w:tc>
        <w:tc>
          <w:tcPr>
            <w:tcW w:w="863" w:type="dxa"/>
          </w:tcPr>
          <w:p w:rsidR="003825F8" w:rsidRDefault="00E937F6">
            <w:pPr>
              <w:pStyle w:val="TableParagraph"/>
              <w:spacing w:before="37"/>
              <w:ind w:left="247"/>
              <w:rPr>
                <w:sz w:val="15"/>
              </w:rPr>
            </w:pPr>
            <w:r>
              <w:rPr>
                <w:sz w:val="15"/>
              </w:rPr>
              <w:t>审</w:t>
            </w:r>
            <w:r>
              <w:rPr>
                <w:sz w:val="15"/>
              </w:rPr>
              <w:t xml:space="preserve"> </w:t>
            </w:r>
            <w:r>
              <w:rPr>
                <w:sz w:val="15"/>
              </w:rPr>
              <w:t>核</w:t>
            </w:r>
          </w:p>
        </w:tc>
        <w:tc>
          <w:tcPr>
            <w:tcW w:w="849" w:type="dxa"/>
          </w:tcPr>
          <w:p w:rsidR="003825F8" w:rsidRDefault="003825F8">
            <w:pPr>
              <w:pStyle w:val="TableParagraph"/>
              <w:rPr>
                <w:rFonts w:ascii="Times New Roman"/>
                <w:sz w:val="14"/>
              </w:rPr>
            </w:pPr>
          </w:p>
        </w:tc>
      </w:tr>
      <w:tr w:rsidR="003825F8">
        <w:trPr>
          <w:trHeight w:val="273"/>
        </w:trPr>
        <w:tc>
          <w:tcPr>
            <w:tcW w:w="1973" w:type="dxa"/>
            <w:vMerge w:val="restart"/>
          </w:tcPr>
          <w:p w:rsidR="003825F8" w:rsidRDefault="00E937F6">
            <w:pPr>
              <w:pStyle w:val="TableParagraph"/>
              <w:spacing w:line="191" w:lineRule="exact"/>
              <w:ind w:left="105"/>
              <w:rPr>
                <w:sz w:val="15"/>
              </w:rPr>
            </w:pPr>
            <w:r>
              <w:rPr>
                <w:sz w:val="15"/>
              </w:rPr>
              <w:t>买方：</w:t>
            </w:r>
          </w:p>
        </w:tc>
        <w:tc>
          <w:tcPr>
            <w:tcW w:w="3206" w:type="dxa"/>
            <w:gridSpan w:val="3"/>
            <w:vMerge/>
            <w:tcBorders>
              <w:top w:val="nil"/>
            </w:tcBorders>
          </w:tcPr>
          <w:p w:rsidR="003825F8" w:rsidRDefault="003825F8">
            <w:pPr>
              <w:rPr>
                <w:sz w:val="2"/>
                <w:szCs w:val="2"/>
              </w:rPr>
            </w:pPr>
          </w:p>
        </w:tc>
        <w:tc>
          <w:tcPr>
            <w:tcW w:w="835" w:type="dxa"/>
          </w:tcPr>
          <w:p w:rsidR="003825F8" w:rsidRDefault="003825F8">
            <w:pPr>
              <w:pStyle w:val="TableParagraph"/>
              <w:rPr>
                <w:rFonts w:ascii="Times New Roman"/>
                <w:sz w:val="14"/>
              </w:rPr>
            </w:pPr>
          </w:p>
        </w:tc>
        <w:tc>
          <w:tcPr>
            <w:tcW w:w="859" w:type="dxa"/>
          </w:tcPr>
          <w:p w:rsidR="003825F8" w:rsidRDefault="003825F8">
            <w:pPr>
              <w:pStyle w:val="TableParagraph"/>
              <w:rPr>
                <w:rFonts w:ascii="Times New Roman"/>
                <w:sz w:val="14"/>
              </w:rPr>
            </w:pPr>
          </w:p>
        </w:tc>
        <w:tc>
          <w:tcPr>
            <w:tcW w:w="915" w:type="dxa"/>
            <w:gridSpan w:val="3"/>
          </w:tcPr>
          <w:p w:rsidR="003825F8" w:rsidRDefault="003825F8">
            <w:pPr>
              <w:pStyle w:val="TableParagraph"/>
              <w:rPr>
                <w:rFonts w:ascii="Times New Roman"/>
                <w:sz w:val="14"/>
              </w:rPr>
            </w:pPr>
          </w:p>
        </w:tc>
        <w:tc>
          <w:tcPr>
            <w:tcW w:w="863" w:type="dxa"/>
          </w:tcPr>
          <w:p w:rsidR="003825F8" w:rsidRDefault="003825F8">
            <w:pPr>
              <w:pStyle w:val="TableParagraph"/>
              <w:rPr>
                <w:rFonts w:ascii="Times New Roman"/>
                <w:sz w:val="14"/>
              </w:rPr>
            </w:pPr>
          </w:p>
        </w:tc>
        <w:tc>
          <w:tcPr>
            <w:tcW w:w="849" w:type="dxa"/>
          </w:tcPr>
          <w:p w:rsidR="003825F8" w:rsidRDefault="003825F8">
            <w:pPr>
              <w:pStyle w:val="TableParagraph"/>
              <w:rPr>
                <w:rFonts w:ascii="Times New Roman"/>
                <w:sz w:val="14"/>
              </w:rPr>
            </w:pPr>
          </w:p>
        </w:tc>
      </w:tr>
      <w:tr w:rsidR="003825F8">
        <w:trPr>
          <w:trHeight w:val="278"/>
        </w:trPr>
        <w:tc>
          <w:tcPr>
            <w:tcW w:w="1973" w:type="dxa"/>
            <w:vMerge/>
            <w:tcBorders>
              <w:top w:val="nil"/>
            </w:tcBorders>
          </w:tcPr>
          <w:p w:rsidR="003825F8" w:rsidRDefault="003825F8">
            <w:pPr>
              <w:rPr>
                <w:sz w:val="2"/>
                <w:szCs w:val="2"/>
              </w:rPr>
            </w:pPr>
          </w:p>
        </w:tc>
        <w:tc>
          <w:tcPr>
            <w:tcW w:w="3206" w:type="dxa"/>
            <w:gridSpan w:val="3"/>
          </w:tcPr>
          <w:p w:rsidR="003825F8" w:rsidRDefault="00E937F6">
            <w:pPr>
              <w:pStyle w:val="TableParagraph"/>
              <w:spacing w:line="191" w:lineRule="exact"/>
              <w:ind w:left="105"/>
              <w:rPr>
                <w:sz w:val="15"/>
              </w:rPr>
            </w:pPr>
            <w:r>
              <w:rPr>
                <w:sz w:val="15"/>
              </w:rPr>
              <w:t>设备名称：转油泵</w:t>
            </w:r>
          </w:p>
        </w:tc>
        <w:tc>
          <w:tcPr>
            <w:tcW w:w="835" w:type="dxa"/>
          </w:tcPr>
          <w:p w:rsidR="003825F8" w:rsidRDefault="003825F8">
            <w:pPr>
              <w:pStyle w:val="TableParagraph"/>
              <w:rPr>
                <w:rFonts w:ascii="Times New Roman"/>
                <w:sz w:val="14"/>
              </w:rPr>
            </w:pPr>
          </w:p>
        </w:tc>
        <w:tc>
          <w:tcPr>
            <w:tcW w:w="859" w:type="dxa"/>
          </w:tcPr>
          <w:p w:rsidR="003825F8" w:rsidRDefault="003825F8">
            <w:pPr>
              <w:pStyle w:val="TableParagraph"/>
              <w:rPr>
                <w:rFonts w:ascii="Times New Roman"/>
                <w:sz w:val="14"/>
              </w:rPr>
            </w:pPr>
          </w:p>
        </w:tc>
        <w:tc>
          <w:tcPr>
            <w:tcW w:w="915" w:type="dxa"/>
            <w:gridSpan w:val="3"/>
          </w:tcPr>
          <w:p w:rsidR="003825F8" w:rsidRDefault="003825F8">
            <w:pPr>
              <w:pStyle w:val="TableParagraph"/>
              <w:rPr>
                <w:rFonts w:ascii="Times New Roman"/>
                <w:sz w:val="14"/>
              </w:rPr>
            </w:pPr>
          </w:p>
        </w:tc>
        <w:tc>
          <w:tcPr>
            <w:tcW w:w="863" w:type="dxa"/>
          </w:tcPr>
          <w:p w:rsidR="003825F8" w:rsidRDefault="003825F8">
            <w:pPr>
              <w:pStyle w:val="TableParagraph"/>
              <w:rPr>
                <w:rFonts w:ascii="Times New Roman"/>
                <w:sz w:val="14"/>
              </w:rPr>
            </w:pPr>
          </w:p>
        </w:tc>
        <w:tc>
          <w:tcPr>
            <w:tcW w:w="849" w:type="dxa"/>
          </w:tcPr>
          <w:p w:rsidR="003825F8" w:rsidRDefault="003825F8">
            <w:pPr>
              <w:pStyle w:val="TableParagraph"/>
              <w:rPr>
                <w:rFonts w:ascii="Times New Roman"/>
                <w:sz w:val="14"/>
              </w:rPr>
            </w:pPr>
          </w:p>
        </w:tc>
      </w:tr>
      <w:tr w:rsidR="003825F8">
        <w:trPr>
          <w:trHeight w:val="277"/>
        </w:trPr>
        <w:tc>
          <w:tcPr>
            <w:tcW w:w="1973" w:type="dxa"/>
          </w:tcPr>
          <w:p w:rsidR="003825F8" w:rsidRDefault="00E937F6">
            <w:pPr>
              <w:pStyle w:val="TableParagraph"/>
              <w:spacing w:line="191" w:lineRule="exact"/>
              <w:ind w:left="105"/>
              <w:rPr>
                <w:sz w:val="15"/>
              </w:rPr>
            </w:pPr>
            <w:r>
              <w:rPr>
                <w:sz w:val="15"/>
              </w:rPr>
              <w:t>设备位号：</w:t>
            </w:r>
            <w:r>
              <w:rPr>
                <w:sz w:val="15"/>
              </w:rPr>
              <w:t xml:space="preserve"> P-6301</w:t>
            </w:r>
            <w:r>
              <w:rPr>
                <w:sz w:val="15"/>
              </w:rPr>
              <w:t>、</w:t>
            </w:r>
            <w:r>
              <w:rPr>
                <w:sz w:val="15"/>
              </w:rPr>
              <w:t>6302</w:t>
            </w:r>
          </w:p>
        </w:tc>
        <w:tc>
          <w:tcPr>
            <w:tcW w:w="3206" w:type="dxa"/>
            <w:gridSpan w:val="3"/>
          </w:tcPr>
          <w:p w:rsidR="003825F8" w:rsidRDefault="00E937F6">
            <w:pPr>
              <w:pStyle w:val="TableParagraph"/>
              <w:spacing w:line="191" w:lineRule="exact"/>
              <w:ind w:left="105"/>
              <w:rPr>
                <w:sz w:val="15"/>
                <w:lang w:val="en-US"/>
              </w:rPr>
            </w:pPr>
            <w:r>
              <w:rPr>
                <w:rFonts w:hint="eastAsia"/>
                <w:sz w:val="15"/>
                <w:lang w:val="en-US"/>
              </w:rPr>
              <w:t>生产厂家</w:t>
            </w:r>
            <w:r>
              <w:rPr>
                <w:sz w:val="15"/>
              </w:rPr>
              <w:t>：</w:t>
            </w:r>
            <w:r>
              <w:rPr>
                <w:rFonts w:hint="eastAsia"/>
                <w:sz w:val="15"/>
                <w:lang w:val="en-US"/>
              </w:rPr>
              <w:t>耐驰（兰州）泵业有限公司</w:t>
            </w:r>
          </w:p>
        </w:tc>
        <w:tc>
          <w:tcPr>
            <w:tcW w:w="835" w:type="dxa"/>
          </w:tcPr>
          <w:p w:rsidR="003825F8" w:rsidRDefault="003825F8">
            <w:pPr>
              <w:pStyle w:val="TableParagraph"/>
              <w:rPr>
                <w:rFonts w:ascii="Times New Roman"/>
                <w:sz w:val="14"/>
              </w:rPr>
            </w:pPr>
          </w:p>
        </w:tc>
        <w:tc>
          <w:tcPr>
            <w:tcW w:w="859" w:type="dxa"/>
          </w:tcPr>
          <w:p w:rsidR="003825F8" w:rsidRDefault="003825F8">
            <w:pPr>
              <w:pStyle w:val="TableParagraph"/>
              <w:rPr>
                <w:rFonts w:ascii="Times New Roman"/>
                <w:sz w:val="14"/>
              </w:rPr>
            </w:pPr>
          </w:p>
        </w:tc>
        <w:tc>
          <w:tcPr>
            <w:tcW w:w="915" w:type="dxa"/>
            <w:gridSpan w:val="3"/>
          </w:tcPr>
          <w:p w:rsidR="003825F8" w:rsidRDefault="003825F8">
            <w:pPr>
              <w:pStyle w:val="TableParagraph"/>
              <w:rPr>
                <w:rFonts w:ascii="Times New Roman"/>
                <w:sz w:val="14"/>
              </w:rPr>
            </w:pPr>
          </w:p>
        </w:tc>
        <w:tc>
          <w:tcPr>
            <w:tcW w:w="1712" w:type="dxa"/>
            <w:gridSpan w:val="2"/>
          </w:tcPr>
          <w:p w:rsidR="003825F8" w:rsidRDefault="00E937F6">
            <w:pPr>
              <w:pStyle w:val="TableParagraph"/>
              <w:spacing w:before="41"/>
              <w:ind w:left="299"/>
              <w:rPr>
                <w:sz w:val="15"/>
              </w:rPr>
            </w:pPr>
            <w:r>
              <w:rPr>
                <w:sz w:val="15"/>
              </w:rPr>
              <w:t>需要数量：</w:t>
            </w:r>
            <w:r>
              <w:rPr>
                <w:sz w:val="15"/>
              </w:rPr>
              <w:t xml:space="preserve"> 2 </w:t>
            </w:r>
            <w:r>
              <w:rPr>
                <w:sz w:val="15"/>
              </w:rPr>
              <w:t>台</w:t>
            </w:r>
          </w:p>
        </w:tc>
      </w:tr>
      <w:tr w:rsidR="003825F8">
        <w:trPr>
          <w:trHeight w:val="277"/>
        </w:trPr>
        <w:tc>
          <w:tcPr>
            <w:tcW w:w="5179" w:type="dxa"/>
            <w:gridSpan w:val="4"/>
          </w:tcPr>
          <w:p w:rsidR="003825F8" w:rsidRDefault="00E937F6">
            <w:pPr>
              <w:pStyle w:val="TableParagraph"/>
              <w:spacing w:before="42"/>
              <w:ind w:left="4"/>
              <w:jc w:val="center"/>
              <w:rPr>
                <w:sz w:val="15"/>
              </w:rPr>
            </w:pPr>
            <w:r>
              <w:rPr>
                <w:sz w:val="15"/>
              </w:rPr>
              <w:t>操</w:t>
            </w:r>
            <w:r>
              <w:rPr>
                <w:sz w:val="15"/>
              </w:rPr>
              <w:t xml:space="preserve"> </w:t>
            </w:r>
            <w:r>
              <w:rPr>
                <w:sz w:val="15"/>
              </w:rPr>
              <w:t>作</w:t>
            </w:r>
            <w:r>
              <w:rPr>
                <w:sz w:val="15"/>
              </w:rPr>
              <w:t xml:space="preserve"> </w:t>
            </w:r>
            <w:r>
              <w:rPr>
                <w:sz w:val="15"/>
              </w:rPr>
              <w:t>条</w:t>
            </w:r>
            <w:r>
              <w:rPr>
                <w:sz w:val="15"/>
              </w:rPr>
              <w:t xml:space="preserve"> </w:t>
            </w:r>
            <w:r>
              <w:rPr>
                <w:sz w:val="15"/>
              </w:rPr>
              <w:t>件</w:t>
            </w:r>
          </w:p>
        </w:tc>
        <w:tc>
          <w:tcPr>
            <w:tcW w:w="4321" w:type="dxa"/>
            <w:gridSpan w:val="7"/>
          </w:tcPr>
          <w:p w:rsidR="003825F8" w:rsidRDefault="00E937F6">
            <w:pPr>
              <w:pStyle w:val="TableParagraph"/>
              <w:tabs>
                <w:tab w:val="left" w:pos="772"/>
              </w:tabs>
              <w:spacing w:before="42"/>
              <w:ind w:left="18"/>
              <w:jc w:val="center"/>
              <w:rPr>
                <w:sz w:val="15"/>
              </w:rPr>
            </w:pPr>
            <w:r>
              <w:rPr>
                <w:sz w:val="15"/>
              </w:rPr>
              <w:t>性</w:t>
            </w:r>
            <w:r>
              <w:rPr>
                <w:sz w:val="15"/>
              </w:rPr>
              <w:tab/>
            </w:r>
            <w:r>
              <w:rPr>
                <w:sz w:val="15"/>
              </w:rPr>
              <w:t>能</w:t>
            </w:r>
          </w:p>
        </w:tc>
      </w:tr>
      <w:tr w:rsidR="003825F8">
        <w:trPr>
          <w:trHeight w:val="277"/>
        </w:trPr>
        <w:tc>
          <w:tcPr>
            <w:tcW w:w="2808" w:type="dxa"/>
            <w:gridSpan w:val="3"/>
          </w:tcPr>
          <w:p w:rsidR="003825F8" w:rsidRDefault="00E937F6">
            <w:pPr>
              <w:pStyle w:val="TableParagraph"/>
              <w:spacing w:line="191" w:lineRule="exact"/>
              <w:ind w:left="105"/>
              <w:rPr>
                <w:sz w:val="15"/>
              </w:rPr>
            </w:pPr>
            <w:r>
              <w:rPr>
                <w:sz w:val="15"/>
              </w:rPr>
              <w:t>介质名称：含水原油</w:t>
            </w:r>
          </w:p>
        </w:tc>
        <w:tc>
          <w:tcPr>
            <w:tcW w:w="2371" w:type="dxa"/>
          </w:tcPr>
          <w:p w:rsidR="003825F8" w:rsidRDefault="00E937F6">
            <w:pPr>
              <w:pStyle w:val="TableParagraph"/>
              <w:tabs>
                <w:tab w:val="left" w:pos="1382"/>
                <w:tab w:val="left" w:pos="1833"/>
              </w:tabs>
              <w:spacing w:line="191" w:lineRule="exact"/>
              <w:ind w:left="105"/>
              <w:rPr>
                <w:sz w:val="15"/>
              </w:rPr>
            </w:pPr>
            <w:r>
              <w:rPr>
                <w:sz w:val="15"/>
              </w:rPr>
              <w:t>流量</w:t>
            </w:r>
            <w:r>
              <w:rPr>
                <w:spacing w:val="74"/>
                <w:sz w:val="15"/>
              </w:rPr>
              <w:t xml:space="preserve"> </w:t>
            </w:r>
            <w:r>
              <w:rPr>
                <w:sz w:val="15"/>
              </w:rPr>
              <w:t>最小：</w:t>
            </w:r>
            <w:r>
              <w:rPr>
                <w:sz w:val="15"/>
              </w:rPr>
              <w:tab/>
              <w:t>5</w:t>
            </w:r>
            <w:r>
              <w:rPr>
                <w:sz w:val="15"/>
              </w:rPr>
              <w:tab/>
              <w:t>m3/h</w:t>
            </w:r>
          </w:p>
        </w:tc>
        <w:tc>
          <w:tcPr>
            <w:tcW w:w="4321" w:type="dxa"/>
            <w:gridSpan w:val="7"/>
          </w:tcPr>
          <w:p w:rsidR="003825F8" w:rsidRDefault="00E937F6">
            <w:pPr>
              <w:pStyle w:val="TableParagraph"/>
              <w:spacing w:line="191" w:lineRule="exact"/>
              <w:ind w:left="110"/>
              <w:rPr>
                <w:sz w:val="15"/>
              </w:rPr>
            </w:pPr>
            <w:r>
              <w:rPr>
                <w:sz w:val="15"/>
              </w:rPr>
              <w:t>特性曲线图号：</w:t>
            </w:r>
          </w:p>
        </w:tc>
      </w:tr>
      <w:tr w:rsidR="003825F8">
        <w:trPr>
          <w:trHeight w:val="273"/>
        </w:trPr>
        <w:tc>
          <w:tcPr>
            <w:tcW w:w="2808" w:type="dxa"/>
            <w:gridSpan w:val="3"/>
          </w:tcPr>
          <w:p w:rsidR="003825F8" w:rsidRDefault="00E937F6">
            <w:pPr>
              <w:pStyle w:val="TableParagraph"/>
              <w:spacing w:line="191" w:lineRule="exact"/>
              <w:ind w:left="105"/>
              <w:rPr>
                <w:sz w:val="15"/>
              </w:rPr>
            </w:pPr>
            <w:r>
              <w:rPr>
                <w:spacing w:val="-9"/>
                <w:w w:val="99"/>
                <w:sz w:val="15"/>
              </w:rPr>
              <w:t>工作温度：正常</w:t>
            </w:r>
            <w:r>
              <w:rPr>
                <w:spacing w:val="1"/>
                <w:sz w:val="15"/>
              </w:rPr>
              <w:t xml:space="preserve"> </w:t>
            </w:r>
            <w:r>
              <w:rPr>
                <w:w w:val="99"/>
                <w:sz w:val="15"/>
              </w:rPr>
              <w:t>℃</w:t>
            </w:r>
            <w:r>
              <w:rPr>
                <w:spacing w:val="1"/>
                <w:sz w:val="15"/>
              </w:rPr>
              <w:t xml:space="preserve"> </w:t>
            </w:r>
            <w:r>
              <w:rPr>
                <w:spacing w:val="-29"/>
                <w:w w:val="99"/>
                <w:sz w:val="15"/>
              </w:rPr>
              <w:t>最高</w:t>
            </w:r>
            <w:r>
              <w:rPr>
                <w:w w:val="99"/>
                <w:sz w:val="15"/>
              </w:rPr>
              <w:t>（</w:t>
            </w:r>
            <w:r>
              <w:rPr>
                <w:spacing w:val="4"/>
                <w:w w:val="99"/>
                <w:sz w:val="15"/>
              </w:rPr>
              <w:t>低</w:t>
            </w:r>
            <w:r>
              <w:rPr>
                <w:spacing w:val="-63"/>
                <w:w w:val="99"/>
                <w:sz w:val="15"/>
              </w:rPr>
              <w:t>）</w:t>
            </w:r>
            <w:r>
              <w:rPr>
                <w:spacing w:val="2"/>
                <w:w w:val="99"/>
                <w:sz w:val="15"/>
              </w:rPr>
              <w:t>1</w:t>
            </w:r>
            <w:r>
              <w:rPr>
                <w:w w:val="99"/>
                <w:sz w:val="15"/>
              </w:rPr>
              <w:t>0</w:t>
            </w:r>
            <w:r>
              <w:rPr>
                <w:spacing w:val="4"/>
                <w:sz w:val="15"/>
              </w:rPr>
              <w:t xml:space="preserve"> </w:t>
            </w:r>
            <w:r>
              <w:rPr>
                <w:w w:val="99"/>
                <w:sz w:val="15"/>
              </w:rPr>
              <w:t>～</w:t>
            </w:r>
            <w:r>
              <w:rPr>
                <w:spacing w:val="2"/>
                <w:w w:val="99"/>
                <w:sz w:val="15"/>
              </w:rPr>
              <w:t>40</w:t>
            </w:r>
            <w:r>
              <w:rPr>
                <w:w w:val="99"/>
                <w:sz w:val="15"/>
              </w:rPr>
              <w:t>℃</w:t>
            </w:r>
          </w:p>
        </w:tc>
        <w:tc>
          <w:tcPr>
            <w:tcW w:w="2371" w:type="dxa"/>
          </w:tcPr>
          <w:p w:rsidR="003825F8" w:rsidRDefault="00E937F6">
            <w:pPr>
              <w:pStyle w:val="TableParagraph"/>
              <w:tabs>
                <w:tab w:val="left" w:pos="1756"/>
              </w:tabs>
              <w:spacing w:line="191" w:lineRule="exact"/>
              <w:ind w:left="561"/>
              <w:rPr>
                <w:sz w:val="15"/>
              </w:rPr>
            </w:pPr>
            <w:r>
              <w:rPr>
                <w:sz w:val="15"/>
              </w:rPr>
              <w:t>最大：</w:t>
            </w:r>
            <w:r>
              <w:rPr>
                <w:sz w:val="15"/>
              </w:rPr>
              <w:tab/>
              <w:t>m3/h</w:t>
            </w:r>
          </w:p>
        </w:tc>
        <w:tc>
          <w:tcPr>
            <w:tcW w:w="4321" w:type="dxa"/>
            <w:gridSpan w:val="7"/>
          </w:tcPr>
          <w:p w:rsidR="003825F8" w:rsidRDefault="00E937F6">
            <w:pPr>
              <w:pStyle w:val="TableParagraph"/>
              <w:tabs>
                <w:tab w:val="left" w:pos="2323"/>
              </w:tabs>
              <w:spacing w:line="191" w:lineRule="exact"/>
              <w:ind w:left="110"/>
              <w:rPr>
                <w:sz w:val="15"/>
              </w:rPr>
            </w:pPr>
            <w:r>
              <w:rPr>
                <w:sz w:val="15"/>
              </w:rPr>
              <w:t>有效汽蚀余量</w:t>
            </w:r>
            <w:r>
              <w:rPr>
                <w:spacing w:val="-38"/>
                <w:sz w:val="15"/>
              </w:rPr>
              <w:t xml:space="preserve"> </w:t>
            </w:r>
            <w:r>
              <w:rPr>
                <w:sz w:val="15"/>
              </w:rPr>
              <w:t>NPSHa</w:t>
            </w:r>
            <w:r>
              <w:rPr>
                <w:sz w:val="15"/>
              </w:rPr>
              <w:t>：</w:t>
            </w:r>
            <w:r>
              <w:rPr>
                <w:sz w:val="15"/>
              </w:rPr>
              <w:tab/>
              <w:t>m</w:t>
            </w:r>
          </w:p>
        </w:tc>
      </w:tr>
      <w:tr w:rsidR="003825F8">
        <w:trPr>
          <w:trHeight w:val="277"/>
        </w:trPr>
        <w:tc>
          <w:tcPr>
            <w:tcW w:w="2808" w:type="dxa"/>
            <w:gridSpan w:val="3"/>
          </w:tcPr>
          <w:p w:rsidR="003825F8" w:rsidRDefault="00E937F6">
            <w:pPr>
              <w:pStyle w:val="TableParagraph"/>
              <w:spacing w:line="191" w:lineRule="exact"/>
              <w:ind w:left="105"/>
              <w:rPr>
                <w:sz w:val="15"/>
              </w:rPr>
            </w:pPr>
            <w:r>
              <w:rPr>
                <w:sz w:val="15"/>
              </w:rPr>
              <w:t>密度：</w:t>
            </w:r>
            <w:r>
              <w:rPr>
                <w:sz w:val="15"/>
              </w:rPr>
              <w:t>837.7 Kg/m3</w:t>
            </w:r>
          </w:p>
        </w:tc>
        <w:tc>
          <w:tcPr>
            <w:tcW w:w="2371" w:type="dxa"/>
          </w:tcPr>
          <w:p w:rsidR="003825F8" w:rsidRDefault="00E937F6">
            <w:pPr>
              <w:pStyle w:val="TableParagraph"/>
              <w:tabs>
                <w:tab w:val="left" w:pos="1530"/>
              </w:tabs>
              <w:spacing w:line="191" w:lineRule="exact"/>
              <w:ind w:left="561"/>
              <w:rPr>
                <w:sz w:val="15"/>
              </w:rPr>
            </w:pPr>
            <w:r>
              <w:rPr>
                <w:sz w:val="15"/>
              </w:rPr>
              <w:t>正常：</w:t>
            </w:r>
            <w:r>
              <w:rPr>
                <w:spacing w:val="71"/>
                <w:sz w:val="15"/>
              </w:rPr>
              <w:t xml:space="preserve"> </w:t>
            </w:r>
            <w:r>
              <w:rPr>
                <w:sz w:val="15"/>
              </w:rPr>
              <w:t>10</w:t>
            </w:r>
            <w:r>
              <w:rPr>
                <w:sz w:val="15"/>
              </w:rPr>
              <w:tab/>
              <w:t>m3/h</w:t>
            </w:r>
          </w:p>
        </w:tc>
        <w:tc>
          <w:tcPr>
            <w:tcW w:w="4321" w:type="dxa"/>
            <w:gridSpan w:val="7"/>
          </w:tcPr>
          <w:p w:rsidR="003825F8" w:rsidRDefault="00E937F6">
            <w:pPr>
              <w:pStyle w:val="TableParagraph"/>
              <w:tabs>
                <w:tab w:val="left" w:pos="2025"/>
                <w:tab w:val="left" w:pos="2399"/>
              </w:tabs>
              <w:spacing w:line="191" w:lineRule="exact"/>
              <w:ind w:left="110"/>
              <w:rPr>
                <w:sz w:val="15"/>
              </w:rPr>
            </w:pPr>
            <w:r>
              <w:rPr>
                <w:sz w:val="15"/>
              </w:rPr>
              <w:t>必需汽蚀余量</w:t>
            </w:r>
            <w:r>
              <w:rPr>
                <w:spacing w:val="-38"/>
                <w:sz w:val="15"/>
              </w:rPr>
              <w:t xml:space="preserve"> </w:t>
            </w:r>
            <w:r>
              <w:rPr>
                <w:sz w:val="15"/>
              </w:rPr>
              <w:t>NPSHr</w:t>
            </w:r>
            <w:r>
              <w:rPr>
                <w:sz w:val="15"/>
              </w:rPr>
              <w:t>：</w:t>
            </w:r>
            <w:r>
              <w:rPr>
                <w:sz w:val="15"/>
              </w:rPr>
              <w:tab/>
              <w:t>5</w:t>
            </w:r>
            <w:r>
              <w:rPr>
                <w:sz w:val="15"/>
              </w:rPr>
              <w:tab/>
              <w:t>m</w:t>
            </w:r>
          </w:p>
        </w:tc>
      </w:tr>
      <w:tr w:rsidR="003825F8">
        <w:trPr>
          <w:trHeight w:val="277"/>
        </w:trPr>
        <w:tc>
          <w:tcPr>
            <w:tcW w:w="2808" w:type="dxa"/>
            <w:gridSpan w:val="3"/>
          </w:tcPr>
          <w:p w:rsidR="003825F8" w:rsidRDefault="00E937F6">
            <w:pPr>
              <w:pStyle w:val="TableParagraph"/>
              <w:tabs>
                <w:tab w:val="left" w:pos="1607"/>
              </w:tabs>
              <w:spacing w:line="191" w:lineRule="exact"/>
              <w:ind w:left="105"/>
              <w:rPr>
                <w:sz w:val="15"/>
              </w:rPr>
            </w:pPr>
            <w:r>
              <w:rPr>
                <w:sz w:val="15"/>
              </w:rPr>
              <w:t>粘度：</w:t>
            </w:r>
            <w:r>
              <w:rPr>
                <w:sz w:val="15"/>
              </w:rPr>
              <w:t>22.3mm2/s</w:t>
            </w:r>
            <w:r>
              <w:rPr>
                <w:sz w:val="15"/>
              </w:rPr>
              <w:tab/>
            </w:r>
            <w:r>
              <w:rPr>
                <w:sz w:val="15"/>
              </w:rPr>
              <w:t>（正常温度）</w:t>
            </w:r>
          </w:p>
        </w:tc>
        <w:tc>
          <w:tcPr>
            <w:tcW w:w="2371" w:type="dxa"/>
          </w:tcPr>
          <w:p w:rsidR="003825F8" w:rsidRDefault="00E937F6">
            <w:pPr>
              <w:pStyle w:val="TableParagraph"/>
              <w:tabs>
                <w:tab w:val="left" w:pos="1310"/>
              </w:tabs>
              <w:spacing w:line="191" w:lineRule="exact"/>
              <w:ind w:left="105"/>
              <w:rPr>
                <w:sz w:val="15"/>
              </w:rPr>
            </w:pPr>
            <w:r>
              <w:rPr>
                <w:sz w:val="15"/>
              </w:rPr>
              <w:t>压力</w:t>
            </w:r>
            <w:r>
              <w:rPr>
                <w:sz w:val="15"/>
              </w:rPr>
              <w:t xml:space="preserve">  </w:t>
            </w:r>
            <w:r>
              <w:rPr>
                <w:sz w:val="15"/>
              </w:rPr>
              <w:t>进口</w:t>
            </w:r>
            <w:r>
              <w:rPr>
                <w:spacing w:val="-1"/>
                <w:sz w:val="15"/>
              </w:rPr>
              <w:t xml:space="preserve"> </w:t>
            </w:r>
            <w:r>
              <w:rPr>
                <w:sz w:val="15"/>
              </w:rPr>
              <w:t>：</w:t>
            </w:r>
            <w:r>
              <w:rPr>
                <w:sz w:val="15"/>
              </w:rPr>
              <w:tab/>
              <w:t>0.08  Mpa</w:t>
            </w:r>
          </w:p>
        </w:tc>
        <w:tc>
          <w:tcPr>
            <w:tcW w:w="2087" w:type="dxa"/>
            <w:gridSpan w:val="3"/>
          </w:tcPr>
          <w:p w:rsidR="003825F8" w:rsidRDefault="00E937F6">
            <w:pPr>
              <w:pStyle w:val="TableParagraph"/>
              <w:spacing w:line="191" w:lineRule="exact"/>
              <w:ind w:left="110"/>
              <w:rPr>
                <w:sz w:val="15"/>
              </w:rPr>
            </w:pPr>
            <w:r>
              <w:rPr>
                <w:sz w:val="15"/>
              </w:rPr>
              <w:t>电机极数：</w:t>
            </w:r>
          </w:p>
        </w:tc>
        <w:tc>
          <w:tcPr>
            <w:tcW w:w="2234" w:type="dxa"/>
            <w:gridSpan w:val="4"/>
          </w:tcPr>
          <w:p w:rsidR="003825F8" w:rsidRDefault="00E937F6">
            <w:pPr>
              <w:pStyle w:val="TableParagraph"/>
              <w:tabs>
                <w:tab w:val="left" w:pos="1316"/>
              </w:tabs>
              <w:spacing w:line="191" w:lineRule="exact"/>
              <w:ind w:left="111"/>
              <w:rPr>
                <w:sz w:val="15"/>
              </w:rPr>
            </w:pPr>
            <w:r>
              <w:rPr>
                <w:sz w:val="15"/>
              </w:rPr>
              <w:t>转</w:t>
            </w:r>
            <w:r>
              <w:rPr>
                <w:sz w:val="15"/>
              </w:rPr>
              <w:t xml:space="preserve">  </w:t>
            </w:r>
            <w:r>
              <w:rPr>
                <w:sz w:val="15"/>
              </w:rPr>
              <w:t>数：</w:t>
            </w:r>
            <w:r>
              <w:rPr>
                <w:sz w:val="15"/>
              </w:rPr>
              <w:tab/>
              <w:t>r/min</w:t>
            </w:r>
          </w:p>
        </w:tc>
      </w:tr>
      <w:tr w:rsidR="003825F8">
        <w:trPr>
          <w:trHeight w:val="277"/>
        </w:trPr>
        <w:tc>
          <w:tcPr>
            <w:tcW w:w="2808" w:type="dxa"/>
            <w:gridSpan w:val="3"/>
          </w:tcPr>
          <w:p w:rsidR="003825F8" w:rsidRDefault="00E937F6">
            <w:pPr>
              <w:pStyle w:val="TableParagraph"/>
              <w:spacing w:line="191" w:lineRule="exact"/>
              <w:ind w:left="105"/>
              <w:rPr>
                <w:sz w:val="15"/>
              </w:rPr>
            </w:pPr>
            <w:r>
              <w:rPr>
                <w:sz w:val="15"/>
              </w:rPr>
              <w:t>气液比</w:t>
            </w:r>
            <w:r>
              <w:rPr>
                <w:sz w:val="15"/>
              </w:rPr>
              <w:t xml:space="preserve"> </w:t>
            </w:r>
            <w:r>
              <w:rPr>
                <w:sz w:val="15"/>
              </w:rPr>
              <w:t>：</w:t>
            </w:r>
            <w:r>
              <w:rPr>
                <w:sz w:val="15"/>
              </w:rPr>
              <w:t>28.11  Nm3/ m3</w:t>
            </w:r>
          </w:p>
        </w:tc>
        <w:tc>
          <w:tcPr>
            <w:tcW w:w="2371" w:type="dxa"/>
          </w:tcPr>
          <w:p w:rsidR="003825F8" w:rsidRDefault="00E937F6">
            <w:pPr>
              <w:pStyle w:val="TableParagraph"/>
              <w:tabs>
                <w:tab w:val="left" w:pos="1310"/>
                <w:tab w:val="left" w:pos="1761"/>
              </w:tabs>
              <w:spacing w:line="191" w:lineRule="exact"/>
              <w:ind w:left="556"/>
              <w:rPr>
                <w:sz w:val="15"/>
              </w:rPr>
            </w:pPr>
            <w:r>
              <w:rPr>
                <w:sz w:val="15"/>
              </w:rPr>
              <w:t>出口</w:t>
            </w:r>
            <w:r>
              <w:rPr>
                <w:spacing w:val="-1"/>
                <w:sz w:val="15"/>
              </w:rPr>
              <w:t xml:space="preserve"> </w:t>
            </w:r>
            <w:r>
              <w:rPr>
                <w:sz w:val="15"/>
              </w:rPr>
              <w:t>：</w:t>
            </w:r>
            <w:r>
              <w:rPr>
                <w:sz w:val="15"/>
              </w:rPr>
              <w:tab/>
              <w:t>3.6</w:t>
            </w:r>
            <w:r>
              <w:rPr>
                <w:sz w:val="15"/>
              </w:rPr>
              <w:tab/>
              <w:t>Mpa</w:t>
            </w:r>
          </w:p>
        </w:tc>
        <w:tc>
          <w:tcPr>
            <w:tcW w:w="2087" w:type="dxa"/>
            <w:gridSpan w:val="3"/>
          </w:tcPr>
          <w:p w:rsidR="003825F8" w:rsidRDefault="00E937F6">
            <w:pPr>
              <w:pStyle w:val="TableParagraph"/>
              <w:tabs>
                <w:tab w:val="left" w:pos="1238"/>
              </w:tabs>
              <w:spacing w:line="191" w:lineRule="exact"/>
              <w:ind w:left="110"/>
              <w:rPr>
                <w:sz w:val="15"/>
              </w:rPr>
            </w:pPr>
            <w:r>
              <w:rPr>
                <w:sz w:val="15"/>
              </w:rPr>
              <w:t>设计效率：</w:t>
            </w:r>
            <w:r>
              <w:rPr>
                <w:sz w:val="15"/>
              </w:rPr>
              <w:tab/>
              <w:t>80%</w:t>
            </w:r>
          </w:p>
        </w:tc>
        <w:tc>
          <w:tcPr>
            <w:tcW w:w="2234" w:type="dxa"/>
            <w:gridSpan w:val="4"/>
          </w:tcPr>
          <w:p w:rsidR="003825F8" w:rsidRDefault="00E937F6">
            <w:pPr>
              <w:pStyle w:val="TableParagraph"/>
              <w:tabs>
                <w:tab w:val="left" w:pos="1536"/>
              </w:tabs>
              <w:spacing w:line="191" w:lineRule="exact"/>
              <w:ind w:left="111"/>
              <w:rPr>
                <w:sz w:val="15"/>
              </w:rPr>
            </w:pPr>
            <w:r>
              <w:rPr>
                <w:sz w:val="15"/>
              </w:rPr>
              <w:t>轴功率：</w:t>
            </w:r>
            <w:r>
              <w:rPr>
                <w:sz w:val="15"/>
              </w:rPr>
              <w:t xml:space="preserve"> </w:t>
            </w:r>
            <w:r>
              <w:rPr>
                <w:spacing w:val="2"/>
                <w:sz w:val="15"/>
              </w:rPr>
              <w:t xml:space="preserve"> </w:t>
            </w:r>
            <w:r>
              <w:rPr>
                <w:sz w:val="15"/>
              </w:rPr>
              <w:t>12.6</w:t>
            </w:r>
            <w:r>
              <w:rPr>
                <w:sz w:val="15"/>
              </w:rPr>
              <w:tab/>
              <w:t>kW</w:t>
            </w:r>
          </w:p>
        </w:tc>
      </w:tr>
      <w:tr w:rsidR="003825F8">
        <w:trPr>
          <w:trHeight w:val="273"/>
        </w:trPr>
        <w:tc>
          <w:tcPr>
            <w:tcW w:w="2808" w:type="dxa"/>
            <w:gridSpan w:val="3"/>
          </w:tcPr>
          <w:p w:rsidR="003825F8" w:rsidRDefault="00E937F6">
            <w:pPr>
              <w:pStyle w:val="TableParagraph"/>
              <w:tabs>
                <w:tab w:val="left" w:pos="2130"/>
              </w:tabs>
              <w:spacing w:line="191" w:lineRule="exact"/>
              <w:ind w:left="105"/>
              <w:rPr>
                <w:sz w:val="15"/>
              </w:rPr>
            </w:pPr>
            <w:r>
              <w:rPr>
                <w:sz w:val="15"/>
              </w:rPr>
              <w:t>流体中固体</w:t>
            </w:r>
            <w:r>
              <w:rPr>
                <w:spacing w:val="4"/>
                <w:sz w:val="15"/>
              </w:rPr>
              <w:t>颗</w:t>
            </w:r>
            <w:r>
              <w:rPr>
                <w:sz w:val="15"/>
              </w:rPr>
              <w:t>粒含量：</w:t>
            </w:r>
            <w:r>
              <w:rPr>
                <w:sz w:val="15"/>
              </w:rPr>
              <w:tab/>
              <w:t>wt/cm2</w:t>
            </w:r>
          </w:p>
        </w:tc>
        <w:tc>
          <w:tcPr>
            <w:tcW w:w="2371" w:type="dxa"/>
          </w:tcPr>
          <w:p w:rsidR="003825F8" w:rsidRDefault="00E937F6">
            <w:pPr>
              <w:pStyle w:val="TableParagraph"/>
              <w:tabs>
                <w:tab w:val="left" w:pos="1290"/>
                <w:tab w:val="left" w:pos="2039"/>
              </w:tabs>
              <w:spacing w:line="191" w:lineRule="exact"/>
              <w:ind w:left="556"/>
              <w:rPr>
                <w:sz w:val="15"/>
              </w:rPr>
            </w:pPr>
            <w:r>
              <w:rPr>
                <w:sz w:val="15"/>
              </w:rPr>
              <w:t>压差：</w:t>
            </w:r>
            <w:r>
              <w:rPr>
                <w:sz w:val="15"/>
              </w:rPr>
              <w:tab/>
              <w:t>3.52</w:t>
            </w:r>
            <w:r>
              <w:rPr>
                <w:sz w:val="15"/>
              </w:rPr>
              <w:tab/>
              <w:t>Mpa</w:t>
            </w:r>
          </w:p>
        </w:tc>
        <w:tc>
          <w:tcPr>
            <w:tcW w:w="4321" w:type="dxa"/>
            <w:gridSpan w:val="7"/>
          </w:tcPr>
          <w:p w:rsidR="003825F8" w:rsidRDefault="00E937F6">
            <w:pPr>
              <w:pStyle w:val="TableParagraph"/>
              <w:tabs>
                <w:tab w:val="left" w:pos="1915"/>
              </w:tabs>
              <w:spacing w:line="191" w:lineRule="exact"/>
              <w:ind w:left="110"/>
              <w:rPr>
                <w:sz w:val="15"/>
              </w:rPr>
            </w:pPr>
            <w:r>
              <w:rPr>
                <w:sz w:val="15"/>
              </w:rPr>
              <w:t>最小连续流</w:t>
            </w:r>
            <w:r>
              <w:rPr>
                <w:spacing w:val="4"/>
                <w:sz w:val="15"/>
              </w:rPr>
              <w:t>量</w:t>
            </w:r>
            <w:r>
              <w:rPr>
                <w:sz w:val="15"/>
              </w:rPr>
              <w:t>：</w:t>
            </w:r>
            <w:r>
              <w:rPr>
                <w:sz w:val="15"/>
              </w:rPr>
              <w:tab/>
              <w:t>m3/h</w:t>
            </w:r>
          </w:p>
        </w:tc>
      </w:tr>
      <w:tr w:rsidR="003825F8">
        <w:trPr>
          <w:trHeight w:val="278"/>
        </w:trPr>
        <w:tc>
          <w:tcPr>
            <w:tcW w:w="2808" w:type="dxa"/>
            <w:gridSpan w:val="3"/>
          </w:tcPr>
          <w:p w:rsidR="003825F8" w:rsidRDefault="00E937F6">
            <w:pPr>
              <w:pStyle w:val="TableParagraph"/>
              <w:spacing w:before="3"/>
              <w:ind w:left="105"/>
              <w:rPr>
                <w:sz w:val="15"/>
              </w:rPr>
            </w:pPr>
            <w:r>
              <w:rPr>
                <w:sz w:val="15"/>
              </w:rPr>
              <w:t>介质特性：</w:t>
            </w:r>
            <w:r>
              <w:rPr>
                <w:sz w:val="15"/>
              </w:rPr>
              <w:t>□</w:t>
            </w:r>
            <w:r>
              <w:rPr>
                <w:sz w:val="15"/>
              </w:rPr>
              <w:t>腐蚀性</w:t>
            </w:r>
            <w:r>
              <w:rPr>
                <w:sz w:val="15"/>
              </w:rPr>
              <w:t xml:space="preserve"> □</w:t>
            </w:r>
            <w:r>
              <w:rPr>
                <w:sz w:val="15"/>
              </w:rPr>
              <w:t>磨蚀性</w:t>
            </w:r>
            <w:r>
              <w:rPr>
                <w:sz w:val="15"/>
              </w:rPr>
              <w:t xml:space="preserve"> □</w:t>
            </w:r>
            <w:r>
              <w:rPr>
                <w:sz w:val="15"/>
              </w:rPr>
              <w:t>有毒</w:t>
            </w:r>
          </w:p>
        </w:tc>
        <w:tc>
          <w:tcPr>
            <w:tcW w:w="2371" w:type="dxa"/>
          </w:tcPr>
          <w:p w:rsidR="003825F8" w:rsidRDefault="003825F8">
            <w:pPr>
              <w:pStyle w:val="TableParagraph"/>
              <w:rPr>
                <w:rFonts w:ascii="Times New Roman"/>
                <w:sz w:val="14"/>
              </w:rPr>
            </w:pPr>
          </w:p>
        </w:tc>
        <w:tc>
          <w:tcPr>
            <w:tcW w:w="4321" w:type="dxa"/>
            <w:gridSpan w:val="7"/>
          </w:tcPr>
          <w:p w:rsidR="003825F8" w:rsidRDefault="00E937F6">
            <w:pPr>
              <w:pStyle w:val="TableParagraph"/>
              <w:tabs>
                <w:tab w:val="left" w:pos="1915"/>
              </w:tabs>
              <w:spacing w:before="3"/>
              <w:ind w:left="110"/>
              <w:rPr>
                <w:sz w:val="15"/>
              </w:rPr>
            </w:pPr>
            <w:r>
              <w:rPr>
                <w:sz w:val="15"/>
              </w:rPr>
              <w:t>最大允许温</w:t>
            </w:r>
            <w:r>
              <w:rPr>
                <w:spacing w:val="4"/>
                <w:sz w:val="15"/>
              </w:rPr>
              <w:t>度</w:t>
            </w:r>
            <w:r>
              <w:rPr>
                <w:sz w:val="15"/>
              </w:rPr>
              <w:t>：</w:t>
            </w:r>
            <w:r>
              <w:rPr>
                <w:sz w:val="15"/>
              </w:rPr>
              <w:tab/>
              <w:t>℃</w:t>
            </w:r>
          </w:p>
        </w:tc>
      </w:tr>
      <w:tr w:rsidR="003825F8">
        <w:trPr>
          <w:trHeight w:val="278"/>
        </w:trPr>
        <w:tc>
          <w:tcPr>
            <w:tcW w:w="2808" w:type="dxa"/>
            <w:gridSpan w:val="3"/>
          </w:tcPr>
          <w:p w:rsidR="003825F8" w:rsidRDefault="00E937F6">
            <w:pPr>
              <w:pStyle w:val="TableParagraph"/>
              <w:tabs>
                <w:tab w:val="left" w:pos="1458"/>
              </w:tabs>
              <w:spacing w:line="191" w:lineRule="exact"/>
              <w:ind w:left="105"/>
              <w:rPr>
                <w:sz w:val="15"/>
              </w:rPr>
            </w:pPr>
            <w:proofErr w:type="gramStart"/>
            <w:r>
              <w:rPr>
                <w:sz w:val="15"/>
              </w:rPr>
              <w:t>湿热带</w:t>
            </w:r>
            <w:proofErr w:type="gramEnd"/>
            <w:r>
              <w:rPr>
                <w:sz w:val="15"/>
              </w:rPr>
              <w:t>环境：</w:t>
            </w:r>
            <w:r>
              <w:rPr>
                <w:sz w:val="15"/>
              </w:rPr>
              <w:tab/>
            </w:r>
            <w:r>
              <w:rPr>
                <w:sz w:val="15"/>
              </w:rPr>
              <w:t>防腐等级：</w:t>
            </w:r>
          </w:p>
        </w:tc>
        <w:tc>
          <w:tcPr>
            <w:tcW w:w="2371" w:type="dxa"/>
          </w:tcPr>
          <w:p w:rsidR="003825F8" w:rsidRDefault="00E937F6">
            <w:pPr>
              <w:pStyle w:val="TableParagraph"/>
              <w:spacing w:line="191" w:lineRule="exact"/>
              <w:ind w:left="105"/>
              <w:rPr>
                <w:sz w:val="15"/>
              </w:rPr>
            </w:pPr>
            <w:r>
              <w:rPr>
                <w:sz w:val="15"/>
              </w:rPr>
              <w:t>操作状态：</w:t>
            </w:r>
            <w:r>
              <w:rPr>
                <w:rFonts w:ascii="Wingdings" w:eastAsia="Wingdings" w:hAnsi="Wingdings"/>
                <w:sz w:val="15"/>
              </w:rPr>
              <w:t></w:t>
            </w:r>
            <w:r>
              <w:rPr>
                <w:sz w:val="15"/>
              </w:rPr>
              <w:t>间断</w:t>
            </w:r>
            <w:r>
              <w:rPr>
                <w:sz w:val="15"/>
              </w:rPr>
              <w:t xml:space="preserve"> </w:t>
            </w:r>
            <w:r>
              <w:rPr>
                <w:rFonts w:ascii="Wingdings" w:eastAsia="Wingdings" w:hAnsi="Wingdings"/>
                <w:sz w:val="15"/>
              </w:rPr>
              <w:t></w:t>
            </w:r>
            <w:r>
              <w:rPr>
                <w:rFonts w:ascii="Times New Roman" w:eastAsia="Times New Roman" w:hAnsi="Times New Roman"/>
                <w:sz w:val="15"/>
              </w:rPr>
              <w:t xml:space="preserve"> </w:t>
            </w:r>
            <w:r>
              <w:rPr>
                <w:sz w:val="15"/>
              </w:rPr>
              <w:t>连续</w:t>
            </w:r>
          </w:p>
        </w:tc>
        <w:tc>
          <w:tcPr>
            <w:tcW w:w="4321" w:type="dxa"/>
            <w:gridSpan w:val="7"/>
          </w:tcPr>
          <w:p w:rsidR="003825F8" w:rsidRDefault="00E937F6">
            <w:pPr>
              <w:pStyle w:val="TableParagraph"/>
              <w:spacing w:line="191" w:lineRule="exact"/>
              <w:ind w:left="18"/>
              <w:jc w:val="center"/>
              <w:rPr>
                <w:sz w:val="15"/>
              </w:rPr>
            </w:pPr>
            <w:r>
              <w:rPr>
                <w:sz w:val="15"/>
              </w:rPr>
              <w:t>公</w:t>
            </w:r>
            <w:r>
              <w:rPr>
                <w:sz w:val="15"/>
              </w:rPr>
              <w:t xml:space="preserve">  </w:t>
            </w:r>
            <w:r>
              <w:rPr>
                <w:sz w:val="15"/>
              </w:rPr>
              <w:t>用</w:t>
            </w:r>
            <w:r>
              <w:rPr>
                <w:sz w:val="15"/>
              </w:rPr>
              <w:t xml:space="preserve"> </w:t>
            </w:r>
            <w:r>
              <w:rPr>
                <w:sz w:val="15"/>
              </w:rPr>
              <w:t>系</w:t>
            </w:r>
            <w:r>
              <w:rPr>
                <w:sz w:val="15"/>
              </w:rPr>
              <w:t xml:space="preserve"> </w:t>
            </w:r>
            <w:r>
              <w:rPr>
                <w:sz w:val="15"/>
              </w:rPr>
              <w:t>统</w:t>
            </w:r>
          </w:p>
        </w:tc>
      </w:tr>
      <w:tr w:rsidR="003825F8">
        <w:trPr>
          <w:trHeight w:val="277"/>
        </w:trPr>
        <w:tc>
          <w:tcPr>
            <w:tcW w:w="5179" w:type="dxa"/>
            <w:gridSpan w:val="4"/>
          </w:tcPr>
          <w:p w:rsidR="003825F8" w:rsidRDefault="00E937F6">
            <w:pPr>
              <w:pStyle w:val="TableParagraph"/>
              <w:tabs>
                <w:tab w:val="left" w:pos="691"/>
              </w:tabs>
              <w:spacing w:line="191" w:lineRule="exact"/>
              <w:ind w:left="9"/>
              <w:jc w:val="center"/>
              <w:rPr>
                <w:sz w:val="15"/>
              </w:rPr>
            </w:pPr>
            <w:r>
              <w:rPr>
                <w:sz w:val="15"/>
              </w:rPr>
              <w:t>结</w:t>
            </w:r>
            <w:r>
              <w:rPr>
                <w:sz w:val="15"/>
              </w:rPr>
              <w:tab/>
            </w:r>
            <w:r>
              <w:rPr>
                <w:sz w:val="15"/>
              </w:rPr>
              <w:t>构</w:t>
            </w:r>
          </w:p>
        </w:tc>
        <w:tc>
          <w:tcPr>
            <w:tcW w:w="4321" w:type="dxa"/>
            <w:gridSpan w:val="7"/>
          </w:tcPr>
          <w:p w:rsidR="003825F8" w:rsidRDefault="00E937F6">
            <w:pPr>
              <w:pStyle w:val="TableParagraph"/>
              <w:tabs>
                <w:tab w:val="left" w:pos="566"/>
                <w:tab w:val="left" w:pos="1535"/>
                <w:tab w:val="left" w:pos="2241"/>
              </w:tabs>
              <w:spacing w:line="191" w:lineRule="exact"/>
              <w:ind w:left="110"/>
              <w:rPr>
                <w:sz w:val="15"/>
              </w:rPr>
            </w:pPr>
            <w:r>
              <w:rPr>
                <w:sz w:val="15"/>
              </w:rPr>
              <w:t>气</w:t>
            </w:r>
            <w:r>
              <w:rPr>
                <w:sz w:val="15"/>
              </w:rPr>
              <w:tab/>
            </w:r>
            <w:r>
              <w:rPr>
                <w:sz w:val="15"/>
              </w:rPr>
              <w:t>压</w:t>
            </w:r>
            <w:r>
              <w:rPr>
                <w:sz w:val="15"/>
              </w:rPr>
              <w:t xml:space="preserve"> :</w:t>
            </w:r>
            <w:r>
              <w:rPr>
                <w:spacing w:val="-2"/>
                <w:sz w:val="15"/>
              </w:rPr>
              <w:t xml:space="preserve"> </w:t>
            </w:r>
            <w:r>
              <w:rPr>
                <w:sz w:val="15"/>
              </w:rPr>
              <w:t>年均</w:t>
            </w:r>
            <w:r>
              <w:rPr>
                <w:sz w:val="15"/>
              </w:rPr>
              <w:tab/>
              <w:t>875.9</w:t>
            </w:r>
            <w:r>
              <w:rPr>
                <w:sz w:val="15"/>
              </w:rPr>
              <w:tab/>
              <w:t>hPa</w:t>
            </w:r>
          </w:p>
        </w:tc>
      </w:tr>
      <w:tr w:rsidR="003825F8">
        <w:trPr>
          <w:trHeight w:val="277"/>
        </w:trPr>
        <w:tc>
          <w:tcPr>
            <w:tcW w:w="5179" w:type="dxa"/>
            <w:gridSpan w:val="4"/>
          </w:tcPr>
          <w:p w:rsidR="003825F8" w:rsidRDefault="00E937F6">
            <w:pPr>
              <w:pStyle w:val="TableParagraph"/>
              <w:tabs>
                <w:tab w:val="left" w:pos="1007"/>
                <w:tab w:val="left" w:pos="2178"/>
              </w:tabs>
              <w:spacing w:line="191" w:lineRule="exact"/>
              <w:ind w:left="105"/>
              <w:rPr>
                <w:sz w:val="15"/>
              </w:rPr>
            </w:pPr>
            <w:r>
              <w:rPr>
                <w:sz w:val="15"/>
              </w:rPr>
              <w:t>型式：</w:t>
            </w:r>
            <w:r>
              <w:rPr>
                <w:sz w:val="15"/>
              </w:rPr>
              <w:tab/>
            </w:r>
            <w:r>
              <w:rPr>
                <w:rFonts w:ascii="Wingdings" w:eastAsia="Wingdings" w:hAnsi="Wingdings"/>
                <w:sz w:val="15"/>
              </w:rPr>
              <w:t></w:t>
            </w:r>
            <w:r>
              <w:rPr>
                <w:rFonts w:ascii="Times New Roman" w:eastAsia="Times New Roman" w:hAnsi="Times New Roman"/>
                <w:spacing w:val="25"/>
                <w:sz w:val="15"/>
              </w:rPr>
              <w:t xml:space="preserve"> </w:t>
            </w:r>
            <w:r>
              <w:rPr>
                <w:sz w:val="15"/>
              </w:rPr>
              <w:t>卧式</w:t>
            </w:r>
            <w:r>
              <w:rPr>
                <w:sz w:val="15"/>
              </w:rPr>
              <w:tab/>
              <w:t>□</w:t>
            </w:r>
            <w:r>
              <w:rPr>
                <w:sz w:val="15"/>
              </w:rPr>
              <w:t>立式</w:t>
            </w:r>
          </w:p>
        </w:tc>
        <w:tc>
          <w:tcPr>
            <w:tcW w:w="4321" w:type="dxa"/>
            <w:gridSpan w:val="7"/>
          </w:tcPr>
          <w:p w:rsidR="003825F8" w:rsidRDefault="00E937F6">
            <w:pPr>
              <w:pStyle w:val="TableParagraph"/>
              <w:tabs>
                <w:tab w:val="left" w:pos="1459"/>
                <w:tab w:val="left" w:pos="2140"/>
              </w:tabs>
              <w:spacing w:line="191" w:lineRule="exact"/>
              <w:ind w:left="110"/>
              <w:rPr>
                <w:sz w:val="15"/>
              </w:rPr>
            </w:pPr>
            <w:r>
              <w:rPr>
                <w:sz w:val="15"/>
              </w:rPr>
              <w:t>环境温度：</w:t>
            </w:r>
            <w:r>
              <w:rPr>
                <w:spacing w:val="-3"/>
                <w:sz w:val="15"/>
              </w:rPr>
              <w:t xml:space="preserve"> </w:t>
            </w:r>
            <w:r>
              <w:rPr>
                <w:sz w:val="15"/>
              </w:rPr>
              <w:t>年均</w:t>
            </w:r>
            <w:r>
              <w:rPr>
                <w:sz w:val="15"/>
              </w:rPr>
              <w:tab/>
              <w:t>9.2℃</w:t>
            </w:r>
            <w:r>
              <w:rPr>
                <w:sz w:val="15"/>
              </w:rPr>
              <w:tab/>
            </w:r>
            <w:r>
              <w:rPr>
                <w:sz w:val="15"/>
              </w:rPr>
              <w:t>最高</w:t>
            </w:r>
            <w:r>
              <w:rPr>
                <w:spacing w:val="-1"/>
                <w:sz w:val="15"/>
              </w:rPr>
              <w:t xml:space="preserve"> </w:t>
            </w:r>
            <w:r>
              <w:rPr>
                <w:sz w:val="15"/>
              </w:rPr>
              <w:t>36</w:t>
            </w:r>
            <w:r>
              <w:rPr>
                <w:spacing w:val="73"/>
                <w:sz w:val="15"/>
              </w:rPr>
              <w:t xml:space="preserve"> </w:t>
            </w:r>
            <w:r>
              <w:rPr>
                <w:sz w:val="15"/>
              </w:rPr>
              <w:t>℃</w:t>
            </w:r>
            <w:r>
              <w:rPr>
                <w:spacing w:val="74"/>
                <w:sz w:val="15"/>
              </w:rPr>
              <w:t xml:space="preserve"> </w:t>
            </w:r>
            <w:r>
              <w:rPr>
                <w:sz w:val="15"/>
              </w:rPr>
              <w:t>最低</w:t>
            </w:r>
            <w:r>
              <w:rPr>
                <w:sz w:val="15"/>
              </w:rPr>
              <w:t xml:space="preserve"> -25.1</w:t>
            </w:r>
            <w:r>
              <w:rPr>
                <w:spacing w:val="72"/>
                <w:sz w:val="15"/>
              </w:rPr>
              <w:t xml:space="preserve"> </w:t>
            </w:r>
            <w:r>
              <w:rPr>
                <w:sz w:val="15"/>
              </w:rPr>
              <w:t>℃</w:t>
            </w:r>
          </w:p>
        </w:tc>
      </w:tr>
      <w:tr w:rsidR="003825F8">
        <w:trPr>
          <w:trHeight w:val="273"/>
        </w:trPr>
        <w:tc>
          <w:tcPr>
            <w:tcW w:w="5179" w:type="dxa"/>
            <w:gridSpan w:val="4"/>
          </w:tcPr>
          <w:p w:rsidR="003825F8" w:rsidRDefault="00E937F6">
            <w:pPr>
              <w:pStyle w:val="TableParagraph"/>
              <w:tabs>
                <w:tab w:val="left" w:pos="3335"/>
              </w:tabs>
              <w:spacing w:line="191" w:lineRule="exact"/>
              <w:ind w:left="105"/>
              <w:rPr>
                <w:sz w:val="15"/>
              </w:rPr>
            </w:pPr>
            <w:r>
              <w:rPr>
                <w:sz w:val="15"/>
              </w:rPr>
              <w:t>旋转方向（</w:t>
            </w:r>
            <w:r>
              <w:rPr>
                <w:spacing w:val="4"/>
                <w:sz w:val="15"/>
              </w:rPr>
              <w:t>从</w:t>
            </w:r>
            <w:r>
              <w:rPr>
                <w:sz w:val="15"/>
              </w:rPr>
              <w:t>驱动侧</w:t>
            </w:r>
            <w:r>
              <w:rPr>
                <w:spacing w:val="4"/>
                <w:sz w:val="15"/>
              </w:rPr>
              <w:t>看</w:t>
            </w:r>
            <w:r>
              <w:rPr>
                <w:sz w:val="15"/>
              </w:rPr>
              <w:t>）</w:t>
            </w:r>
            <w:r>
              <w:rPr>
                <w:spacing w:val="-4"/>
                <w:sz w:val="15"/>
              </w:rPr>
              <w:t xml:space="preserve"> </w:t>
            </w:r>
            <w:r>
              <w:rPr>
                <w:sz w:val="15"/>
              </w:rPr>
              <w:t>：</w:t>
            </w:r>
            <w:r>
              <w:rPr>
                <w:spacing w:val="69"/>
                <w:sz w:val="15"/>
              </w:rPr>
              <w:t xml:space="preserve"> </w:t>
            </w:r>
            <w:r>
              <w:rPr>
                <w:sz w:val="15"/>
              </w:rPr>
              <w:t>□</w:t>
            </w:r>
            <w:r>
              <w:rPr>
                <w:sz w:val="15"/>
              </w:rPr>
              <w:t>顺时针</w:t>
            </w:r>
            <w:r>
              <w:rPr>
                <w:sz w:val="15"/>
              </w:rPr>
              <w:tab/>
              <w:t>□</w:t>
            </w:r>
            <w:r>
              <w:rPr>
                <w:sz w:val="15"/>
              </w:rPr>
              <w:t>逆时针</w:t>
            </w:r>
          </w:p>
        </w:tc>
        <w:tc>
          <w:tcPr>
            <w:tcW w:w="4321" w:type="dxa"/>
            <w:gridSpan w:val="7"/>
          </w:tcPr>
          <w:p w:rsidR="003825F8" w:rsidRDefault="00E937F6">
            <w:pPr>
              <w:pStyle w:val="TableParagraph"/>
              <w:tabs>
                <w:tab w:val="left" w:pos="1459"/>
                <w:tab w:val="left" w:pos="2135"/>
                <w:tab w:val="left" w:pos="2663"/>
              </w:tabs>
              <w:spacing w:line="191" w:lineRule="exact"/>
              <w:ind w:left="110"/>
              <w:rPr>
                <w:sz w:val="15"/>
              </w:rPr>
            </w:pPr>
            <w:r>
              <w:rPr>
                <w:sz w:val="15"/>
              </w:rPr>
              <w:t>电源条件：</w:t>
            </w:r>
            <w:r>
              <w:rPr>
                <w:spacing w:val="-3"/>
                <w:sz w:val="15"/>
              </w:rPr>
              <w:t xml:space="preserve"> </w:t>
            </w:r>
            <w:r>
              <w:rPr>
                <w:sz w:val="15"/>
              </w:rPr>
              <w:t>电压</w:t>
            </w:r>
            <w:r>
              <w:rPr>
                <w:sz w:val="15"/>
              </w:rPr>
              <w:tab/>
              <w:t>380V</w:t>
            </w:r>
            <w:r>
              <w:rPr>
                <w:sz w:val="15"/>
              </w:rPr>
              <w:tab/>
              <w:t>Hz</w:t>
            </w:r>
            <w:r>
              <w:rPr>
                <w:sz w:val="15"/>
              </w:rPr>
              <w:tab/>
              <w:t>P</w:t>
            </w:r>
          </w:p>
        </w:tc>
      </w:tr>
      <w:tr w:rsidR="003825F8">
        <w:trPr>
          <w:trHeight w:val="277"/>
        </w:trPr>
        <w:tc>
          <w:tcPr>
            <w:tcW w:w="5179" w:type="dxa"/>
            <w:gridSpan w:val="4"/>
          </w:tcPr>
          <w:p w:rsidR="003825F8" w:rsidRDefault="00E937F6">
            <w:pPr>
              <w:pStyle w:val="TableParagraph"/>
              <w:tabs>
                <w:tab w:val="left" w:pos="1084"/>
                <w:tab w:val="left" w:pos="2207"/>
              </w:tabs>
              <w:spacing w:before="3"/>
              <w:ind w:left="105"/>
              <w:rPr>
                <w:sz w:val="15"/>
              </w:rPr>
            </w:pPr>
            <w:r>
              <w:rPr>
                <w:sz w:val="15"/>
              </w:rPr>
              <w:t>夹套：</w:t>
            </w:r>
            <w:r>
              <w:rPr>
                <w:sz w:val="15"/>
              </w:rPr>
              <w:tab/>
              <w:t>□</w:t>
            </w:r>
            <w:r>
              <w:rPr>
                <w:sz w:val="15"/>
              </w:rPr>
              <w:t>有</w:t>
            </w:r>
            <w:r>
              <w:rPr>
                <w:sz w:val="15"/>
              </w:rPr>
              <w:tab/>
            </w:r>
            <w:r>
              <w:rPr>
                <w:rFonts w:ascii="Wingdings" w:eastAsia="Wingdings" w:hAnsi="Wingdings"/>
                <w:sz w:val="15"/>
              </w:rPr>
              <w:t></w:t>
            </w:r>
            <w:r>
              <w:rPr>
                <w:rFonts w:ascii="Times New Roman" w:eastAsia="Times New Roman" w:hAnsi="Times New Roman"/>
                <w:spacing w:val="26"/>
                <w:sz w:val="15"/>
              </w:rPr>
              <w:t xml:space="preserve"> </w:t>
            </w:r>
            <w:r>
              <w:rPr>
                <w:sz w:val="15"/>
              </w:rPr>
              <w:t>无</w:t>
            </w:r>
          </w:p>
        </w:tc>
        <w:tc>
          <w:tcPr>
            <w:tcW w:w="4321" w:type="dxa"/>
            <w:gridSpan w:val="7"/>
          </w:tcPr>
          <w:p w:rsidR="003825F8" w:rsidRDefault="00E937F6">
            <w:pPr>
              <w:pStyle w:val="TableParagraph"/>
              <w:tabs>
                <w:tab w:val="left" w:pos="2289"/>
                <w:tab w:val="left" w:pos="3038"/>
              </w:tabs>
              <w:spacing w:before="3"/>
              <w:ind w:left="110"/>
              <w:rPr>
                <w:sz w:val="15"/>
              </w:rPr>
            </w:pPr>
            <w:r>
              <w:rPr>
                <w:sz w:val="15"/>
              </w:rPr>
              <w:t>蒸汽条件：</w:t>
            </w:r>
            <w:r>
              <w:rPr>
                <w:spacing w:val="73"/>
                <w:sz w:val="15"/>
              </w:rPr>
              <w:t xml:space="preserve"> </w:t>
            </w:r>
            <w:r>
              <w:rPr>
                <w:sz w:val="15"/>
              </w:rPr>
              <w:t>□</w:t>
            </w:r>
            <w:r>
              <w:rPr>
                <w:sz w:val="15"/>
              </w:rPr>
              <w:t>有</w:t>
            </w:r>
            <w:r>
              <w:rPr>
                <w:spacing w:val="-1"/>
                <w:sz w:val="15"/>
              </w:rPr>
              <w:t xml:space="preserve"> </w:t>
            </w:r>
            <w:r>
              <w:rPr>
                <w:sz w:val="15"/>
              </w:rPr>
              <w:t>□</w:t>
            </w:r>
            <w:r>
              <w:rPr>
                <w:spacing w:val="-1"/>
                <w:sz w:val="15"/>
              </w:rPr>
              <w:t xml:space="preserve"> </w:t>
            </w:r>
            <w:r>
              <w:rPr>
                <w:sz w:val="15"/>
              </w:rPr>
              <w:t>无</w:t>
            </w:r>
            <w:r>
              <w:rPr>
                <w:sz w:val="15"/>
              </w:rPr>
              <w:tab/>
            </w:r>
            <w:r>
              <w:rPr>
                <w:sz w:val="15"/>
              </w:rPr>
              <w:t>压力：</w:t>
            </w:r>
            <w:r>
              <w:rPr>
                <w:sz w:val="15"/>
              </w:rPr>
              <w:tab/>
              <w:t>MPa</w:t>
            </w:r>
          </w:p>
        </w:tc>
      </w:tr>
      <w:tr w:rsidR="003825F8">
        <w:trPr>
          <w:trHeight w:val="273"/>
        </w:trPr>
        <w:tc>
          <w:tcPr>
            <w:tcW w:w="5179" w:type="dxa"/>
            <w:gridSpan w:val="4"/>
          </w:tcPr>
          <w:p w:rsidR="003825F8" w:rsidRDefault="00E937F6">
            <w:pPr>
              <w:pStyle w:val="TableParagraph"/>
              <w:tabs>
                <w:tab w:val="left" w:pos="1079"/>
                <w:tab w:val="left" w:pos="2582"/>
                <w:tab w:val="left" w:pos="3542"/>
              </w:tabs>
              <w:spacing w:line="191" w:lineRule="exact"/>
              <w:ind w:left="105"/>
              <w:rPr>
                <w:sz w:val="15"/>
              </w:rPr>
            </w:pPr>
            <w:proofErr w:type="gramStart"/>
            <w:r>
              <w:rPr>
                <w:sz w:val="15"/>
              </w:rPr>
              <w:t>伴热方式</w:t>
            </w:r>
            <w:proofErr w:type="gramEnd"/>
            <w:r>
              <w:rPr>
                <w:sz w:val="15"/>
              </w:rPr>
              <w:t>：</w:t>
            </w:r>
            <w:r>
              <w:rPr>
                <w:sz w:val="15"/>
              </w:rPr>
              <w:tab/>
              <w:t>□</w:t>
            </w:r>
            <w:proofErr w:type="gramStart"/>
            <w:r>
              <w:rPr>
                <w:sz w:val="15"/>
              </w:rPr>
              <w:t>蒸汽伴热</w:t>
            </w:r>
            <w:proofErr w:type="gramEnd"/>
            <w:r>
              <w:rPr>
                <w:sz w:val="15"/>
              </w:rPr>
              <w:tab/>
            </w:r>
            <w:r>
              <w:rPr>
                <w:rFonts w:ascii="Wingdings" w:eastAsia="Wingdings" w:hAnsi="Wingdings"/>
                <w:sz w:val="15"/>
              </w:rPr>
              <w:t></w:t>
            </w:r>
            <w:r>
              <w:rPr>
                <w:sz w:val="15"/>
              </w:rPr>
              <w:t>电伴热</w:t>
            </w:r>
            <w:r>
              <w:rPr>
                <w:sz w:val="15"/>
              </w:rPr>
              <w:tab/>
              <w:t>□</w:t>
            </w:r>
            <w:r>
              <w:rPr>
                <w:sz w:val="15"/>
              </w:rPr>
              <w:t>无</w:t>
            </w:r>
          </w:p>
        </w:tc>
        <w:tc>
          <w:tcPr>
            <w:tcW w:w="4321" w:type="dxa"/>
            <w:gridSpan w:val="7"/>
          </w:tcPr>
          <w:p w:rsidR="003825F8" w:rsidRDefault="00E937F6">
            <w:pPr>
              <w:pStyle w:val="TableParagraph"/>
              <w:tabs>
                <w:tab w:val="left" w:pos="1910"/>
                <w:tab w:val="left" w:pos="3638"/>
              </w:tabs>
              <w:spacing w:line="191" w:lineRule="exact"/>
              <w:ind w:left="110"/>
              <w:rPr>
                <w:sz w:val="15"/>
              </w:rPr>
            </w:pPr>
            <w:r>
              <w:rPr>
                <w:sz w:val="15"/>
              </w:rPr>
              <w:t>水冷却部位：</w:t>
            </w:r>
            <w:r>
              <w:rPr>
                <w:spacing w:val="72"/>
                <w:sz w:val="15"/>
              </w:rPr>
              <w:t xml:space="preserve"> </w:t>
            </w:r>
            <w:r>
              <w:rPr>
                <w:sz w:val="15"/>
              </w:rPr>
              <w:t>□</w:t>
            </w:r>
            <w:r>
              <w:rPr>
                <w:spacing w:val="-1"/>
                <w:sz w:val="15"/>
              </w:rPr>
              <w:t xml:space="preserve"> </w:t>
            </w:r>
            <w:r>
              <w:rPr>
                <w:sz w:val="15"/>
              </w:rPr>
              <w:t>轴承</w:t>
            </w:r>
            <w:r>
              <w:rPr>
                <w:sz w:val="15"/>
              </w:rPr>
              <w:tab/>
              <w:t>□</w:t>
            </w:r>
            <w:r>
              <w:rPr>
                <w:spacing w:val="-1"/>
                <w:sz w:val="15"/>
              </w:rPr>
              <w:t xml:space="preserve"> </w:t>
            </w:r>
            <w:r>
              <w:rPr>
                <w:sz w:val="15"/>
              </w:rPr>
              <w:t>填料函</w:t>
            </w:r>
            <w:r>
              <w:rPr>
                <w:spacing w:val="74"/>
                <w:sz w:val="15"/>
              </w:rPr>
              <w:t xml:space="preserve"> </w:t>
            </w:r>
            <w:r>
              <w:rPr>
                <w:sz w:val="15"/>
              </w:rPr>
              <w:t>□</w:t>
            </w:r>
            <w:r>
              <w:rPr>
                <w:spacing w:val="-1"/>
                <w:sz w:val="15"/>
              </w:rPr>
              <w:t xml:space="preserve"> </w:t>
            </w:r>
            <w:r>
              <w:rPr>
                <w:sz w:val="15"/>
              </w:rPr>
              <w:t>轴承座</w:t>
            </w:r>
            <w:r>
              <w:rPr>
                <w:sz w:val="15"/>
              </w:rPr>
              <w:tab/>
              <w:t xml:space="preserve">□ </w:t>
            </w:r>
            <w:r>
              <w:rPr>
                <w:sz w:val="15"/>
              </w:rPr>
              <w:t>压盖</w:t>
            </w:r>
          </w:p>
        </w:tc>
      </w:tr>
      <w:tr w:rsidR="003825F8">
        <w:trPr>
          <w:trHeight w:val="273"/>
        </w:trPr>
        <w:tc>
          <w:tcPr>
            <w:tcW w:w="5179" w:type="dxa"/>
            <w:gridSpan w:val="4"/>
          </w:tcPr>
          <w:p w:rsidR="003825F8" w:rsidRDefault="00E937F6">
            <w:pPr>
              <w:pStyle w:val="TableParagraph"/>
              <w:tabs>
                <w:tab w:val="left" w:pos="1084"/>
                <w:tab w:val="left" w:pos="2255"/>
                <w:tab w:val="left" w:pos="2932"/>
                <w:tab w:val="left" w:pos="4655"/>
              </w:tabs>
              <w:spacing w:line="191" w:lineRule="exact"/>
              <w:ind w:left="105"/>
              <w:rPr>
                <w:sz w:val="15"/>
              </w:rPr>
            </w:pPr>
            <w:r>
              <w:rPr>
                <w:sz w:val="15"/>
              </w:rPr>
              <w:t>限压阀：</w:t>
            </w:r>
            <w:r>
              <w:rPr>
                <w:sz w:val="15"/>
              </w:rPr>
              <w:tab/>
            </w:r>
            <w:r>
              <w:rPr>
                <w:rFonts w:ascii="Wingdings" w:eastAsia="Wingdings" w:hAnsi="Wingdings"/>
                <w:sz w:val="15"/>
              </w:rPr>
              <w:t></w:t>
            </w:r>
            <w:r>
              <w:rPr>
                <w:rFonts w:ascii="Times New Roman" w:eastAsia="Times New Roman" w:hAnsi="Times New Roman"/>
                <w:spacing w:val="26"/>
                <w:sz w:val="15"/>
              </w:rPr>
              <w:t xml:space="preserve"> </w:t>
            </w:r>
            <w:r>
              <w:rPr>
                <w:sz w:val="15"/>
              </w:rPr>
              <w:t>有</w:t>
            </w:r>
            <w:r>
              <w:rPr>
                <w:sz w:val="15"/>
              </w:rPr>
              <w:tab/>
              <w:t xml:space="preserve">□ </w:t>
            </w:r>
            <w:r>
              <w:rPr>
                <w:sz w:val="15"/>
              </w:rPr>
              <w:t>无</w:t>
            </w:r>
            <w:r>
              <w:rPr>
                <w:sz w:val="15"/>
              </w:rPr>
              <w:tab/>
            </w:r>
            <w:r>
              <w:rPr>
                <w:sz w:val="15"/>
              </w:rPr>
              <w:t>调</w:t>
            </w:r>
            <w:proofErr w:type="gramStart"/>
            <w:r>
              <w:rPr>
                <w:sz w:val="15"/>
              </w:rPr>
              <w:t>定表压</w:t>
            </w:r>
            <w:proofErr w:type="gramEnd"/>
            <w:r>
              <w:rPr>
                <w:sz w:val="15"/>
              </w:rPr>
              <w:t>压力：</w:t>
            </w:r>
            <w:r>
              <w:rPr>
                <w:sz w:val="15"/>
              </w:rPr>
              <w:tab/>
              <w:t>MPa</w:t>
            </w:r>
          </w:p>
        </w:tc>
        <w:tc>
          <w:tcPr>
            <w:tcW w:w="4321" w:type="dxa"/>
            <w:gridSpan w:val="7"/>
          </w:tcPr>
          <w:p w:rsidR="003825F8" w:rsidRDefault="00E937F6">
            <w:pPr>
              <w:pStyle w:val="TableParagraph"/>
              <w:tabs>
                <w:tab w:val="left" w:pos="392"/>
              </w:tabs>
              <w:spacing w:line="191" w:lineRule="exact"/>
              <w:ind w:left="13"/>
              <w:jc w:val="center"/>
              <w:rPr>
                <w:sz w:val="15"/>
              </w:rPr>
            </w:pPr>
            <w:r>
              <w:rPr>
                <w:sz w:val="15"/>
              </w:rPr>
              <w:t>主</w:t>
            </w:r>
            <w:r>
              <w:rPr>
                <w:sz w:val="15"/>
              </w:rPr>
              <w:tab/>
            </w:r>
            <w:r>
              <w:rPr>
                <w:sz w:val="15"/>
              </w:rPr>
              <w:t>要</w:t>
            </w:r>
            <w:r>
              <w:rPr>
                <w:sz w:val="15"/>
              </w:rPr>
              <w:t xml:space="preserve">  </w:t>
            </w:r>
            <w:r>
              <w:rPr>
                <w:sz w:val="15"/>
              </w:rPr>
              <w:t>材</w:t>
            </w:r>
            <w:r>
              <w:rPr>
                <w:spacing w:val="-1"/>
                <w:sz w:val="15"/>
              </w:rPr>
              <w:t xml:space="preserve"> </w:t>
            </w:r>
            <w:r>
              <w:rPr>
                <w:sz w:val="15"/>
              </w:rPr>
              <w:t>料</w:t>
            </w:r>
          </w:p>
        </w:tc>
      </w:tr>
      <w:tr w:rsidR="003825F8">
        <w:trPr>
          <w:trHeight w:val="278"/>
        </w:trPr>
        <w:tc>
          <w:tcPr>
            <w:tcW w:w="5179" w:type="dxa"/>
            <w:gridSpan w:val="4"/>
          </w:tcPr>
          <w:p w:rsidR="003825F8" w:rsidRDefault="00E937F6">
            <w:pPr>
              <w:pStyle w:val="TableParagraph"/>
              <w:tabs>
                <w:tab w:val="left" w:pos="1079"/>
                <w:tab w:val="left" w:pos="2207"/>
              </w:tabs>
              <w:spacing w:line="191" w:lineRule="exact"/>
              <w:ind w:left="105"/>
              <w:rPr>
                <w:sz w:val="15"/>
              </w:rPr>
            </w:pPr>
            <w:r>
              <w:rPr>
                <w:sz w:val="15"/>
              </w:rPr>
              <w:t>轴承型式：</w:t>
            </w:r>
            <w:r>
              <w:rPr>
                <w:sz w:val="15"/>
              </w:rPr>
              <w:tab/>
              <w:t>□</w:t>
            </w:r>
            <w:r>
              <w:rPr>
                <w:spacing w:val="-2"/>
                <w:sz w:val="15"/>
              </w:rPr>
              <w:t xml:space="preserve"> </w:t>
            </w:r>
            <w:r>
              <w:rPr>
                <w:sz w:val="15"/>
              </w:rPr>
              <w:t>径向轴承</w:t>
            </w:r>
            <w:r>
              <w:rPr>
                <w:sz w:val="15"/>
              </w:rPr>
              <w:tab/>
              <w:t>□</w:t>
            </w:r>
            <w:r>
              <w:rPr>
                <w:sz w:val="15"/>
              </w:rPr>
              <w:t>止推轴承</w:t>
            </w:r>
          </w:p>
        </w:tc>
        <w:tc>
          <w:tcPr>
            <w:tcW w:w="4321" w:type="dxa"/>
            <w:gridSpan w:val="7"/>
          </w:tcPr>
          <w:p w:rsidR="003825F8" w:rsidRDefault="00E937F6">
            <w:pPr>
              <w:pStyle w:val="TableParagraph"/>
              <w:numPr>
                <w:ilvl w:val="0"/>
                <w:numId w:val="71"/>
              </w:numPr>
              <w:tabs>
                <w:tab w:val="left" w:pos="245"/>
                <w:tab w:val="left" w:pos="1823"/>
              </w:tabs>
              <w:spacing w:line="191" w:lineRule="exact"/>
              <w:rPr>
                <w:sz w:val="15"/>
              </w:rPr>
            </w:pPr>
            <w:r>
              <w:rPr>
                <w:sz w:val="15"/>
              </w:rPr>
              <w:t>泵体：</w:t>
            </w:r>
            <w:r>
              <w:rPr>
                <w:sz w:val="15"/>
              </w:rPr>
              <w:tab/>
            </w:r>
            <w:r>
              <w:rPr>
                <w:rFonts w:ascii="Wingdings" w:eastAsia="Wingdings" w:hAnsi="Wingdings"/>
                <w:sz w:val="15"/>
              </w:rPr>
              <w:t></w:t>
            </w:r>
            <w:r>
              <w:rPr>
                <w:sz w:val="15"/>
              </w:rPr>
              <w:t>定子：</w:t>
            </w:r>
          </w:p>
        </w:tc>
      </w:tr>
      <w:tr w:rsidR="003825F8">
        <w:trPr>
          <w:trHeight w:val="277"/>
        </w:trPr>
        <w:tc>
          <w:tcPr>
            <w:tcW w:w="5179" w:type="dxa"/>
            <w:gridSpan w:val="4"/>
          </w:tcPr>
          <w:p w:rsidR="003825F8" w:rsidRDefault="00E937F6">
            <w:pPr>
              <w:pStyle w:val="TableParagraph"/>
              <w:tabs>
                <w:tab w:val="left" w:pos="2058"/>
                <w:tab w:val="left" w:pos="3110"/>
                <w:tab w:val="left" w:pos="4535"/>
              </w:tabs>
              <w:spacing w:line="191" w:lineRule="exact"/>
              <w:ind w:left="105"/>
              <w:rPr>
                <w:sz w:val="15"/>
              </w:rPr>
            </w:pPr>
            <w:r>
              <w:rPr>
                <w:sz w:val="15"/>
              </w:rPr>
              <w:t>轴承润滑方</w:t>
            </w:r>
            <w:r>
              <w:rPr>
                <w:spacing w:val="4"/>
                <w:sz w:val="15"/>
              </w:rPr>
              <w:t>式</w:t>
            </w:r>
            <w:r>
              <w:rPr>
                <w:sz w:val="15"/>
              </w:rPr>
              <w:t>：</w:t>
            </w:r>
            <w:r>
              <w:rPr>
                <w:spacing w:val="-3"/>
                <w:sz w:val="15"/>
              </w:rPr>
              <w:t xml:space="preserve"> </w:t>
            </w:r>
            <w:r>
              <w:rPr>
                <w:sz w:val="15"/>
              </w:rPr>
              <w:t>□</w:t>
            </w:r>
            <w:r>
              <w:rPr>
                <w:spacing w:val="-3"/>
                <w:sz w:val="15"/>
              </w:rPr>
              <w:t xml:space="preserve"> </w:t>
            </w:r>
            <w:r>
              <w:rPr>
                <w:sz w:val="15"/>
              </w:rPr>
              <w:t>油环</w:t>
            </w:r>
            <w:r>
              <w:rPr>
                <w:sz w:val="15"/>
              </w:rPr>
              <w:tab/>
              <w:t>□</w:t>
            </w:r>
            <w:r>
              <w:rPr>
                <w:spacing w:val="-1"/>
                <w:sz w:val="15"/>
              </w:rPr>
              <w:t xml:space="preserve"> </w:t>
            </w:r>
            <w:r>
              <w:rPr>
                <w:sz w:val="15"/>
              </w:rPr>
              <w:t>浸没</w:t>
            </w:r>
            <w:r>
              <w:rPr>
                <w:sz w:val="15"/>
              </w:rPr>
              <w:tab/>
              <w:t>□</w:t>
            </w:r>
            <w:r>
              <w:rPr>
                <w:spacing w:val="-1"/>
                <w:sz w:val="15"/>
              </w:rPr>
              <w:t xml:space="preserve"> </w:t>
            </w:r>
            <w:proofErr w:type="gramStart"/>
            <w:r>
              <w:rPr>
                <w:sz w:val="15"/>
              </w:rPr>
              <w:t>抛油圈</w:t>
            </w:r>
            <w:proofErr w:type="gramEnd"/>
            <w:r>
              <w:rPr>
                <w:sz w:val="15"/>
              </w:rPr>
              <w:tab/>
              <w:t xml:space="preserve">□ </w:t>
            </w:r>
            <w:proofErr w:type="gramStart"/>
            <w:r>
              <w:rPr>
                <w:spacing w:val="-5"/>
                <w:sz w:val="15"/>
              </w:rPr>
              <w:t>油</w:t>
            </w:r>
            <w:r>
              <w:rPr>
                <w:sz w:val="15"/>
              </w:rPr>
              <w:t>雾</w:t>
            </w:r>
            <w:proofErr w:type="gramEnd"/>
          </w:p>
        </w:tc>
        <w:tc>
          <w:tcPr>
            <w:tcW w:w="4321" w:type="dxa"/>
            <w:gridSpan w:val="7"/>
          </w:tcPr>
          <w:p w:rsidR="003825F8" w:rsidRDefault="00E937F6">
            <w:pPr>
              <w:pStyle w:val="TableParagraph"/>
              <w:tabs>
                <w:tab w:val="left" w:pos="1838"/>
              </w:tabs>
              <w:spacing w:line="191" w:lineRule="exact"/>
              <w:ind w:left="110"/>
              <w:rPr>
                <w:sz w:val="15"/>
              </w:rPr>
            </w:pPr>
            <w:r>
              <w:rPr>
                <w:sz w:val="15"/>
              </w:rPr>
              <w:t>□</w:t>
            </w:r>
            <w:r>
              <w:rPr>
                <w:sz w:val="15"/>
              </w:rPr>
              <w:t>轴：</w:t>
            </w:r>
            <w:r>
              <w:rPr>
                <w:sz w:val="15"/>
              </w:rPr>
              <w:tab/>
            </w:r>
            <w:r>
              <w:rPr>
                <w:rFonts w:ascii="Wingdings" w:eastAsia="Wingdings" w:hAnsi="Wingdings"/>
                <w:sz w:val="15"/>
              </w:rPr>
              <w:t></w:t>
            </w:r>
            <w:r>
              <w:rPr>
                <w:sz w:val="15"/>
              </w:rPr>
              <w:t>转子：</w:t>
            </w:r>
          </w:p>
        </w:tc>
      </w:tr>
      <w:tr w:rsidR="003825F8">
        <w:trPr>
          <w:trHeight w:val="278"/>
        </w:trPr>
        <w:tc>
          <w:tcPr>
            <w:tcW w:w="5179" w:type="dxa"/>
            <w:gridSpan w:val="4"/>
          </w:tcPr>
          <w:p w:rsidR="003825F8" w:rsidRDefault="00E937F6">
            <w:pPr>
              <w:pStyle w:val="TableParagraph"/>
              <w:tabs>
                <w:tab w:val="left" w:pos="2058"/>
                <w:tab w:val="left" w:pos="3110"/>
              </w:tabs>
              <w:spacing w:line="191" w:lineRule="exact"/>
              <w:ind w:left="1228"/>
              <w:rPr>
                <w:sz w:val="15"/>
              </w:rPr>
            </w:pPr>
            <w:r>
              <w:rPr>
                <w:sz w:val="15"/>
              </w:rPr>
              <w:t>□</w:t>
            </w:r>
            <w:r>
              <w:rPr>
                <w:sz w:val="15"/>
              </w:rPr>
              <w:t>油脂</w:t>
            </w:r>
            <w:r>
              <w:rPr>
                <w:sz w:val="15"/>
              </w:rPr>
              <w:tab/>
              <w:t>□</w:t>
            </w:r>
            <w:r>
              <w:rPr>
                <w:spacing w:val="-2"/>
                <w:sz w:val="15"/>
              </w:rPr>
              <w:t xml:space="preserve"> </w:t>
            </w:r>
            <w:r>
              <w:rPr>
                <w:sz w:val="15"/>
              </w:rPr>
              <w:t>强制给油</w:t>
            </w:r>
            <w:r>
              <w:rPr>
                <w:sz w:val="15"/>
              </w:rPr>
              <w:tab/>
              <w:t>□</w:t>
            </w:r>
            <w:r>
              <w:rPr>
                <w:spacing w:val="-5"/>
                <w:sz w:val="15"/>
              </w:rPr>
              <w:t xml:space="preserve"> </w:t>
            </w:r>
            <w:r>
              <w:rPr>
                <w:sz w:val="15"/>
              </w:rPr>
              <w:t>固定液面加油器</w:t>
            </w:r>
            <w:r>
              <w:rPr>
                <w:spacing w:val="73"/>
                <w:sz w:val="15"/>
              </w:rPr>
              <w:t xml:space="preserve"> </w:t>
            </w:r>
            <w:r>
              <w:rPr>
                <w:sz w:val="15"/>
              </w:rPr>
              <w:t>□</w:t>
            </w:r>
            <w:r>
              <w:rPr>
                <w:sz w:val="15"/>
              </w:rPr>
              <w:t>油杯</w:t>
            </w:r>
          </w:p>
        </w:tc>
        <w:tc>
          <w:tcPr>
            <w:tcW w:w="4321" w:type="dxa"/>
            <w:gridSpan w:val="7"/>
          </w:tcPr>
          <w:p w:rsidR="003825F8" w:rsidRDefault="00E937F6">
            <w:pPr>
              <w:pStyle w:val="TableParagraph"/>
              <w:spacing w:line="191" w:lineRule="exact"/>
              <w:ind w:left="110"/>
              <w:rPr>
                <w:sz w:val="15"/>
              </w:rPr>
            </w:pPr>
            <w:r>
              <w:rPr>
                <w:sz w:val="15"/>
              </w:rPr>
              <w:t>□</w:t>
            </w:r>
            <w:r>
              <w:rPr>
                <w:sz w:val="15"/>
              </w:rPr>
              <w:t>轴承型号：</w:t>
            </w:r>
          </w:p>
        </w:tc>
      </w:tr>
      <w:tr w:rsidR="003825F8">
        <w:trPr>
          <w:trHeight w:val="277"/>
        </w:trPr>
        <w:tc>
          <w:tcPr>
            <w:tcW w:w="5179" w:type="dxa"/>
            <w:gridSpan w:val="4"/>
          </w:tcPr>
          <w:p w:rsidR="003825F8" w:rsidRDefault="00E937F6">
            <w:pPr>
              <w:pStyle w:val="TableParagraph"/>
              <w:tabs>
                <w:tab w:val="left" w:pos="1986"/>
                <w:tab w:val="left" w:pos="3110"/>
              </w:tabs>
              <w:spacing w:line="191" w:lineRule="exact"/>
              <w:ind w:left="105"/>
              <w:rPr>
                <w:sz w:val="15"/>
              </w:rPr>
            </w:pPr>
            <w:r>
              <w:rPr>
                <w:sz w:val="15"/>
              </w:rPr>
              <w:t>动力传动方</w:t>
            </w:r>
            <w:r>
              <w:rPr>
                <w:spacing w:val="4"/>
                <w:sz w:val="15"/>
              </w:rPr>
              <w:t>式</w:t>
            </w:r>
            <w:r>
              <w:rPr>
                <w:sz w:val="15"/>
              </w:rPr>
              <w:t>：</w:t>
            </w:r>
            <w:r>
              <w:rPr>
                <w:sz w:val="15"/>
              </w:rPr>
              <w:tab/>
              <w:t>□</w:t>
            </w:r>
            <w:r>
              <w:rPr>
                <w:spacing w:val="-5"/>
                <w:sz w:val="15"/>
              </w:rPr>
              <w:t xml:space="preserve"> </w:t>
            </w:r>
            <w:r>
              <w:rPr>
                <w:sz w:val="15"/>
              </w:rPr>
              <w:t>直接</w:t>
            </w:r>
            <w:r>
              <w:rPr>
                <w:sz w:val="15"/>
              </w:rPr>
              <w:tab/>
            </w:r>
            <w:r>
              <w:rPr>
                <w:rFonts w:ascii="Wingdings" w:eastAsia="Wingdings" w:hAnsi="Wingdings"/>
                <w:sz w:val="15"/>
              </w:rPr>
              <w:t></w:t>
            </w:r>
            <w:r>
              <w:rPr>
                <w:rFonts w:ascii="Times New Roman" w:eastAsia="Times New Roman" w:hAnsi="Times New Roman"/>
                <w:spacing w:val="26"/>
                <w:sz w:val="15"/>
              </w:rPr>
              <w:t xml:space="preserve"> </w:t>
            </w:r>
            <w:r>
              <w:rPr>
                <w:sz w:val="15"/>
              </w:rPr>
              <w:t>通过减速机</w:t>
            </w:r>
          </w:p>
        </w:tc>
        <w:tc>
          <w:tcPr>
            <w:tcW w:w="4321" w:type="dxa"/>
            <w:gridSpan w:val="7"/>
          </w:tcPr>
          <w:p w:rsidR="003825F8" w:rsidRDefault="00E937F6">
            <w:pPr>
              <w:pStyle w:val="TableParagraph"/>
              <w:tabs>
                <w:tab w:val="left" w:pos="2140"/>
              </w:tabs>
              <w:spacing w:line="191" w:lineRule="exact"/>
              <w:ind w:left="110"/>
              <w:rPr>
                <w:sz w:val="15"/>
              </w:rPr>
            </w:pPr>
            <w:r>
              <w:rPr>
                <w:sz w:val="15"/>
              </w:rPr>
              <w:t>□</w:t>
            </w:r>
            <w:r>
              <w:rPr>
                <w:sz w:val="15"/>
              </w:rPr>
              <w:t>减速机型</w:t>
            </w:r>
            <w:r>
              <w:rPr>
                <w:spacing w:val="4"/>
                <w:sz w:val="15"/>
              </w:rPr>
              <w:t>号</w:t>
            </w:r>
            <w:r>
              <w:rPr>
                <w:sz w:val="15"/>
              </w:rPr>
              <w:t>：</w:t>
            </w:r>
            <w:r>
              <w:rPr>
                <w:sz w:val="15"/>
              </w:rPr>
              <w:tab/>
              <w:t>□</w:t>
            </w:r>
            <w:r>
              <w:rPr>
                <w:sz w:val="15"/>
              </w:rPr>
              <w:t>减速机制造厂：</w:t>
            </w:r>
          </w:p>
        </w:tc>
      </w:tr>
      <w:tr w:rsidR="003825F8">
        <w:trPr>
          <w:trHeight w:val="273"/>
        </w:trPr>
        <w:tc>
          <w:tcPr>
            <w:tcW w:w="5179" w:type="dxa"/>
            <w:gridSpan w:val="4"/>
          </w:tcPr>
          <w:p w:rsidR="003825F8" w:rsidRDefault="00E937F6">
            <w:pPr>
              <w:pStyle w:val="TableParagraph"/>
              <w:tabs>
                <w:tab w:val="left" w:pos="1986"/>
                <w:tab w:val="left" w:pos="3110"/>
                <w:tab w:val="left" w:pos="4382"/>
              </w:tabs>
              <w:spacing w:line="191" w:lineRule="exact"/>
              <w:ind w:left="105"/>
              <w:rPr>
                <w:sz w:val="15"/>
              </w:rPr>
            </w:pPr>
            <w:r>
              <w:rPr>
                <w:sz w:val="15"/>
              </w:rPr>
              <w:t>联轴器方式：</w:t>
            </w:r>
            <w:r>
              <w:rPr>
                <w:sz w:val="15"/>
              </w:rPr>
              <w:tab/>
              <w:t>□</w:t>
            </w:r>
            <w:r>
              <w:rPr>
                <w:spacing w:val="-5"/>
                <w:sz w:val="15"/>
              </w:rPr>
              <w:t xml:space="preserve"> </w:t>
            </w:r>
            <w:r>
              <w:rPr>
                <w:sz w:val="15"/>
              </w:rPr>
              <w:t>梅花</w:t>
            </w:r>
            <w:r>
              <w:rPr>
                <w:sz w:val="15"/>
              </w:rPr>
              <w:tab/>
              <w:t>□</w:t>
            </w:r>
            <w:r>
              <w:rPr>
                <w:spacing w:val="-1"/>
                <w:sz w:val="15"/>
              </w:rPr>
              <w:t xml:space="preserve"> </w:t>
            </w:r>
            <w:r>
              <w:rPr>
                <w:sz w:val="15"/>
              </w:rPr>
              <w:t>膜片</w:t>
            </w:r>
            <w:r>
              <w:rPr>
                <w:sz w:val="15"/>
              </w:rPr>
              <w:tab/>
              <w:t xml:space="preserve">□ </w:t>
            </w:r>
            <w:r>
              <w:rPr>
                <w:sz w:val="15"/>
              </w:rPr>
              <w:t>三爪</w:t>
            </w:r>
          </w:p>
        </w:tc>
        <w:tc>
          <w:tcPr>
            <w:tcW w:w="4321" w:type="dxa"/>
            <w:gridSpan w:val="7"/>
          </w:tcPr>
          <w:p w:rsidR="003825F8" w:rsidRDefault="003825F8">
            <w:pPr>
              <w:pStyle w:val="TableParagraph"/>
              <w:rPr>
                <w:rFonts w:ascii="Times New Roman"/>
                <w:sz w:val="14"/>
              </w:rPr>
            </w:pPr>
          </w:p>
        </w:tc>
      </w:tr>
      <w:tr w:rsidR="003825F8">
        <w:trPr>
          <w:trHeight w:val="277"/>
        </w:trPr>
        <w:tc>
          <w:tcPr>
            <w:tcW w:w="5179" w:type="dxa"/>
            <w:gridSpan w:val="4"/>
          </w:tcPr>
          <w:p w:rsidR="003825F8" w:rsidRDefault="00E937F6">
            <w:pPr>
              <w:pStyle w:val="TableParagraph"/>
              <w:tabs>
                <w:tab w:val="left" w:pos="1458"/>
                <w:tab w:val="left" w:pos="2793"/>
                <w:tab w:val="left" w:pos="3993"/>
              </w:tabs>
              <w:spacing w:line="191" w:lineRule="exact"/>
              <w:ind w:left="105"/>
              <w:rPr>
                <w:sz w:val="15"/>
              </w:rPr>
            </w:pPr>
            <w:r>
              <w:rPr>
                <w:sz w:val="15"/>
              </w:rPr>
              <w:t>底座：</w:t>
            </w:r>
            <w:r>
              <w:rPr>
                <w:sz w:val="15"/>
              </w:rPr>
              <w:tab/>
            </w:r>
            <w:r>
              <w:rPr>
                <w:rFonts w:ascii="Wingdings" w:eastAsia="Wingdings" w:hAnsi="Wingdings"/>
                <w:sz w:val="15"/>
              </w:rPr>
              <w:t></w:t>
            </w:r>
            <w:r>
              <w:rPr>
                <w:rFonts w:ascii="Times New Roman" w:eastAsia="Times New Roman" w:hAnsi="Times New Roman"/>
                <w:sz w:val="15"/>
              </w:rPr>
              <w:t xml:space="preserve"> </w:t>
            </w:r>
            <w:r>
              <w:rPr>
                <w:rFonts w:ascii="Times New Roman" w:eastAsia="Times New Roman" w:hAnsi="Times New Roman"/>
                <w:spacing w:val="2"/>
                <w:sz w:val="15"/>
              </w:rPr>
              <w:t xml:space="preserve"> </w:t>
            </w:r>
            <w:r>
              <w:rPr>
                <w:sz w:val="15"/>
              </w:rPr>
              <w:t>联合</w:t>
            </w:r>
            <w:r>
              <w:rPr>
                <w:sz w:val="15"/>
              </w:rPr>
              <w:tab/>
              <w:t>□</w:t>
            </w:r>
            <w:r>
              <w:rPr>
                <w:spacing w:val="-1"/>
                <w:sz w:val="15"/>
              </w:rPr>
              <w:t xml:space="preserve"> </w:t>
            </w:r>
            <w:r>
              <w:rPr>
                <w:sz w:val="15"/>
              </w:rPr>
              <w:t>分开</w:t>
            </w:r>
            <w:r>
              <w:rPr>
                <w:sz w:val="15"/>
              </w:rPr>
              <w:tab/>
              <w:t xml:space="preserve">□ </w:t>
            </w:r>
            <w:proofErr w:type="gramStart"/>
            <w:r>
              <w:rPr>
                <w:sz w:val="15"/>
              </w:rPr>
              <w:t>带集液</w:t>
            </w:r>
            <w:proofErr w:type="gramEnd"/>
          </w:p>
        </w:tc>
        <w:tc>
          <w:tcPr>
            <w:tcW w:w="4321" w:type="dxa"/>
            <w:gridSpan w:val="7"/>
          </w:tcPr>
          <w:p w:rsidR="003825F8" w:rsidRDefault="00E937F6">
            <w:pPr>
              <w:pStyle w:val="TableParagraph"/>
              <w:tabs>
                <w:tab w:val="left" w:pos="628"/>
              </w:tabs>
              <w:spacing w:line="191" w:lineRule="exact"/>
              <w:ind w:left="23"/>
              <w:jc w:val="center"/>
              <w:rPr>
                <w:sz w:val="15"/>
              </w:rPr>
            </w:pPr>
            <w:r>
              <w:rPr>
                <w:sz w:val="15"/>
              </w:rPr>
              <w:t>其</w:t>
            </w:r>
            <w:r>
              <w:rPr>
                <w:sz w:val="15"/>
              </w:rPr>
              <w:tab/>
            </w:r>
            <w:r>
              <w:rPr>
                <w:sz w:val="15"/>
              </w:rPr>
              <w:t>它</w:t>
            </w:r>
          </w:p>
        </w:tc>
      </w:tr>
      <w:tr w:rsidR="003825F8">
        <w:trPr>
          <w:trHeight w:val="277"/>
        </w:trPr>
        <w:tc>
          <w:tcPr>
            <w:tcW w:w="5179" w:type="dxa"/>
            <w:gridSpan w:val="4"/>
          </w:tcPr>
          <w:p w:rsidR="003825F8" w:rsidRDefault="00E937F6">
            <w:pPr>
              <w:pStyle w:val="TableParagraph"/>
              <w:tabs>
                <w:tab w:val="left" w:pos="1458"/>
                <w:tab w:val="left" w:pos="3306"/>
              </w:tabs>
              <w:spacing w:line="191" w:lineRule="exact"/>
              <w:ind w:left="105"/>
              <w:rPr>
                <w:sz w:val="15"/>
              </w:rPr>
            </w:pPr>
            <w:r>
              <w:rPr>
                <w:sz w:val="15"/>
              </w:rPr>
              <w:t>地脚螺栓：</w:t>
            </w:r>
            <w:r>
              <w:rPr>
                <w:sz w:val="15"/>
              </w:rPr>
              <w:tab/>
            </w:r>
            <w:r>
              <w:rPr>
                <w:rFonts w:ascii="Wingdings" w:eastAsia="Wingdings" w:hAnsi="Wingdings"/>
                <w:sz w:val="15"/>
              </w:rPr>
              <w:t></w:t>
            </w:r>
            <w:r>
              <w:rPr>
                <w:rFonts w:ascii="Times New Roman" w:eastAsia="Times New Roman" w:hAnsi="Times New Roman"/>
                <w:spacing w:val="26"/>
                <w:sz w:val="15"/>
              </w:rPr>
              <w:t xml:space="preserve"> </w:t>
            </w:r>
            <w:r>
              <w:rPr>
                <w:sz w:val="15"/>
              </w:rPr>
              <w:t>有</w:t>
            </w:r>
            <w:r>
              <w:rPr>
                <w:sz w:val="15"/>
              </w:rPr>
              <w:tab/>
              <w:t>□</w:t>
            </w:r>
            <w:r>
              <w:rPr>
                <w:spacing w:val="1"/>
                <w:sz w:val="15"/>
              </w:rPr>
              <w:t xml:space="preserve"> </w:t>
            </w:r>
            <w:r>
              <w:rPr>
                <w:sz w:val="15"/>
              </w:rPr>
              <w:t>无</w:t>
            </w:r>
          </w:p>
        </w:tc>
        <w:tc>
          <w:tcPr>
            <w:tcW w:w="4321" w:type="dxa"/>
            <w:gridSpan w:val="7"/>
          </w:tcPr>
          <w:p w:rsidR="003825F8" w:rsidRDefault="00E937F6">
            <w:pPr>
              <w:pStyle w:val="TableParagraph"/>
              <w:tabs>
                <w:tab w:val="left" w:pos="1382"/>
                <w:tab w:val="left" w:pos="2212"/>
                <w:tab w:val="left" w:pos="3153"/>
              </w:tabs>
              <w:spacing w:line="191" w:lineRule="exact"/>
              <w:ind w:left="110"/>
              <w:rPr>
                <w:sz w:val="15"/>
              </w:rPr>
            </w:pPr>
            <w:r>
              <w:rPr>
                <w:sz w:val="15"/>
              </w:rPr>
              <w:t>安装位置：</w:t>
            </w:r>
            <w:r>
              <w:rPr>
                <w:sz w:val="15"/>
              </w:rPr>
              <w:tab/>
              <w:t>□</w:t>
            </w:r>
            <w:r>
              <w:rPr>
                <w:sz w:val="15"/>
              </w:rPr>
              <w:t>室内</w:t>
            </w:r>
            <w:r>
              <w:rPr>
                <w:sz w:val="15"/>
              </w:rPr>
              <w:tab/>
            </w:r>
            <w:r>
              <w:rPr>
                <w:rFonts w:ascii="Wingdings" w:eastAsia="Wingdings" w:hAnsi="Wingdings"/>
                <w:sz w:val="15"/>
              </w:rPr>
              <w:t></w:t>
            </w:r>
            <w:r>
              <w:rPr>
                <w:rFonts w:ascii="Times New Roman" w:eastAsia="Times New Roman" w:hAnsi="Times New Roman"/>
                <w:spacing w:val="25"/>
                <w:sz w:val="15"/>
              </w:rPr>
              <w:t xml:space="preserve"> </w:t>
            </w:r>
            <w:r>
              <w:rPr>
                <w:sz w:val="15"/>
              </w:rPr>
              <w:t>室外</w:t>
            </w:r>
            <w:r>
              <w:rPr>
                <w:sz w:val="15"/>
              </w:rPr>
              <w:tab/>
              <w:t>□</w:t>
            </w:r>
            <w:r>
              <w:rPr>
                <w:sz w:val="15"/>
              </w:rPr>
              <w:t>顶棚</w:t>
            </w:r>
          </w:p>
        </w:tc>
      </w:tr>
      <w:tr w:rsidR="003825F8">
        <w:trPr>
          <w:trHeight w:val="278"/>
        </w:trPr>
        <w:tc>
          <w:tcPr>
            <w:tcW w:w="5179" w:type="dxa"/>
            <w:gridSpan w:val="4"/>
          </w:tcPr>
          <w:p w:rsidR="003825F8" w:rsidRDefault="00E937F6">
            <w:pPr>
              <w:pStyle w:val="TableParagraph"/>
              <w:tabs>
                <w:tab w:val="left" w:pos="1458"/>
                <w:tab w:val="left" w:pos="3258"/>
              </w:tabs>
              <w:spacing w:line="191" w:lineRule="exact"/>
              <w:ind w:left="105"/>
              <w:rPr>
                <w:sz w:val="15"/>
              </w:rPr>
            </w:pPr>
            <w:r>
              <w:rPr>
                <w:sz w:val="15"/>
              </w:rPr>
              <w:t>立式泵轴推</w:t>
            </w:r>
            <w:r>
              <w:rPr>
                <w:spacing w:val="4"/>
                <w:sz w:val="15"/>
              </w:rPr>
              <w:t>力</w:t>
            </w:r>
            <w:r>
              <w:rPr>
                <w:sz w:val="15"/>
              </w:rPr>
              <w:t>：</w:t>
            </w:r>
            <w:r>
              <w:rPr>
                <w:sz w:val="15"/>
              </w:rPr>
              <w:tab/>
              <w:t>□</w:t>
            </w:r>
            <w:r>
              <w:rPr>
                <w:spacing w:val="-1"/>
                <w:sz w:val="15"/>
              </w:rPr>
              <w:t xml:space="preserve"> </w:t>
            </w:r>
            <w:r>
              <w:rPr>
                <w:sz w:val="15"/>
              </w:rPr>
              <w:t>向上</w:t>
            </w:r>
            <w:r>
              <w:rPr>
                <w:sz w:val="15"/>
              </w:rPr>
              <w:tab/>
              <w:t>□</w:t>
            </w:r>
            <w:r>
              <w:rPr>
                <w:spacing w:val="1"/>
                <w:sz w:val="15"/>
              </w:rPr>
              <w:t xml:space="preserve"> </w:t>
            </w:r>
            <w:r>
              <w:rPr>
                <w:sz w:val="15"/>
              </w:rPr>
              <w:t>向下</w:t>
            </w:r>
          </w:p>
        </w:tc>
        <w:tc>
          <w:tcPr>
            <w:tcW w:w="4321" w:type="dxa"/>
            <w:gridSpan w:val="7"/>
          </w:tcPr>
          <w:p w:rsidR="003825F8" w:rsidRDefault="00E937F6">
            <w:pPr>
              <w:pStyle w:val="TableParagraph"/>
              <w:tabs>
                <w:tab w:val="left" w:pos="1463"/>
              </w:tabs>
              <w:spacing w:line="191" w:lineRule="exact"/>
              <w:ind w:left="110"/>
              <w:rPr>
                <w:sz w:val="15"/>
              </w:rPr>
            </w:pPr>
            <w:r>
              <w:rPr>
                <w:sz w:val="15"/>
              </w:rPr>
              <w:t>机组重量：</w:t>
            </w:r>
            <w:r>
              <w:rPr>
                <w:sz w:val="15"/>
              </w:rPr>
              <w:tab/>
              <w:t>kg</w:t>
            </w:r>
          </w:p>
        </w:tc>
      </w:tr>
      <w:tr w:rsidR="003825F8">
        <w:trPr>
          <w:trHeight w:val="273"/>
        </w:trPr>
        <w:tc>
          <w:tcPr>
            <w:tcW w:w="2664" w:type="dxa"/>
            <w:gridSpan w:val="2"/>
          </w:tcPr>
          <w:p w:rsidR="003825F8" w:rsidRDefault="00E937F6">
            <w:pPr>
              <w:pStyle w:val="TableParagraph"/>
              <w:spacing w:line="191" w:lineRule="exact"/>
              <w:ind w:left="105"/>
              <w:rPr>
                <w:sz w:val="15"/>
              </w:rPr>
            </w:pPr>
            <w:r>
              <w:rPr>
                <w:rFonts w:ascii="Wingdings" w:eastAsia="Wingdings" w:hAnsi="Wingdings"/>
                <w:sz w:val="15"/>
              </w:rPr>
              <w:t></w:t>
            </w:r>
            <w:r>
              <w:rPr>
                <w:rFonts w:ascii="Times New Roman" w:eastAsia="Times New Roman" w:hAnsi="Times New Roman"/>
                <w:sz w:val="15"/>
              </w:rPr>
              <w:t xml:space="preserve"> </w:t>
            </w:r>
            <w:r>
              <w:rPr>
                <w:sz w:val="15"/>
              </w:rPr>
              <w:t>机械密封</w:t>
            </w:r>
          </w:p>
        </w:tc>
        <w:tc>
          <w:tcPr>
            <w:tcW w:w="2515" w:type="dxa"/>
            <w:gridSpan w:val="2"/>
          </w:tcPr>
          <w:p w:rsidR="003825F8" w:rsidRDefault="00E937F6">
            <w:pPr>
              <w:pStyle w:val="TableParagraph"/>
              <w:spacing w:line="191" w:lineRule="exact"/>
              <w:ind w:left="105"/>
              <w:rPr>
                <w:sz w:val="15"/>
              </w:rPr>
            </w:pPr>
            <w:r>
              <w:rPr>
                <w:sz w:val="15"/>
              </w:rPr>
              <w:t>□</w:t>
            </w:r>
            <w:r>
              <w:rPr>
                <w:sz w:val="15"/>
              </w:rPr>
              <w:t>填料密封</w:t>
            </w:r>
          </w:p>
        </w:tc>
        <w:tc>
          <w:tcPr>
            <w:tcW w:w="2336" w:type="dxa"/>
            <w:gridSpan w:val="4"/>
          </w:tcPr>
          <w:p w:rsidR="003825F8" w:rsidRDefault="00E937F6">
            <w:pPr>
              <w:pStyle w:val="TableParagraph"/>
              <w:spacing w:line="191" w:lineRule="exact"/>
              <w:ind w:left="110"/>
              <w:rPr>
                <w:sz w:val="15"/>
              </w:rPr>
            </w:pPr>
            <w:r>
              <w:rPr>
                <w:sz w:val="15"/>
              </w:rPr>
              <w:t>伴热：</w:t>
            </w:r>
            <w:r>
              <w:rPr>
                <w:sz w:val="15"/>
              </w:rPr>
              <w:t xml:space="preserve"> </w:t>
            </w:r>
            <w:r>
              <w:rPr>
                <w:rFonts w:ascii="Wingdings" w:eastAsia="Wingdings" w:hAnsi="Wingdings"/>
                <w:sz w:val="15"/>
              </w:rPr>
              <w:t></w:t>
            </w:r>
            <w:r>
              <w:rPr>
                <w:rFonts w:ascii="Times New Roman" w:eastAsia="Times New Roman" w:hAnsi="Times New Roman"/>
                <w:sz w:val="15"/>
              </w:rPr>
              <w:t xml:space="preserve"> </w:t>
            </w:r>
            <w:r>
              <w:rPr>
                <w:sz w:val="15"/>
              </w:rPr>
              <w:t>要</w:t>
            </w:r>
            <w:r>
              <w:rPr>
                <w:sz w:val="15"/>
              </w:rPr>
              <w:t xml:space="preserve"> </w:t>
            </w:r>
            <w:r>
              <w:rPr>
                <w:rFonts w:ascii="Wingdings" w:eastAsia="Wingdings" w:hAnsi="Wingdings"/>
                <w:sz w:val="15"/>
              </w:rPr>
              <w:t></w:t>
            </w:r>
            <w:r>
              <w:rPr>
                <w:rFonts w:ascii="Times New Roman" w:eastAsia="Times New Roman" w:hAnsi="Times New Roman"/>
                <w:sz w:val="15"/>
              </w:rPr>
              <w:t xml:space="preserve"> </w:t>
            </w:r>
            <w:r>
              <w:rPr>
                <w:sz w:val="15"/>
              </w:rPr>
              <w:t>不要</w:t>
            </w:r>
          </w:p>
        </w:tc>
        <w:tc>
          <w:tcPr>
            <w:tcW w:w="1985" w:type="dxa"/>
            <w:gridSpan w:val="3"/>
          </w:tcPr>
          <w:p w:rsidR="003825F8" w:rsidRDefault="00E937F6">
            <w:pPr>
              <w:pStyle w:val="TableParagraph"/>
              <w:tabs>
                <w:tab w:val="left" w:pos="1292"/>
              </w:tabs>
              <w:spacing w:line="191" w:lineRule="exact"/>
              <w:ind w:left="107"/>
              <w:rPr>
                <w:sz w:val="15"/>
              </w:rPr>
            </w:pPr>
            <w:r>
              <w:rPr>
                <w:sz w:val="15"/>
              </w:rPr>
              <w:t>涂漆：</w:t>
            </w:r>
            <w:r>
              <w:rPr>
                <w:spacing w:val="71"/>
                <w:sz w:val="15"/>
              </w:rPr>
              <w:t xml:space="preserve"> </w:t>
            </w:r>
            <w:r>
              <w:rPr>
                <w:rFonts w:ascii="Wingdings" w:eastAsia="Wingdings" w:hAnsi="Wingdings"/>
                <w:sz w:val="15"/>
              </w:rPr>
              <w:t></w:t>
            </w:r>
            <w:r>
              <w:rPr>
                <w:rFonts w:ascii="Times New Roman" w:eastAsia="Times New Roman" w:hAnsi="Times New Roman"/>
                <w:sz w:val="15"/>
              </w:rPr>
              <w:t xml:space="preserve"> </w:t>
            </w:r>
            <w:r>
              <w:rPr>
                <w:rFonts w:ascii="Times New Roman" w:eastAsia="Times New Roman" w:hAnsi="Times New Roman"/>
                <w:spacing w:val="2"/>
                <w:sz w:val="15"/>
              </w:rPr>
              <w:t xml:space="preserve"> </w:t>
            </w:r>
            <w:r>
              <w:rPr>
                <w:sz w:val="15"/>
              </w:rPr>
              <w:t>要</w:t>
            </w:r>
            <w:r>
              <w:rPr>
                <w:sz w:val="15"/>
              </w:rPr>
              <w:tab/>
              <w:t>□</w:t>
            </w:r>
            <w:r>
              <w:rPr>
                <w:spacing w:val="-1"/>
                <w:sz w:val="15"/>
              </w:rPr>
              <w:t xml:space="preserve"> </w:t>
            </w:r>
            <w:r>
              <w:rPr>
                <w:sz w:val="15"/>
              </w:rPr>
              <w:t>不要</w:t>
            </w:r>
          </w:p>
        </w:tc>
      </w:tr>
      <w:tr w:rsidR="003825F8">
        <w:trPr>
          <w:trHeight w:val="278"/>
        </w:trPr>
        <w:tc>
          <w:tcPr>
            <w:tcW w:w="2664" w:type="dxa"/>
            <w:gridSpan w:val="2"/>
          </w:tcPr>
          <w:p w:rsidR="003825F8" w:rsidRDefault="00E937F6">
            <w:pPr>
              <w:pStyle w:val="TableParagraph"/>
              <w:spacing w:before="3"/>
              <w:ind w:left="105"/>
              <w:rPr>
                <w:sz w:val="15"/>
              </w:rPr>
            </w:pPr>
            <w:r>
              <w:rPr>
                <w:sz w:val="15"/>
              </w:rPr>
              <w:t>制造厂：</w:t>
            </w:r>
          </w:p>
        </w:tc>
        <w:tc>
          <w:tcPr>
            <w:tcW w:w="2515" w:type="dxa"/>
            <w:gridSpan w:val="2"/>
          </w:tcPr>
          <w:p w:rsidR="003825F8" w:rsidRDefault="00E937F6">
            <w:pPr>
              <w:pStyle w:val="TableParagraph"/>
              <w:spacing w:before="3"/>
              <w:ind w:left="105"/>
              <w:rPr>
                <w:sz w:val="15"/>
              </w:rPr>
            </w:pPr>
            <w:r>
              <w:rPr>
                <w:sz w:val="15"/>
              </w:rPr>
              <w:t>制造厂：</w:t>
            </w:r>
          </w:p>
        </w:tc>
        <w:tc>
          <w:tcPr>
            <w:tcW w:w="2336" w:type="dxa"/>
            <w:gridSpan w:val="4"/>
          </w:tcPr>
          <w:p w:rsidR="003825F8" w:rsidRDefault="00E937F6">
            <w:pPr>
              <w:pStyle w:val="TableParagraph"/>
              <w:spacing w:before="3"/>
              <w:ind w:left="110"/>
              <w:rPr>
                <w:sz w:val="15"/>
              </w:rPr>
            </w:pPr>
            <w:r>
              <w:rPr>
                <w:sz w:val="15"/>
              </w:rPr>
              <w:t>进口法兰：</w:t>
            </w:r>
            <w:r>
              <w:rPr>
                <w:sz w:val="15"/>
              </w:rPr>
              <w:t>DN 65 PN40</w:t>
            </w:r>
          </w:p>
        </w:tc>
        <w:tc>
          <w:tcPr>
            <w:tcW w:w="1985" w:type="dxa"/>
            <w:gridSpan w:val="3"/>
          </w:tcPr>
          <w:p w:rsidR="003825F8" w:rsidRDefault="00E937F6">
            <w:pPr>
              <w:pStyle w:val="TableParagraph"/>
              <w:spacing w:before="3"/>
              <w:ind w:left="107"/>
              <w:rPr>
                <w:sz w:val="15"/>
              </w:rPr>
            </w:pPr>
            <w:r>
              <w:rPr>
                <w:sz w:val="15"/>
              </w:rPr>
              <w:t>出口法兰：</w:t>
            </w:r>
            <w:r>
              <w:rPr>
                <w:sz w:val="15"/>
              </w:rPr>
              <w:t xml:space="preserve"> DN65 PN40</w:t>
            </w:r>
          </w:p>
        </w:tc>
      </w:tr>
      <w:tr w:rsidR="003825F8">
        <w:trPr>
          <w:trHeight w:val="277"/>
        </w:trPr>
        <w:tc>
          <w:tcPr>
            <w:tcW w:w="2664" w:type="dxa"/>
            <w:gridSpan w:val="2"/>
          </w:tcPr>
          <w:p w:rsidR="003825F8" w:rsidRDefault="00E937F6">
            <w:pPr>
              <w:pStyle w:val="TableParagraph"/>
              <w:spacing w:line="191" w:lineRule="exact"/>
              <w:ind w:left="105"/>
              <w:rPr>
                <w:sz w:val="15"/>
              </w:rPr>
            </w:pPr>
            <w:r>
              <w:rPr>
                <w:sz w:val="15"/>
              </w:rPr>
              <w:t>型</w:t>
            </w:r>
            <w:r>
              <w:rPr>
                <w:sz w:val="15"/>
              </w:rPr>
              <w:t xml:space="preserve"> </w:t>
            </w:r>
            <w:r>
              <w:rPr>
                <w:sz w:val="15"/>
              </w:rPr>
              <w:t>号</w:t>
            </w:r>
            <w:r>
              <w:rPr>
                <w:sz w:val="15"/>
              </w:rPr>
              <w:t xml:space="preserve"> </w:t>
            </w:r>
            <w:r>
              <w:rPr>
                <w:sz w:val="15"/>
              </w:rPr>
              <w:t>：</w:t>
            </w:r>
          </w:p>
        </w:tc>
        <w:tc>
          <w:tcPr>
            <w:tcW w:w="2515" w:type="dxa"/>
            <w:gridSpan w:val="2"/>
          </w:tcPr>
          <w:p w:rsidR="003825F8" w:rsidRDefault="00E937F6">
            <w:pPr>
              <w:pStyle w:val="TableParagraph"/>
              <w:spacing w:line="191" w:lineRule="exact"/>
              <w:ind w:left="105"/>
              <w:rPr>
                <w:sz w:val="15"/>
              </w:rPr>
            </w:pPr>
            <w:r>
              <w:rPr>
                <w:sz w:val="15"/>
              </w:rPr>
              <w:t>型</w:t>
            </w:r>
            <w:r>
              <w:rPr>
                <w:sz w:val="15"/>
              </w:rPr>
              <w:t xml:space="preserve"> </w:t>
            </w:r>
            <w:r>
              <w:rPr>
                <w:sz w:val="15"/>
              </w:rPr>
              <w:t>号</w:t>
            </w:r>
            <w:r>
              <w:rPr>
                <w:sz w:val="15"/>
              </w:rPr>
              <w:t xml:space="preserve"> </w:t>
            </w:r>
            <w:r>
              <w:rPr>
                <w:sz w:val="15"/>
              </w:rPr>
              <w:t>：</w:t>
            </w:r>
          </w:p>
        </w:tc>
        <w:tc>
          <w:tcPr>
            <w:tcW w:w="2336" w:type="dxa"/>
            <w:gridSpan w:val="4"/>
          </w:tcPr>
          <w:p w:rsidR="003825F8" w:rsidRDefault="00E937F6">
            <w:pPr>
              <w:pStyle w:val="TableParagraph"/>
              <w:tabs>
                <w:tab w:val="left" w:pos="1463"/>
              </w:tabs>
              <w:spacing w:line="191" w:lineRule="exact"/>
              <w:ind w:left="110"/>
              <w:rPr>
                <w:sz w:val="15"/>
              </w:rPr>
            </w:pPr>
            <w:r>
              <w:rPr>
                <w:sz w:val="15"/>
              </w:rPr>
              <w:t>加热法兰：</w:t>
            </w:r>
            <w:r>
              <w:rPr>
                <w:sz w:val="15"/>
              </w:rPr>
              <w:t>DN</w:t>
            </w:r>
            <w:r>
              <w:rPr>
                <w:sz w:val="15"/>
              </w:rPr>
              <w:tab/>
              <w:t>PN</w:t>
            </w:r>
          </w:p>
        </w:tc>
        <w:tc>
          <w:tcPr>
            <w:tcW w:w="1985" w:type="dxa"/>
            <w:gridSpan w:val="3"/>
          </w:tcPr>
          <w:p w:rsidR="003825F8" w:rsidRDefault="00E937F6">
            <w:pPr>
              <w:pStyle w:val="TableParagraph"/>
              <w:spacing w:line="191" w:lineRule="exact"/>
              <w:ind w:left="107"/>
              <w:rPr>
                <w:sz w:val="15"/>
              </w:rPr>
            </w:pPr>
            <w:r>
              <w:rPr>
                <w:sz w:val="15"/>
              </w:rPr>
              <w:t>法兰标准：</w:t>
            </w:r>
            <w:r>
              <w:rPr>
                <w:sz w:val="15"/>
              </w:rPr>
              <w:t>HG/T20592</w:t>
            </w:r>
          </w:p>
        </w:tc>
      </w:tr>
      <w:tr w:rsidR="003825F8">
        <w:trPr>
          <w:trHeight w:val="287"/>
        </w:trPr>
        <w:tc>
          <w:tcPr>
            <w:tcW w:w="2664" w:type="dxa"/>
            <w:gridSpan w:val="2"/>
          </w:tcPr>
          <w:p w:rsidR="003825F8" w:rsidRDefault="00E937F6">
            <w:pPr>
              <w:pStyle w:val="TableParagraph"/>
              <w:tabs>
                <w:tab w:val="left" w:pos="1718"/>
              </w:tabs>
              <w:spacing w:before="46"/>
              <w:ind w:left="292"/>
              <w:rPr>
                <w:sz w:val="15"/>
              </w:rPr>
            </w:pPr>
            <w:r>
              <w:rPr>
                <w:sz w:val="15"/>
              </w:rPr>
              <w:t>型</w:t>
            </w:r>
            <w:r>
              <w:rPr>
                <w:spacing w:val="72"/>
                <w:sz w:val="15"/>
              </w:rPr>
              <w:t xml:space="preserve"> </w:t>
            </w:r>
            <w:r>
              <w:rPr>
                <w:sz w:val="15"/>
              </w:rPr>
              <w:t>式：</w:t>
            </w:r>
            <w:r>
              <w:rPr>
                <w:sz w:val="15"/>
              </w:rPr>
              <w:t>□</w:t>
            </w:r>
            <w:r>
              <w:rPr>
                <w:sz w:val="15"/>
              </w:rPr>
              <w:t>单端面</w:t>
            </w:r>
            <w:r>
              <w:rPr>
                <w:sz w:val="15"/>
              </w:rPr>
              <w:tab/>
            </w:r>
            <w:r>
              <w:rPr>
                <w:rFonts w:ascii="Wingdings" w:eastAsia="Wingdings" w:hAnsi="Wingdings"/>
                <w:sz w:val="15"/>
              </w:rPr>
              <w:t></w:t>
            </w:r>
            <w:r>
              <w:rPr>
                <w:rFonts w:ascii="Times New Roman" w:eastAsia="Times New Roman" w:hAnsi="Times New Roman"/>
                <w:spacing w:val="26"/>
                <w:sz w:val="15"/>
              </w:rPr>
              <w:t xml:space="preserve"> </w:t>
            </w:r>
            <w:r>
              <w:rPr>
                <w:sz w:val="15"/>
              </w:rPr>
              <w:t>双端面</w:t>
            </w:r>
          </w:p>
        </w:tc>
        <w:tc>
          <w:tcPr>
            <w:tcW w:w="2515" w:type="dxa"/>
            <w:gridSpan w:val="2"/>
          </w:tcPr>
          <w:p w:rsidR="003825F8" w:rsidRDefault="00E937F6">
            <w:pPr>
              <w:pStyle w:val="TableParagraph"/>
              <w:tabs>
                <w:tab w:val="left" w:pos="1281"/>
                <w:tab w:val="left" w:pos="2255"/>
              </w:tabs>
              <w:spacing w:before="46"/>
              <w:ind w:left="105"/>
              <w:rPr>
                <w:sz w:val="15"/>
              </w:rPr>
            </w:pPr>
            <w:r>
              <w:rPr>
                <w:sz w:val="15"/>
              </w:rPr>
              <w:t>尺</w:t>
            </w:r>
            <w:r>
              <w:rPr>
                <w:spacing w:val="-25"/>
                <w:sz w:val="15"/>
              </w:rPr>
              <w:t xml:space="preserve"> </w:t>
            </w:r>
            <w:r>
              <w:rPr>
                <w:sz w:val="15"/>
              </w:rPr>
              <w:t>寸</w:t>
            </w:r>
            <w:r>
              <w:rPr>
                <w:sz w:val="15"/>
              </w:rPr>
              <w:t xml:space="preserve"> </w:t>
            </w:r>
            <w:r>
              <w:rPr>
                <w:sz w:val="15"/>
              </w:rPr>
              <w:t>：</w:t>
            </w:r>
            <w:r>
              <w:rPr>
                <w:sz w:val="15"/>
              </w:rPr>
              <w:t xml:space="preserve"> </w:t>
            </w:r>
            <w:r>
              <w:rPr>
                <w:sz w:val="15"/>
              </w:rPr>
              <w:t>外径</w:t>
            </w:r>
            <w:r>
              <w:rPr>
                <w:sz w:val="15"/>
              </w:rPr>
              <w:tab/>
              <w:t xml:space="preserve">mm  </w:t>
            </w:r>
            <w:r>
              <w:rPr>
                <w:sz w:val="15"/>
              </w:rPr>
              <w:t>内径</w:t>
            </w:r>
            <w:r>
              <w:rPr>
                <w:sz w:val="15"/>
              </w:rPr>
              <w:tab/>
              <w:t>mm</w:t>
            </w:r>
          </w:p>
        </w:tc>
        <w:tc>
          <w:tcPr>
            <w:tcW w:w="4321" w:type="dxa"/>
            <w:gridSpan w:val="7"/>
          </w:tcPr>
          <w:p w:rsidR="003825F8" w:rsidRDefault="00E937F6">
            <w:pPr>
              <w:pStyle w:val="TableParagraph"/>
              <w:tabs>
                <w:tab w:val="left" w:pos="1756"/>
                <w:tab w:val="left" w:pos="3244"/>
              </w:tabs>
              <w:spacing w:before="46"/>
              <w:ind w:left="110"/>
              <w:rPr>
                <w:sz w:val="15"/>
              </w:rPr>
            </w:pPr>
            <w:r>
              <w:rPr>
                <w:sz w:val="15"/>
              </w:rPr>
              <w:t>进口方向</w:t>
            </w:r>
            <w:r>
              <w:rPr>
                <w:sz w:val="15"/>
              </w:rPr>
              <w:t>/</w:t>
            </w:r>
            <w:r>
              <w:rPr>
                <w:sz w:val="15"/>
              </w:rPr>
              <w:t>出口</w:t>
            </w:r>
            <w:r>
              <w:rPr>
                <w:spacing w:val="4"/>
                <w:sz w:val="15"/>
              </w:rPr>
              <w:t>方</w:t>
            </w:r>
            <w:r>
              <w:rPr>
                <w:sz w:val="15"/>
              </w:rPr>
              <w:t>向：</w:t>
            </w:r>
            <w:r>
              <w:rPr>
                <w:sz w:val="15"/>
              </w:rPr>
              <w:tab/>
            </w:r>
            <w:r>
              <w:rPr>
                <w:spacing w:val="-5"/>
                <w:sz w:val="15"/>
              </w:rPr>
              <w:t>侧</w:t>
            </w:r>
            <w:r>
              <w:rPr>
                <w:sz w:val="15"/>
              </w:rPr>
              <w:t>（左）</w:t>
            </w:r>
            <w:r>
              <w:rPr>
                <w:spacing w:val="-6"/>
                <w:sz w:val="15"/>
              </w:rPr>
              <w:t xml:space="preserve"> </w:t>
            </w:r>
            <w:r>
              <w:rPr>
                <w:sz w:val="15"/>
              </w:rPr>
              <w:t>进</w:t>
            </w:r>
            <w:r>
              <w:rPr>
                <w:sz w:val="15"/>
              </w:rPr>
              <w:t>/</w:t>
            </w:r>
            <w:r>
              <w:rPr>
                <w:spacing w:val="1"/>
                <w:sz w:val="15"/>
              </w:rPr>
              <w:t xml:space="preserve"> </w:t>
            </w:r>
            <w:r>
              <w:rPr>
                <w:sz w:val="15"/>
              </w:rPr>
              <w:t>平出</w:t>
            </w:r>
            <w:r>
              <w:rPr>
                <w:sz w:val="15"/>
              </w:rPr>
              <w:tab/>
            </w:r>
            <w:r>
              <w:rPr>
                <w:sz w:val="15"/>
              </w:rPr>
              <w:t>（从驱动侧</w:t>
            </w:r>
            <w:r>
              <w:rPr>
                <w:spacing w:val="4"/>
                <w:sz w:val="15"/>
              </w:rPr>
              <w:t>看</w:t>
            </w:r>
            <w:r>
              <w:rPr>
                <w:sz w:val="15"/>
              </w:rPr>
              <w:t>）</w:t>
            </w:r>
          </w:p>
        </w:tc>
      </w:tr>
      <w:tr w:rsidR="003825F8">
        <w:trPr>
          <w:trHeight w:val="431"/>
        </w:trPr>
        <w:tc>
          <w:tcPr>
            <w:tcW w:w="2664" w:type="dxa"/>
            <w:gridSpan w:val="2"/>
          </w:tcPr>
          <w:p w:rsidR="003825F8" w:rsidRDefault="00E937F6">
            <w:pPr>
              <w:pStyle w:val="TableParagraph"/>
              <w:tabs>
                <w:tab w:val="left" w:pos="1031"/>
                <w:tab w:val="left" w:pos="1857"/>
              </w:tabs>
              <w:spacing w:before="118"/>
              <w:ind w:left="201"/>
              <w:rPr>
                <w:sz w:val="15"/>
              </w:rPr>
            </w:pPr>
            <w:r>
              <w:rPr>
                <w:sz w:val="15"/>
              </w:rPr>
              <w:t>□</w:t>
            </w:r>
            <w:r>
              <w:rPr>
                <w:spacing w:val="-1"/>
                <w:sz w:val="15"/>
              </w:rPr>
              <w:t xml:space="preserve"> </w:t>
            </w:r>
            <w:r>
              <w:rPr>
                <w:sz w:val="15"/>
              </w:rPr>
              <w:t>串联</w:t>
            </w:r>
            <w:r>
              <w:rPr>
                <w:sz w:val="15"/>
              </w:rPr>
              <w:tab/>
              <w:t>□</w:t>
            </w:r>
            <w:r>
              <w:rPr>
                <w:sz w:val="15"/>
              </w:rPr>
              <w:t>非平衡</w:t>
            </w:r>
            <w:r>
              <w:rPr>
                <w:sz w:val="15"/>
              </w:rPr>
              <w:tab/>
              <w:t>□</w:t>
            </w:r>
            <w:r>
              <w:rPr>
                <w:sz w:val="15"/>
              </w:rPr>
              <w:t>平衡型</w:t>
            </w:r>
          </w:p>
        </w:tc>
        <w:tc>
          <w:tcPr>
            <w:tcW w:w="2515" w:type="dxa"/>
            <w:gridSpan w:val="2"/>
          </w:tcPr>
          <w:p w:rsidR="003825F8" w:rsidRDefault="00E937F6">
            <w:pPr>
              <w:pStyle w:val="TableParagraph"/>
              <w:spacing w:before="118"/>
              <w:ind w:left="934" w:right="930"/>
              <w:jc w:val="center"/>
              <w:rPr>
                <w:sz w:val="15"/>
              </w:rPr>
            </w:pPr>
            <w:r>
              <w:rPr>
                <w:sz w:val="15"/>
              </w:rPr>
              <w:t>圈</w:t>
            </w:r>
            <w:r>
              <w:rPr>
                <w:sz w:val="15"/>
              </w:rPr>
              <w:t xml:space="preserve"> </w:t>
            </w:r>
            <w:r>
              <w:rPr>
                <w:sz w:val="15"/>
              </w:rPr>
              <w:t>数</w:t>
            </w:r>
            <w:r>
              <w:rPr>
                <w:sz w:val="15"/>
              </w:rPr>
              <w:t xml:space="preserve"> </w:t>
            </w:r>
            <w:r>
              <w:rPr>
                <w:sz w:val="15"/>
              </w:rPr>
              <w:t>：</w:t>
            </w:r>
          </w:p>
        </w:tc>
        <w:tc>
          <w:tcPr>
            <w:tcW w:w="4321" w:type="dxa"/>
            <w:gridSpan w:val="7"/>
          </w:tcPr>
          <w:p w:rsidR="003825F8" w:rsidRDefault="00E937F6">
            <w:pPr>
              <w:pStyle w:val="TableParagraph"/>
              <w:spacing w:before="118"/>
              <w:ind w:left="18"/>
              <w:jc w:val="center"/>
              <w:rPr>
                <w:sz w:val="15"/>
              </w:rPr>
            </w:pPr>
            <w:r>
              <w:rPr>
                <w:sz w:val="15"/>
              </w:rPr>
              <w:t>供</w:t>
            </w:r>
            <w:r>
              <w:rPr>
                <w:sz w:val="15"/>
              </w:rPr>
              <w:t xml:space="preserve">  </w:t>
            </w:r>
            <w:r>
              <w:rPr>
                <w:sz w:val="15"/>
              </w:rPr>
              <w:t>货</w:t>
            </w:r>
            <w:r>
              <w:rPr>
                <w:sz w:val="15"/>
              </w:rPr>
              <w:t xml:space="preserve">  </w:t>
            </w:r>
            <w:proofErr w:type="gramStart"/>
            <w:r>
              <w:rPr>
                <w:sz w:val="15"/>
              </w:rPr>
              <w:t>范</w:t>
            </w:r>
            <w:proofErr w:type="gramEnd"/>
            <w:r>
              <w:rPr>
                <w:sz w:val="15"/>
              </w:rPr>
              <w:t xml:space="preserve"> </w:t>
            </w:r>
            <w:r>
              <w:rPr>
                <w:sz w:val="15"/>
              </w:rPr>
              <w:t>围</w:t>
            </w:r>
          </w:p>
        </w:tc>
      </w:tr>
      <w:tr w:rsidR="003825F8">
        <w:trPr>
          <w:trHeight w:val="277"/>
        </w:trPr>
        <w:tc>
          <w:tcPr>
            <w:tcW w:w="2664" w:type="dxa"/>
            <w:gridSpan w:val="2"/>
          </w:tcPr>
          <w:p w:rsidR="003825F8" w:rsidRDefault="00E937F6">
            <w:pPr>
              <w:pStyle w:val="TableParagraph"/>
              <w:tabs>
                <w:tab w:val="left" w:pos="1070"/>
                <w:tab w:val="left" w:pos="1444"/>
                <w:tab w:val="left" w:pos="1818"/>
              </w:tabs>
              <w:spacing w:line="191" w:lineRule="exact"/>
              <w:ind w:left="691"/>
              <w:rPr>
                <w:sz w:val="15"/>
              </w:rPr>
            </w:pPr>
            <w:r>
              <w:rPr>
                <w:sz w:val="15"/>
              </w:rPr>
              <w:t>传</w:t>
            </w:r>
            <w:r>
              <w:rPr>
                <w:sz w:val="15"/>
              </w:rPr>
              <w:tab/>
            </w:r>
            <w:r>
              <w:rPr>
                <w:sz w:val="15"/>
              </w:rPr>
              <w:t>动</w:t>
            </w:r>
            <w:r>
              <w:rPr>
                <w:sz w:val="15"/>
              </w:rPr>
              <w:tab/>
            </w:r>
            <w:r>
              <w:rPr>
                <w:sz w:val="15"/>
              </w:rPr>
              <w:t>装</w:t>
            </w:r>
            <w:r>
              <w:rPr>
                <w:sz w:val="15"/>
              </w:rPr>
              <w:tab/>
            </w:r>
            <w:r>
              <w:rPr>
                <w:sz w:val="15"/>
              </w:rPr>
              <w:t>置</w:t>
            </w:r>
          </w:p>
        </w:tc>
        <w:tc>
          <w:tcPr>
            <w:tcW w:w="2515" w:type="dxa"/>
            <w:gridSpan w:val="2"/>
          </w:tcPr>
          <w:p w:rsidR="003825F8" w:rsidRDefault="00E937F6">
            <w:pPr>
              <w:pStyle w:val="TableParagraph"/>
              <w:spacing w:line="191" w:lineRule="exact"/>
              <w:ind w:left="691"/>
              <w:rPr>
                <w:sz w:val="15"/>
              </w:rPr>
            </w:pPr>
            <w:r>
              <w:rPr>
                <w:sz w:val="15"/>
              </w:rPr>
              <w:t>检</w:t>
            </w:r>
            <w:r>
              <w:rPr>
                <w:sz w:val="15"/>
              </w:rPr>
              <w:t xml:space="preserve"> </w:t>
            </w:r>
            <w:r>
              <w:rPr>
                <w:sz w:val="15"/>
              </w:rPr>
              <w:t>验</w:t>
            </w:r>
            <w:r>
              <w:rPr>
                <w:sz w:val="15"/>
              </w:rPr>
              <w:t xml:space="preserve"> </w:t>
            </w:r>
            <w:r>
              <w:rPr>
                <w:sz w:val="15"/>
              </w:rPr>
              <w:t>与</w:t>
            </w:r>
            <w:r>
              <w:rPr>
                <w:sz w:val="15"/>
              </w:rPr>
              <w:t xml:space="preserve"> </w:t>
            </w:r>
            <w:r>
              <w:rPr>
                <w:sz w:val="15"/>
              </w:rPr>
              <w:t>试</w:t>
            </w:r>
            <w:r>
              <w:rPr>
                <w:sz w:val="15"/>
              </w:rPr>
              <w:t xml:space="preserve"> </w:t>
            </w:r>
            <w:r>
              <w:rPr>
                <w:sz w:val="15"/>
              </w:rPr>
              <w:t>验</w:t>
            </w:r>
          </w:p>
        </w:tc>
        <w:tc>
          <w:tcPr>
            <w:tcW w:w="4321" w:type="dxa"/>
            <w:gridSpan w:val="7"/>
          </w:tcPr>
          <w:p w:rsidR="003825F8" w:rsidRDefault="00E937F6">
            <w:pPr>
              <w:pStyle w:val="TableParagraph"/>
              <w:spacing w:before="41"/>
              <w:ind w:left="110"/>
              <w:rPr>
                <w:sz w:val="15"/>
              </w:rPr>
            </w:pPr>
            <w:r>
              <w:rPr>
                <w:sz w:val="15"/>
              </w:rPr>
              <w:t>泵、电机、公共底座：</w:t>
            </w:r>
            <w:r>
              <w:rPr>
                <w:sz w:val="15"/>
              </w:rPr>
              <w:t xml:space="preserve"> </w:t>
            </w:r>
            <w:r>
              <w:rPr>
                <w:rFonts w:ascii="Wingdings" w:eastAsia="Wingdings" w:hAnsi="Wingdings"/>
                <w:sz w:val="15"/>
              </w:rPr>
              <w:t></w:t>
            </w:r>
            <w:r>
              <w:rPr>
                <w:rFonts w:ascii="Times New Roman" w:eastAsia="Times New Roman" w:hAnsi="Times New Roman"/>
                <w:sz w:val="15"/>
              </w:rPr>
              <w:t xml:space="preserve"> </w:t>
            </w:r>
            <w:r>
              <w:rPr>
                <w:sz w:val="15"/>
              </w:rPr>
              <w:t>要</w:t>
            </w:r>
            <w:r>
              <w:rPr>
                <w:sz w:val="15"/>
              </w:rPr>
              <w:t xml:space="preserve"> □ </w:t>
            </w:r>
            <w:r>
              <w:rPr>
                <w:sz w:val="15"/>
              </w:rPr>
              <w:t>不要</w:t>
            </w:r>
          </w:p>
        </w:tc>
      </w:tr>
      <w:tr w:rsidR="003825F8">
        <w:trPr>
          <w:trHeight w:val="278"/>
        </w:trPr>
        <w:tc>
          <w:tcPr>
            <w:tcW w:w="2664" w:type="dxa"/>
            <w:gridSpan w:val="2"/>
          </w:tcPr>
          <w:p w:rsidR="003825F8" w:rsidRDefault="00E937F6">
            <w:pPr>
              <w:pStyle w:val="TableParagraph"/>
              <w:spacing w:line="191" w:lineRule="exact"/>
              <w:ind w:left="105"/>
              <w:rPr>
                <w:sz w:val="15"/>
              </w:rPr>
            </w:pPr>
            <w:r>
              <w:rPr>
                <w:sz w:val="15"/>
              </w:rPr>
              <w:t>驱动方式：</w:t>
            </w:r>
            <w:r>
              <w:rPr>
                <w:sz w:val="15"/>
              </w:rPr>
              <w:t>□</w:t>
            </w:r>
            <w:r>
              <w:rPr>
                <w:sz w:val="15"/>
              </w:rPr>
              <w:t>电机</w:t>
            </w:r>
            <w:r>
              <w:rPr>
                <w:sz w:val="15"/>
              </w:rPr>
              <w:t xml:space="preserve"> </w:t>
            </w:r>
            <w:r>
              <w:rPr>
                <w:rFonts w:ascii="Wingdings" w:eastAsia="Wingdings" w:hAnsi="Wingdings"/>
                <w:sz w:val="15"/>
              </w:rPr>
              <w:t></w:t>
            </w:r>
            <w:r>
              <w:rPr>
                <w:sz w:val="15"/>
              </w:rPr>
              <w:t>减速机</w:t>
            </w:r>
          </w:p>
        </w:tc>
        <w:tc>
          <w:tcPr>
            <w:tcW w:w="2515" w:type="dxa"/>
            <w:gridSpan w:val="2"/>
          </w:tcPr>
          <w:p w:rsidR="003825F8" w:rsidRDefault="00E937F6">
            <w:pPr>
              <w:pStyle w:val="TableParagraph"/>
              <w:tabs>
                <w:tab w:val="left" w:pos="1886"/>
              </w:tabs>
              <w:spacing w:line="191" w:lineRule="exact"/>
              <w:ind w:left="105"/>
              <w:rPr>
                <w:sz w:val="15"/>
              </w:rPr>
            </w:pPr>
            <w:r>
              <w:rPr>
                <w:sz w:val="15"/>
              </w:rPr>
              <w:t>材料试验：</w:t>
            </w:r>
            <w:r>
              <w:rPr>
                <w:spacing w:val="49"/>
                <w:sz w:val="15"/>
              </w:rPr>
              <w:t xml:space="preserve"> </w:t>
            </w:r>
            <w:r>
              <w:rPr>
                <w:sz w:val="15"/>
              </w:rPr>
              <w:t>□</w:t>
            </w:r>
            <w:r>
              <w:rPr>
                <w:spacing w:val="-1"/>
                <w:sz w:val="15"/>
              </w:rPr>
              <w:t xml:space="preserve"> </w:t>
            </w:r>
            <w:r>
              <w:rPr>
                <w:sz w:val="15"/>
              </w:rPr>
              <w:t>需要</w:t>
            </w:r>
            <w:r>
              <w:rPr>
                <w:sz w:val="15"/>
              </w:rPr>
              <w:tab/>
              <w:t>□</w:t>
            </w:r>
            <w:r>
              <w:rPr>
                <w:spacing w:val="-1"/>
                <w:sz w:val="15"/>
              </w:rPr>
              <w:t xml:space="preserve"> </w:t>
            </w:r>
            <w:r>
              <w:rPr>
                <w:sz w:val="15"/>
              </w:rPr>
              <w:t>见证</w:t>
            </w:r>
          </w:p>
        </w:tc>
        <w:tc>
          <w:tcPr>
            <w:tcW w:w="4321" w:type="dxa"/>
            <w:gridSpan w:val="7"/>
          </w:tcPr>
          <w:p w:rsidR="003825F8" w:rsidRDefault="00E937F6">
            <w:pPr>
              <w:pStyle w:val="TableParagraph"/>
              <w:spacing w:before="42"/>
              <w:ind w:left="110"/>
              <w:rPr>
                <w:sz w:val="15"/>
              </w:rPr>
            </w:pPr>
            <w:r>
              <w:rPr>
                <w:sz w:val="15"/>
              </w:rPr>
              <w:t>联轴器、护罩：</w:t>
            </w:r>
            <w:r>
              <w:rPr>
                <w:sz w:val="15"/>
              </w:rPr>
              <w:t xml:space="preserve"> </w:t>
            </w:r>
            <w:r>
              <w:rPr>
                <w:rFonts w:ascii="Wingdings" w:eastAsia="Wingdings" w:hAnsi="Wingdings"/>
                <w:sz w:val="15"/>
              </w:rPr>
              <w:t></w:t>
            </w:r>
            <w:r>
              <w:rPr>
                <w:rFonts w:ascii="Times New Roman" w:eastAsia="Times New Roman" w:hAnsi="Times New Roman"/>
                <w:sz w:val="15"/>
              </w:rPr>
              <w:t xml:space="preserve"> </w:t>
            </w:r>
            <w:r>
              <w:rPr>
                <w:sz w:val="15"/>
              </w:rPr>
              <w:t>要</w:t>
            </w:r>
            <w:r>
              <w:rPr>
                <w:sz w:val="15"/>
              </w:rPr>
              <w:t xml:space="preserve"> □ </w:t>
            </w:r>
            <w:r>
              <w:rPr>
                <w:sz w:val="15"/>
              </w:rPr>
              <w:t>不要</w:t>
            </w:r>
          </w:p>
        </w:tc>
      </w:tr>
      <w:tr w:rsidR="003825F8">
        <w:trPr>
          <w:trHeight w:val="277"/>
        </w:trPr>
        <w:tc>
          <w:tcPr>
            <w:tcW w:w="2664" w:type="dxa"/>
            <w:gridSpan w:val="2"/>
          </w:tcPr>
          <w:p w:rsidR="003825F8" w:rsidRDefault="00E937F6">
            <w:pPr>
              <w:pStyle w:val="TableParagraph"/>
              <w:spacing w:line="191" w:lineRule="exact"/>
              <w:ind w:left="105"/>
              <w:rPr>
                <w:sz w:val="15"/>
              </w:rPr>
            </w:pPr>
            <w:r>
              <w:rPr>
                <w:sz w:val="15"/>
              </w:rPr>
              <w:t>制造厂：</w:t>
            </w:r>
          </w:p>
        </w:tc>
        <w:tc>
          <w:tcPr>
            <w:tcW w:w="2515" w:type="dxa"/>
            <w:gridSpan w:val="2"/>
          </w:tcPr>
          <w:p w:rsidR="003825F8" w:rsidRDefault="00E937F6">
            <w:pPr>
              <w:pStyle w:val="TableParagraph"/>
              <w:tabs>
                <w:tab w:val="left" w:pos="1886"/>
              </w:tabs>
              <w:spacing w:line="191" w:lineRule="exact"/>
              <w:ind w:left="105"/>
              <w:rPr>
                <w:sz w:val="15"/>
              </w:rPr>
            </w:pPr>
            <w:r>
              <w:rPr>
                <w:sz w:val="15"/>
              </w:rPr>
              <w:t>水压试验：</w:t>
            </w:r>
            <w:r>
              <w:rPr>
                <w:spacing w:val="49"/>
                <w:sz w:val="15"/>
              </w:rPr>
              <w:t xml:space="preserve"> </w:t>
            </w:r>
            <w:r>
              <w:rPr>
                <w:sz w:val="15"/>
              </w:rPr>
              <w:t>□</w:t>
            </w:r>
            <w:r>
              <w:rPr>
                <w:spacing w:val="-1"/>
                <w:sz w:val="15"/>
              </w:rPr>
              <w:t xml:space="preserve"> </w:t>
            </w:r>
            <w:r>
              <w:rPr>
                <w:sz w:val="15"/>
              </w:rPr>
              <w:t>需要</w:t>
            </w:r>
            <w:r>
              <w:rPr>
                <w:sz w:val="15"/>
              </w:rPr>
              <w:tab/>
              <w:t>□</w:t>
            </w:r>
            <w:r>
              <w:rPr>
                <w:spacing w:val="-1"/>
                <w:sz w:val="15"/>
              </w:rPr>
              <w:t xml:space="preserve"> </w:t>
            </w:r>
            <w:r>
              <w:rPr>
                <w:sz w:val="15"/>
              </w:rPr>
              <w:t>见证</w:t>
            </w:r>
          </w:p>
        </w:tc>
        <w:tc>
          <w:tcPr>
            <w:tcW w:w="4321" w:type="dxa"/>
            <w:gridSpan w:val="7"/>
          </w:tcPr>
          <w:p w:rsidR="003825F8" w:rsidRDefault="00E937F6">
            <w:pPr>
              <w:pStyle w:val="TableParagraph"/>
              <w:spacing w:before="37"/>
              <w:ind w:left="110"/>
              <w:rPr>
                <w:sz w:val="15"/>
              </w:rPr>
            </w:pPr>
            <w:r>
              <w:rPr>
                <w:sz w:val="15"/>
              </w:rPr>
              <w:t>泵配对法兰、紧固件、垫片：</w:t>
            </w:r>
            <w:r>
              <w:rPr>
                <w:rFonts w:ascii="Wingdings" w:eastAsia="Wingdings" w:hAnsi="Wingdings"/>
                <w:sz w:val="15"/>
              </w:rPr>
              <w:t></w:t>
            </w:r>
            <w:r>
              <w:rPr>
                <w:rFonts w:ascii="Times New Roman" w:eastAsia="Times New Roman" w:hAnsi="Times New Roman"/>
                <w:sz w:val="15"/>
              </w:rPr>
              <w:t xml:space="preserve"> </w:t>
            </w:r>
            <w:r>
              <w:rPr>
                <w:sz w:val="15"/>
              </w:rPr>
              <w:t>要</w:t>
            </w:r>
            <w:r>
              <w:rPr>
                <w:sz w:val="15"/>
              </w:rPr>
              <w:t xml:space="preserve"> □ </w:t>
            </w:r>
            <w:r>
              <w:rPr>
                <w:sz w:val="15"/>
              </w:rPr>
              <w:t>不要</w:t>
            </w:r>
          </w:p>
        </w:tc>
      </w:tr>
      <w:tr w:rsidR="003825F8">
        <w:trPr>
          <w:trHeight w:val="273"/>
        </w:trPr>
        <w:tc>
          <w:tcPr>
            <w:tcW w:w="2664" w:type="dxa"/>
            <w:gridSpan w:val="2"/>
          </w:tcPr>
          <w:p w:rsidR="003825F8" w:rsidRDefault="00E937F6">
            <w:pPr>
              <w:pStyle w:val="TableParagraph"/>
              <w:spacing w:line="191" w:lineRule="exact"/>
              <w:ind w:left="105"/>
              <w:rPr>
                <w:sz w:val="15"/>
              </w:rPr>
            </w:pPr>
            <w:r>
              <w:rPr>
                <w:sz w:val="15"/>
              </w:rPr>
              <w:t>型号：</w:t>
            </w:r>
          </w:p>
        </w:tc>
        <w:tc>
          <w:tcPr>
            <w:tcW w:w="2515" w:type="dxa"/>
            <w:gridSpan w:val="2"/>
          </w:tcPr>
          <w:p w:rsidR="003825F8" w:rsidRDefault="00E937F6">
            <w:pPr>
              <w:pStyle w:val="TableParagraph"/>
              <w:tabs>
                <w:tab w:val="left" w:pos="1910"/>
              </w:tabs>
              <w:spacing w:line="191" w:lineRule="exact"/>
              <w:ind w:left="105"/>
              <w:rPr>
                <w:sz w:val="15"/>
              </w:rPr>
            </w:pPr>
            <w:r>
              <w:rPr>
                <w:sz w:val="15"/>
              </w:rPr>
              <w:t>壳体试验：</w:t>
            </w:r>
            <w:r>
              <w:rPr>
                <w:spacing w:val="72"/>
                <w:sz w:val="15"/>
              </w:rPr>
              <w:t xml:space="preserve"> </w:t>
            </w:r>
            <w:r>
              <w:rPr>
                <w:sz w:val="15"/>
              </w:rPr>
              <w:t>压力</w:t>
            </w:r>
            <w:r>
              <w:rPr>
                <w:sz w:val="15"/>
              </w:rPr>
              <w:tab/>
              <w:t>Mpa</w:t>
            </w:r>
          </w:p>
        </w:tc>
        <w:tc>
          <w:tcPr>
            <w:tcW w:w="4321" w:type="dxa"/>
            <w:gridSpan w:val="7"/>
          </w:tcPr>
          <w:p w:rsidR="003825F8" w:rsidRDefault="00E937F6">
            <w:pPr>
              <w:pStyle w:val="TableParagraph"/>
              <w:spacing w:before="37"/>
              <w:ind w:left="110"/>
              <w:rPr>
                <w:sz w:val="15"/>
              </w:rPr>
            </w:pPr>
            <w:r>
              <w:rPr>
                <w:sz w:val="15"/>
              </w:rPr>
              <w:t>地脚螺栓组件：</w:t>
            </w:r>
            <w:r>
              <w:rPr>
                <w:sz w:val="15"/>
              </w:rPr>
              <w:t xml:space="preserve"> </w:t>
            </w:r>
            <w:r>
              <w:rPr>
                <w:rFonts w:ascii="Wingdings" w:eastAsia="Wingdings" w:hAnsi="Wingdings"/>
                <w:sz w:val="15"/>
              </w:rPr>
              <w:t></w:t>
            </w:r>
            <w:r>
              <w:rPr>
                <w:rFonts w:ascii="Times New Roman" w:eastAsia="Times New Roman" w:hAnsi="Times New Roman"/>
                <w:sz w:val="15"/>
              </w:rPr>
              <w:t xml:space="preserve"> </w:t>
            </w:r>
            <w:r>
              <w:rPr>
                <w:sz w:val="15"/>
              </w:rPr>
              <w:t>要</w:t>
            </w:r>
            <w:r>
              <w:rPr>
                <w:sz w:val="15"/>
              </w:rPr>
              <w:t xml:space="preserve"> □ </w:t>
            </w:r>
            <w:r>
              <w:rPr>
                <w:sz w:val="15"/>
              </w:rPr>
              <w:t>不要</w:t>
            </w:r>
          </w:p>
        </w:tc>
      </w:tr>
      <w:tr w:rsidR="003825F8">
        <w:trPr>
          <w:trHeight w:val="277"/>
        </w:trPr>
        <w:tc>
          <w:tcPr>
            <w:tcW w:w="2664" w:type="dxa"/>
            <w:gridSpan w:val="2"/>
          </w:tcPr>
          <w:p w:rsidR="003825F8" w:rsidRDefault="00E937F6">
            <w:pPr>
              <w:pStyle w:val="TableParagraph"/>
              <w:spacing w:line="191" w:lineRule="exact"/>
              <w:ind w:left="105"/>
              <w:rPr>
                <w:sz w:val="15"/>
              </w:rPr>
            </w:pPr>
            <w:r>
              <w:rPr>
                <w:sz w:val="15"/>
              </w:rPr>
              <w:t>防爆等级或要求：</w:t>
            </w:r>
            <w:r>
              <w:rPr>
                <w:sz w:val="15"/>
              </w:rPr>
              <w:t>ExdⅡBT4</w:t>
            </w:r>
          </w:p>
        </w:tc>
        <w:tc>
          <w:tcPr>
            <w:tcW w:w="2515" w:type="dxa"/>
            <w:gridSpan w:val="2"/>
          </w:tcPr>
          <w:p w:rsidR="003825F8" w:rsidRDefault="00E937F6">
            <w:pPr>
              <w:pStyle w:val="TableParagraph"/>
              <w:tabs>
                <w:tab w:val="left" w:pos="1910"/>
              </w:tabs>
              <w:spacing w:line="191" w:lineRule="exact"/>
              <w:ind w:left="105"/>
              <w:rPr>
                <w:sz w:val="15"/>
              </w:rPr>
            </w:pPr>
            <w:r>
              <w:rPr>
                <w:sz w:val="15"/>
              </w:rPr>
              <w:t>夹套试验：</w:t>
            </w:r>
            <w:r>
              <w:rPr>
                <w:spacing w:val="72"/>
                <w:sz w:val="15"/>
              </w:rPr>
              <w:t xml:space="preserve"> </w:t>
            </w:r>
            <w:r>
              <w:rPr>
                <w:sz w:val="15"/>
              </w:rPr>
              <w:t>压力</w:t>
            </w:r>
            <w:r>
              <w:rPr>
                <w:sz w:val="15"/>
              </w:rPr>
              <w:tab/>
              <w:t>Mpa</w:t>
            </w:r>
          </w:p>
        </w:tc>
        <w:tc>
          <w:tcPr>
            <w:tcW w:w="4321" w:type="dxa"/>
            <w:gridSpan w:val="7"/>
          </w:tcPr>
          <w:p w:rsidR="003825F8" w:rsidRDefault="00E937F6">
            <w:pPr>
              <w:pStyle w:val="TableParagraph"/>
              <w:spacing w:before="41"/>
              <w:ind w:left="110"/>
              <w:rPr>
                <w:sz w:val="15"/>
              </w:rPr>
            </w:pPr>
            <w:r>
              <w:rPr>
                <w:sz w:val="15"/>
              </w:rPr>
              <w:t>监视检测用仪表及传感器：</w:t>
            </w:r>
            <w:r>
              <w:rPr>
                <w:rFonts w:ascii="Wingdings" w:eastAsia="Wingdings" w:hAnsi="Wingdings"/>
                <w:sz w:val="15"/>
              </w:rPr>
              <w:t></w:t>
            </w:r>
            <w:r>
              <w:rPr>
                <w:rFonts w:ascii="Times New Roman" w:eastAsia="Times New Roman" w:hAnsi="Times New Roman"/>
                <w:sz w:val="15"/>
              </w:rPr>
              <w:t xml:space="preserve"> </w:t>
            </w:r>
            <w:r>
              <w:rPr>
                <w:sz w:val="15"/>
              </w:rPr>
              <w:t>要</w:t>
            </w:r>
            <w:r>
              <w:rPr>
                <w:sz w:val="15"/>
              </w:rPr>
              <w:t xml:space="preserve"> □ </w:t>
            </w:r>
            <w:r>
              <w:rPr>
                <w:sz w:val="15"/>
              </w:rPr>
              <w:t>不要</w:t>
            </w:r>
          </w:p>
        </w:tc>
      </w:tr>
      <w:tr w:rsidR="003825F8">
        <w:trPr>
          <w:trHeight w:val="277"/>
        </w:trPr>
        <w:tc>
          <w:tcPr>
            <w:tcW w:w="2664" w:type="dxa"/>
            <w:gridSpan w:val="2"/>
          </w:tcPr>
          <w:p w:rsidR="003825F8" w:rsidRDefault="00E937F6">
            <w:pPr>
              <w:pStyle w:val="TableParagraph"/>
              <w:spacing w:line="191" w:lineRule="exact"/>
              <w:ind w:left="105"/>
              <w:rPr>
                <w:sz w:val="15"/>
              </w:rPr>
            </w:pPr>
            <w:r>
              <w:rPr>
                <w:sz w:val="15"/>
              </w:rPr>
              <w:t>功率：</w:t>
            </w:r>
          </w:p>
        </w:tc>
        <w:tc>
          <w:tcPr>
            <w:tcW w:w="2515" w:type="dxa"/>
            <w:gridSpan w:val="2"/>
          </w:tcPr>
          <w:p w:rsidR="003825F8" w:rsidRDefault="00E937F6">
            <w:pPr>
              <w:pStyle w:val="TableParagraph"/>
              <w:tabs>
                <w:tab w:val="left" w:pos="1886"/>
              </w:tabs>
              <w:spacing w:line="191" w:lineRule="exact"/>
              <w:ind w:left="105"/>
              <w:rPr>
                <w:sz w:val="15"/>
              </w:rPr>
            </w:pPr>
            <w:r>
              <w:rPr>
                <w:sz w:val="15"/>
              </w:rPr>
              <w:t>运转试验：</w:t>
            </w:r>
            <w:r>
              <w:rPr>
                <w:spacing w:val="49"/>
                <w:sz w:val="15"/>
              </w:rPr>
              <w:t xml:space="preserve"> </w:t>
            </w:r>
            <w:r>
              <w:rPr>
                <w:sz w:val="15"/>
              </w:rPr>
              <w:t>□</w:t>
            </w:r>
            <w:r>
              <w:rPr>
                <w:spacing w:val="-1"/>
                <w:sz w:val="15"/>
              </w:rPr>
              <w:t xml:space="preserve"> </w:t>
            </w:r>
            <w:r>
              <w:rPr>
                <w:sz w:val="15"/>
              </w:rPr>
              <w:t>需要</w:t>
            </w:r>
            <w:r>
              <w:rPr>
                <w:sz w:val="15"/>
              </w:rPr>
              <w:tab/>
              <w:t>□</w:t>
            </w:r>
            <w:r>
              <w:rPr>
                <w:spacing w:val="-1"/>
                <w:sz w:val="15"/>
              </w:rPr>
              <w:t xml:space="preserve"> </w:t>
            </w:r>
            <w:r>
              <w:rPr>
                <w:sz w:val="15"/>
              </w:rPr>
              <w:t>见证</w:t>
            </w:r>
          </w:p>
        </w:tc>
        <w:tc>
          <w:tcPr>
            <w:tcW w:w="4321" w:type="dxa"/>
            <w:gridSpan w:val="7"/>
          </w:tcPr>
          <w:p w:rsidR="003825F8" w:rsidRDefault="00E937F6">
            <w:pPr>
              <w:pStyle w:val="TableParagraph"/>
              <w:tabs>
                <w:tab w:val="left" w:pos="1684"/>
              </w:tabs>
              <w:spacing w:before="42"/>
              <w:ind w:left="110"/>
              <w:rPr>
                <w:sz w:val="15"/>
              </w:rPr>
            </w:pPr>
            <w:r>
              <w:rPr>
                <w:sz w:val="15"/>
              </w:rPr>
              <w:t>接线箱及控</w:t>
            </w:r>
            <w:r>
              <w:rPr>
                <w:spacing w:val="4"/>
                <w:sz w:val="15"/>
              </w:rPr>
              <w:t>制</w:t>
            </w:r>
            <w:r>
              <w:rPr>
                <w:sz w:val="15"/>
              </w:rPr>
              <w:t>系统：</w:t>
            </w:r>
            <w:r>
              <w:rPr>
                <w:sz w:val="15"/>
              </w:rPr>
              <w:tab/>
            </w:r>
            <w:r>
              <w:rPr>
                <w:rFonts w:ascii="Wingdings" w:eastAsia="Wingdings" w:hAnsi="Wingdings"/>
                <w:sz w:val="15"/>
              </w:rPr>
              <w:t></w:t>
            </w:r>
            <w:r>
              <w:rPr>
                <w:rFonts w:ascii="Times New Roman" w:eastAsia="Times New Roman" w:hAnsi="Times New Roman"/>
                <w:sz w:val="15"/>
              </w:rPr>
              <w:t xml:space="preserve"> </w:t>
            </w:r>
            <w:r>
              <w:rPr>
                <w:sz w:val="15"/>
              </w:rPr>
              <w:t>要</w:t>
            </w:r>
            <w:r>
              <w:rPr>
                <w:spacing w:val="6"/>
                <w:sz w:val="15"/>
              </w:rPr>
              <w:t xml:space="preserve"> </w:t>
            </w:r>
            <w:r>
              <w:rPr>
                <w:sz w:val="15"/>
              </w:rPr>
              <w:t xml:space="preserve">□ </w:t>
            </w:r>
            <w:r>
              <w:rPr>
                <w:sz w:val="15"/>
              </w:rPr>
              <w:t>不</w:t>
            </w:r>
            <w:r>
              <w:rPr>
                <w:sz w:val="15"/>
              </w:rPr>
              <w:t xml:space="preserve"> </w:t>
            </w:r>
            <w:r>
              <w:rPr>
                <w:sz w:val="15"/>
              </w:rPr>
              <w:t>要</w:t>
            </w:r>
          </w:p>
        </w:tc>
      </w:tr>
      <w:tr w:rsidR="003825F8">
        <w:trPr>
          <w:trHeight w:val="277"/>
        </w:trPr>
        <w:tc>
          <w:tcPr>
            <w:tcW w:w="2664" w:type="dxa"/>
            <w:gridSpan w:val="2"/>
          </w:tcPr>
          <w:p w:rsidR="003825F8" w:rsidRDefault="00E937F6">
            <w:pPr>
              <w:pStyle w:val="TableParagraph"/>
              <w:tabs>
                <w:tab w:val="left" w:pos="930"/>
                <w:tab w:val="left" w:pos="1756"/>
              </w:tabs>
              <w:spacing w:line="191" w:lineRule="exact"/>
              <w:ind w:left="105"/>
              <w:rPr>
                <w:sz w:val="15"/>
              </w:rPr>
            </w:pPr>
            <w:r>
              <w:rPr>
                <w:sz w:val="15"/>
              </w:rPr>
              <w:t>转速：</w:t>
            </w:r>
            <w:r>
              <w:rPr>
                <w:sz w:val="15"/>
              </w:rPr>
              <w:tab/>
              <w:t>r/min</w:t>
            </w:r>
            <w:r>
              <w:rPr>
                <w:sz w:val="15"/>
              </w:rPr>
              <w:tab/>
            </w:r>
            <w:r>
              <w:rPr>
                <w:sz w:val="15"/>
              </w:rPr>
              <w:t>级数：</w:t>
            </w:r>
          </w:p>
        </w:tc>
        <w:tc>
          <w:tcPr>
            <w:tcW w:w="2515" w:type="dxa"/>
            <w:gridSpan w:val="2"/>
          </w:tcPr>
          <w:p w:rsidR="003825F8" w:rsidRDefault="00E937F6">
            <w:pPr>
              <w:pStyle w:val="TableParagraph"/>
              <w:tabs>
                <w:tab w:val="left" w:pos="1886"/>
              </w:tabs>
              <w:spacing w:line="191" w:lineRule="exact"/>
              <w:ind w:left="105"/>
              <w:rPr>
                <w:sz w:val="15"/>
              </w:rPr>
            </w:pPr>
            <w:r>
              <w:rPr>
                <w:sz w:val="15"/>
              </w:rPr>
              <w:t>性能试验：</w:t>
            </w:r>
            <w:r>
              <w:rPr>
                <w:spacing w:val="49"/>
                <w:sz w:val="15"/>
              </w:rPr>
              <w:t xml:space="preserve"> </w:t>
            </w:r>
            <w:r>
              <w:rPr>
                <w:sz w:val="15"/>
              </w:rPr>
              <w:t>□</w:t>
            </w:r>
            <w:r>
              <w:rPr>
                <w:spacing w:val="-1"/>
                <w:sz w:val="15"/>
              </w:rPr>
              <w:t xml:space="preserve"> </w:t>
            </w:r>
            <w:r>
              <w:rPr>
                <w:sz w:val="15"/>
              </w:rPr>
              <w:t>需要</w:t>
            </w:r>
            <w:r>
              <w:rPr>
                <w:sz w:val="15"/>
              </w:rPr>
              <w:tab/>
              <w:t>□</w:t>
            </w:r>
            <w:r>
              <w:rPr>
                <w:spacing w:val="-1"/>
                <w:sz w:val="15"/>
              </w:rPr>
              <w:t xml:space="preserve"> </w:t>
            </w:r>
            <w:r>
              <w:rPr>
                <w:sz w:val="15"/>
              </w:rPr>
              <w:t>见证</w:t>
            </w:r>
          </w:p>
        </w:tc>
        <w:tc>
          <w:tcPr>
            <w:tcW w:w="4321" w:type="dxa"/>
            <w:gridSpan w:val="7"/>
          </w:tcPr>
          <w:p w:rsidR="003825F8" w:rsidRDefault="00E937F6">
            <w:pPr>
              <w:pStyle w:val="TableParagraph"/>
              <w:tabs>
                <w:tab w:val="left" w:pos="1084"/>
              </w:tabs>
              <w:spacing w:line="191" w:lineRule="exact"/>
              <w:ind w:left="110"/>
              <w:rPr>
                <w:sz w:val="15"/>
              </w:rPr>
            </w:pPr>
            <w:r>
              <w:rPr>
                <w:sz w:val="15"/>
              </w:rPr>
              <w:t>管道附件：</w:t>
            </w:r>
            <w:r>
              <w:rPr>
                <w:sz w:val="15"/>
              </w:rPr>
              <w:tab/>
            </w:r>
            <w:r>
              <w:rPr>
                <w:rFonts w:ascii="Wingdings" w:eastAsia="Wingdings" w:hAnsi="Wingdings"/>
                <w:sz w:val="15"/>
              </w:rPr>
              <w:t></w:t>
            </w:r>
            <w:r>
              <w:rPr>
                <w:rFonts w:ascii="Times New Roman" w:eastAsia="Times New Roman" w:hAnsi="Times New Roman"/>
                <w:sz w:val="15"/>
              </w:rPr>
              <w:t xml:space="preserve"> </w:t>
            </w:r>
            <w:r>
              <w:rPr>
                <w:sz w:val="15"/>
              </w:rPr>
              <w:t>要</w:t>
            </w:r>
            <w:r>
              <w:rPr>
                <w:spacing w:val="6"/>
                <w:sz w:val="15"/>
              </w:rPr>
              <w:t xml:space="preserve"> </w:t>
            </w:r>
            <w:r>
              <w:rPr>
                <w:sz w:val="15"/>
              </w:rPr>
              <w:t xml:space="preserve">□ </w:t>
            </w:r>
            <w:r>
              <w:rPr>
                <w:sz w:val="15"/>
              </w:rPr>
              <w:t>不</w:t>
            </w:r>
            <w:r>
              <w:rPr>
                <w:sz w:val="15"/>
              </w:rPr>
              <w:t xml:space="preserve"> </w:t>
            </w:r>
            <w:r>
              <w:rPr>
                <w:sz w:val="15"/>
              </w:rPr>
              <w:t>要</w:t>
            </w:r>
          </w:p>
        </w:tc>
      </w:tr>
      <w:tr w:rsidR="003825F8">
        <w:trPr>
          <w:trHeight w:val="278"/>
        </w:trPr>
        <w:tc>
          <w:tcPr>
            <w:tcW w:w="2664" w:type="dxa"/>
            <w:gridSpan w:val="2"/>
          </w:tcPr>
          <w:p w:rsidR="003825F8" w:rsidRDefault="00E937F6">
            <w:pPr>
              <w:pStyle w:val="TableParagraph"/>
              <w:tabs>
                <w:tab w:val="left" w:pos="930"/>
                <w:tab w:val="left" w:pos="1458"/>
                <w:tab w:val="left" w:pos="2207"/>
              </w:tabs>
              <w:spacing w:line="191" w:lineRule="exact"/>
              <w:ind w:left="105"/>
              <w:rPr>
                <w:sz w:val="15"/>
              </w:rPr>
            </w:pPr>
            <w:r>
              <w:rPr>
                <w:sz w:val="15"/>
              </w:rPr>
              <w:t>电源：</w:t>
            </w:r>
            <w:r>
              <w:rPr>
                <w:sz w:val="15"/>
              </w:rPr>
              <w:tab/>
              <w:t>V</w:t>
            </w:r>
            <w:r>
              <w:rPr>
                <w:sz w:val="15"/>
              </w:rPr>
              <w:tab/>
              <w:t>PH</w:t>
            </w:r>
            <w:r>
              <w:rPr>
                <w:sz w:val="15"/>
              </w:rPr>
              <w:tab/>
              <w:t>Hz</w:t>
            </w:r>
          </w:p>
        </w:tc>
        <w:tc>
          <w:tcPr>
            <w:tcW w:w="2515" w:type="dxa"/>
            <w:gridSpan w:val="2"/>
          </w:tcPr>
          <w:p w:rsidR="003825F8" w:rsidRDefault="00E937F6">
            <w:pPr>
              <w:pStyle w:val="TableParagraph"/>
              <w:tabs>
                <w:tab w:val="left" w:pos="1886"/>
              </w:tabs>
              <w:spacing w:line="191" w:lineRule="exact"/>
              <w:ind w:left="105"/>
              <w:rPr>
                <w:sz w:val="15"/>
              </w:rPr>
            </w:pPr>
            <w:r>
              <w:rPr>
                <w:sz w:val="15"/>
              </w:rPr>
              <w:t>磨损检验：</w:t>
            </w:r>
            <w:r>
              <w:rPr>
                <w:spacing w:val="49"/>
                <w:sz w:val="15"/>
              </w:rPr>
              <w:t xml:space="preserve"> </w:t>
            </w:r>
            <w:r>
              <w:rPr>
                <w:sz w:val="15"/>
              </w:rPr>
              <w:t>□</w:t>
            </w:r>
            <w:r>
              <w:rPr>
                <w:spacing w:val="-1"/>
                <w:sz w:val="15"/>
              </w:rPr>
              <w:t xml:space="preserve"> </w:t>
            </w:r>
            <w:r>
              <w:rPr>
                <w:sz w:val="15"/>
              </w:rPr>
              <w:t>需要</w:t>
            </w:r>
            <w:r>
              <w:rPr>
                <w:sz w:val="15"/>
              </w:rPr>
              <w:tab/>
              <w:t>□</w:t>
            </w:r>
            <w:r>
              <w:rPr>
                <w:spacing w:val="-1"/>
                <w:sz w:val="15"/>
              </w:rPr>
              <w:t xml:space="preserve"> </w:t>
            </w:r>
            <w:r>
              <w:rPr>
                <w:sz w:val="15"/>
              </w:rPr>
              <w:t>见证</w:t>
            </w:r>
          </w:p>
        </w:tc>
        <w:tc>
          <w:tcPr>
            <w:tcW w:w="4321" w:type="dxa"/>
            <w:gridSpan w:val="7"/>
          </w:tcPr>
          <w:p w:rsidR="003825F8" w:rsidRDefault="00E937F6">
            <w:pPr>
              <w:pStyle w:val="TableParagraph"/>
              <w:spacing w:line="191" w:lineRule="exact"/>
              <w:ind w:left="110"/>
              <w:rPr>
                <w:sz w:val="15"/>
              </w:rPr>
            </w:pPr>
            <w:r>
              <w:rPr>
                <w:sz w:val="15"/>
              </w:rPr>
              <w:t>随机操作手册：</w:t>
            </w:r>
            <w:r>
              <w:rPr>
                <w:sz w:val="15"/>
              </w:rPr>
              <w:t xml:space="preserve"> </w:t>
            </w:r>
            <w:r>
              <w:rPr>
                <w:rFonts w:ascii="Wingdings" w:eastAsia="Wingdings" w:hAnsi="Wingdings"/>
                <w:sz w:val="15"/>
              </w:rPr>
              <w:t></w:t>
            </w:r>
            <w:r>
              <w:rPr>
                <w:rFonts w:ascii="Times New Roman" w:eastAsia="Times New Roman" w:hAnsi="Times New Roman"/>
                <w:sz w:val="15"/>
              </w:rPr>
              <w:t xml:space="preserve"> </w:t>
            </w:r>
            <w:r>
              <w:rPr>
                <w:sz w:val="15"/>
              </w:rPr>
              <w:t>要</w:t>
            </w:r>
          </w:p>
        </w:tc>
      </w:tr>
      <w:tr w:rsidR="003825F8">
        <w:trPr>
          <w:trHeight w:val="493"/>
        </w:trPr>
        <w:tc>
          <w:tcPr>
            <w:tcW w:w="2664" w:type="dxa"/>
            <w:gridSpan w:val="2"/>
          </w:tcPr>
          <w:p w:rsidR="003825F8" w:rsidRDefault="00E937F6">
            <w:pPr>
              <w:pStyle w:val="TableParagraph"/>
              <w:spacing w:line="191" w:lineRule="exact"/>
              <w:ind w:left="105"/>
              <w:rPr>
                <w:sz w:val="15"/>
              </w:rPr>
            </w:pPr>
            <w:r>
              <w:rPr>
                <w:sz w:val="15"/>
              </w:rPr>
              <w:t>防护</w:t>
            </w:r>
            <w:r>
              <w:rPr>
                <w:sz w:val="15"/>
              </w:rPr>
              <w:t>/</w:t>
            </w:r>
            <w:r>
              <w:rPr>
                <w:sz w:val="15"/>
              </w:rPr>
              <w:t>绝缘等级：</w:t>
            </w:r>
            <w:r>
              <w:rPr>
                <w:sz w:val="15"/>
              </w:rPr>
              <w:t xml:space="preserve"> IP65 /F</w:t>
            </w:r>
          </w:p>
        </w:tc>
        <w:tc>
          <w:tcPr>
            <w:tcW w:w="6836" w:type="dxa"/>
            <w:gridSpan w:val="9"/>
          </w:tcPr>
          <w:p w:rsidR="003825F8" w:rsidRDefault="00E937F6">
            <w:pPr>
              <w:pStyle w:val="TableParagraph"/>
              <w:tabs>
                <w:tab w:val="left" w:pos="1833"/>
                <w:tab w:val="left" w:pos="2807"/>
              </w:tabs>
              <w:spacing w:line="191" w:lineRule="exact"/>
              <w:ind w:left="105"/>
              <w:rPr>
                <w:sz w:val="15"/>
              </w:rPr>
            </w:pPr>
            <w:r>
              <w:rPr>
                <w:sz w:val="15"/>
              </w:rPr>
              <w:t>包装运输：</w:t>
            </w:r>
            <w:r>
              <w:rPr>
                <w:spacing w:val="73"/>
                <w:sz w:val="15"/>
              </w:rPr>
              <w:t xml:space="preserve"> </w:t>
            </w:r>
            <w:r>
              <w:rPr>
                <w:sz w:val="15"/>
              </w:rPr>
              <w:t>□</w:t>
            </w:r>
            <w:r>
              <w:rPr>
                <w:spacing w:val="-1"/>
                <w:sz w:val="15"/>
              </w:rPr>
              <w:t xml:space="preserve"> </w:t>
            </w:r>
            <w:r>
              <w:rPr>
                <w:sz w:val="15"/>
              </w:rPr>
              <w:t>国内</w:t>
            </w:r>
            <w:r>
              <w:rPr>
                <w:sz w:val="15"/>
              </w:rPr>
              <w:tab/>
              <w:t>□</w:t>
            </w:r>
            <w:r>
              <w:rPr>
                <w:spacing w:val="-1"/>
                <w:sz w:val="15"/>
              </w:rPr>
              <w:t xml:space="preserve"> </w:t>
            </w:r>
            <w:r>
              <w:rPr>
                <w:sz w:val="15"/>
              </w:rPr>
              <w:t>出口</w:t>
            </w:r>
            <w:r>
              <w:rPr>
                <w:sz w:val="15"/>
              </w:rPr>
              <w:tab/>
              <w:t>□</w:t>
            </w:r>
            <w:r>
              <w:rPr>
                <w:spacing w:val="1"/>
                <w:sz w:val="15"/>
              </w:rPr>
              <w:t xml:space="preserve"> </w:t>
            </w:r>
            <w:r>
              <w:rPr>
                <w:sz w:val="15"/>
              </w:rPr>
              <w:t>出口包装箱</w:t>
            </w:r>
          </w:p>
        </w:tc>
      </w:tr>
    </w:tbl>
    <w:p w:rsidR="003825F8" w:rsidRDefault="00E937F6">
      <w:pPr>
        <w:spacing w:before="111"/>
        <w:ind w:left="580"/>
        <w:rPr>
          <w:sz w:val="21"/>
        </w:rPr>
      </w:pPr>
      <w:r>
        <w:rPr>
          <w:sz w:val="21"/>
        </w:rPr>
        <w:t>注：</w:t>
      </w:r>
      <w:r>
        <w:rPr>
          <w:sz w:val="21"/>
        </w:rPr>
        <w:t xml:space="preserve">PLC </w:t>
      </w:r>
      <w:r>
        <w:rPr>
          <w:sz w:val="21"/>
        </w:rPr>
        <w:t>控制柜为非防爆控制柜，安装于</w:t>
      </w:r>
      <w:r>
        <w:rPr>
          <w:sz w:val="21"/>
        </w:rPr>
        <w:t xml:space="preserve"> 15 </w:t>
      </w:r>
      <w:r>
        <w:rPr>
          <w:sz w:val="21"/>
        </w:rPr>
        <w:t>米之外。</w:t>
      </w:r>
    </w:p>
    <w:sectPr w:rsidR="003825F8">
      <w:type w:val="continuous"/>
      <w:pgSz w:w="11900" w:h="16840"/>
      <w:pgMar w:top="360" w:right="400" w:bottom="28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F6" w:rsidRDefault="00E937F6">
      <w:r>
        <w:separator/>
      </w:r>
    </w:p>
  </w:endnote>
  <w:endnote w:type="continuationSeparator" w:id="0">
    <w:p w:rsidR="00E937F6" w:rsidRDefault="00E9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F8" w:rsidRDefault="00E937F6">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jlBxgEAAGwDAAAOAAAAAAAAAAEAIAAAAB4BAABkcnMvZTJvRG9jLnht&#10;bFBLBQYAAAAABgAGAFkBAABWBQAAAAA=&#10;" filled="f" stroked="f">
          <v:textbox style="mso-fit-shape-to-text:t" inset="0,0,0,0">
            <w:txbxContent>
              <w:p w:rsidR="003825F8" w:rsidRDefault="00E937F6">
                <w:pPr>
                  <w:pStyle w:val="a4"/>
                </w:pPr>
                <w:r>
                  <w:rPr>
                    <w:rFonts w:hint="eastAsia"/>
                  </w:rPr>
                  <w:fldChar w:fldCharType="begin"/>
                </w:r>
                <w:r>
                  <w:rPr>
                    <w:rFonts w:hint="eastAsia"/>
                  </w:rPr>
                  <w:instrText xml:space="preserve"> PAGE  \* MERGEFORMAT </w:instrText>
                </w:r>
                <w:r>
                  <w:rPr>
                    <w:rFonts w:hint="eastAsia"/>
                  </w:rPr>
                  <w:fldChar w:fldCharType="separate"/>
                </w:r>
                <w:r w:rsidR="00B940CB">
                  <w:rPr>
                    <w:noProof/>
                  </w:rPr>
                  <w:t>28</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F6" w:rsidRDefault="00E937F6">
      <w:r>
        <w:separator/>
      </w:r>
    </w:p>
  </w:footnote>
  <w:footnote w:type="continuationSeparator" w:id="0">
    <w:p w:rsidR="00E937F6" w:rsidRDefault="00E93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4"/>
      <w:numFmt w:val="decimal"/>
      <w:lvlText w:val="%1"/>
      <w:lvlJc w:val="left"/>
      <w:pPr>
        <w:ind w:left="1300" w:hanging="840"/>
        <w:jc w:val="left"/>
      </w:pPr>
      <w:rPr>
        <w:rFonts w:hint="default"/>
        <w:lang w:val="zh-CN" w:eastAsia="zh-CN" w:bidi="zh-CN"/>
      </w:rPr>
    </w:lvl>
    <w:lvl w:ilvl="1">
      <w:start w:val="10"/>
      <w:numFmt w:val="decimal"/>
      <w:lvlText w:val="%1.%2"/>
      <w:lvlJc w:val="left"/>
      <w:pPr>
        <w:ind w:left="1300" w:hanging="840"/>
        <w:jc w:val="left"/>
      </w:pPr>
      <w:rPr>
        <w:rFonts w:hint="default"/>
        <w:lang w:val="zh-CN" w:eastAsia="zh-CN" w:bidi="zh-CN"/>
      </w:rPr>
    </w:lvl>
    <w:lvl w:ilvl="2">
      <w:start w:val="3"/>
      <w:numFmt w:val="decimal"/>
      <w:lvlText w:val="%1.%2.%3"/>
      <w:lvlJc w:val="left"/>
      <w:pPr>
        <w:ind w:left="1300" w:hanging="840"/>
        <w:jc w:val="left"/>
      </w:pPr>
      <w:rPr>
        <w:rFonts w:ascii="宋体" w:eastAsia="宋体" w:hAnsi="宋体" w:cs="宋体" w:hint="default"/>
        <w:w w:val="99"/>
        <w:sz w:val="24"/>
        <w:szCs w:val="24"/>
        <w:lang w:val="zh-CN" w:eastAsia="zh-CN" w:bidi="zh-CN"/>
      </w:rPr>
    </w:lvl>
    <w:lvl w:ilvl="3">
      <w:numFmt w:val="bullet"/>
      <w:lvlText w:val="•"/>
      <w:lvlJc w:val="left"/>
      <w:pPr>
        <w:ind w:left="3928" w:hanging="840"/>
      </w:pPr>
      <w:rPr>
        <w:rFonts w:hint="default"/>
        <w:lang w:val="zh-CN" w:eastAsia="zh-CN" w:bidi="zh-CN"/>
      </w:rPr>
    </w:lvl>
    <w:lvl w:ilvl="4">
      <w:numFmt w:val="bullet"/>
      <w:lvlText w:val="•"/>
      <w:lvlJc w:val="left"/>
      <w:pPr>
        <w:ind w:left="4804" w:hanging="840"/>
      </w:pPr>
      <w:rPr>
        <w:rFonts w:hint="default"/>
        <w:lang w:val="zh-CN" w:eastAsia="zh-CN" w:bidi="zh-CN"/>
      </w:rPr>
    </w:lvl>
    <w:lvl w:ilvl="5">
      <w:numFmt w:val="bullet"/>
      <w:lvlText w:val="•"/>
      <w:lvlJc w:val="left"/>
      <w:pPr>
        <w:ind w:left="5680" w:hanging="840"/>
      </w:pPr>
      <w:rPr>
        <w:rFonts w:hint="default"/>
        <w:lang w:val="zh-CN" w:eastAsia="zh-CN" w:bidi="zh-CN"/>
      </w:rPr>
    </w:lvl>
    <w:lvl w:ilvl="6">
      <w:numFmt w:val="bullet"/>
      <w:lvlText w:val="•"/>
      <w:lvlJc w:val="left"/>
      <w:pPr>
        <w:ind w:left="6556" w:hanging="840"/>
      </w:pPr>
      <w:rPr>
        <w:rFonts w:hint="default"/>
        <w:lang w:val="zh-CN" w:eastAsia="zh-CN" w:bidi="zh-CN"/>
      </w:rPr>
    </w:lvl>
    <w:lvl w:ilvl="7">
      <w:numFmt w:val="bullet"/>
      <w:lvlText w:val="•"/>
      <w:lvlJc w:val="left"/>
      <w:pPr>
        <w:ind w:left="7432" w:hanging="840"/>
      </w:pPr>
      <w:rPr>
        <w:rFonts w:hint="default"/>
        <w:lang w:val="zh-CN" w:eastAsia="zh-CN" w:bidi="zh-CN"/>
      </w:rPr>
    </w:lvl>
    <w:lvl w:ilvl="8">
      <w:numFmt w:val="bullet"/>
      <w:lvlText w:val="•"/>
      <w:lvlJc w:val="left"/>
      <w:pPr>
        <w:ind w:left="8308" w:hanging="840"/>
      </w:pPr>
      <w:rPr>
        <w:rFonts w:hint="default"/>
        <w:lang w:val="zh-CN" w:eastAsia="zh-CN" w:bidi="zh-CN"/>
      </w:rPr>
    </w:lvl>
  </w:abstractNum>
  <w:abstractNum w:abstractNumId="1">
    <w:nsid w:val="845B5372"/>
    <w:multiLevelType w:val="multilevel"/>
    <w:tmpl w:val="845B5372"/>
    <w:lvl w:ilvl="0">
      <w:start w:val="6"/>
      <w:numFmt w:val="decimal"/>
      <w:lvlText w:val="%1"/>
      <w:lvlJc w:val="left"/>
      <w:pPr>
        <w:ind w:left="460" w:hanging="956"/>
        <w:jc w:val="left"/>
      </w:pPr>
      <w:rPr>
        <w:rFonts w:hint="default"/>
        <w:lang w:val="zh-CN" w:eastAsia="zh-CN" w:bidi="zh-CN"/>
      </w:rPr>
    </w:lvl>
    <w:lvl w:ilvl="1">
      <w:start w:val="1"/>
      <w:numFmt w:val="decimal"/>
      <w:lvlText w:val="%1.%2"/>
      <w:lvlJc w:val="left"/>
      <w:pPr>
        <w:ind w:left="460" w:hanging="956"/>
        <w:jc w:val="left"/>
      </w:pPr>
      <w:rPr>
        <w:rFonts w:hint="default"/>
        <w:lang w:val="zh-CN" w:eastAsia="zh-CN" w:bidi="zh-CN"/>
      </w:rPr>
    </w:lvl>
    <w:lvl w:ilvl="2">
      <w:start w:val="1"/>
      <w:numFmt w:val="decimal"/>
      <w:lvlText w:val="%1.%2.%3"/>
      <w:lvlJc w:val="left"/>
      <w:pPr>
        <w:ind w:left="460" w:hanging="956"/>
        <w:jc w:val="left"/>
      </w:pPr>
      <w:rPr>
        <w:rFonts w:hint="default"/>
        <w:lang w:val="zh-CN" w:eastAsia="zh-CN" w:bidi="zh-CN"/>
      </w:rPr>
    </w:lvl>
    <w:lvl w:ilvl="3">
      <w:start w:val="4"/>
      <w:numFmt w:val="decimal"/>
      <w:lvlText w:val="%1.%2.%3.%4"/>
      <w:lvlJc w:val="left"/>
      <w:pPr>
        <w:ind w:left="460" w:hanging="956"/>
        <w:jc w:val="left"/>
      </w:pPr>
      <w:rPr>
        <w:rFonts w:ascii="宋体" w:eastAsia="宋体" w:hAnsi="宋体" w:cs="宋体" w:hint="default"/>
        <w:w w:val="99"/>
        <w:sz w:val="24"/>
        <w:szCs w:val="24"/>
        <w:lang w:val="zh-CN" w:eastAsia="zh-CN" w:bidi="zh-CN"/>
      </w:rPr>
    </w:lvl>
    <w:lvl w:ilvl="4">
      <w:numFmt w:val="bullet"/>
      <w:lvlText w:val="•"/>
      <w:lvlJc w:val="left"/>
      <w:pPr>
        <w:ind w:left="4300" w:hanging="956"/>
      </w:pPr>
      <w:rPr>
        <w:rFonts w:hint="default"/>
        <w:lang w:val="zh-CN" w:eastAsia="zh-CN" w:bidi="zh-CN"/>
      </w:rPr>
    </w:lvl>
    <w:lvl w:ilvl="5">
      <w:numFmt w:val="bullet"/>
      <w:lvlText w:val="•"/>
      <w:lvlJc w:val="left"/>
      <w:pPr>
        <w:ind w:left="5260" w:hanging="956"/>
      </w:pPr>
      <w:rPr>
        <w:rFonts w:hint="default"/>
        <w:lang w:val="zh-CN" w:eastAsia="zh-CN" w:bidi="zh-CN"/>
      </w:rPr>
    </w:lvl>
    <w:lvl w:ilvl="6">
      <w:numFmt w:val="bullet"/>
      <w:lvlText w:val="•"/>
      <w:lvlJc w:val="left"/>
      <w:pPr>
        <w:ind w:left="6220" w:hanging="956"/>
      </w:pPr>
      <w:rPr>
        <w:rFonts w:hint="default"/>
        <w:lang w:val="zh-CN" w:eastAsia="zh-CN" w:bidi="zh-CN"/>
      </w:rPr>
    </w:lvl>
    <w:lvl w:ilvl="7">
      <w:numFmt w:val="bullet"/>
      <w:lvlText w:val="•"/>
      <w:lvlJc w:val="left"/>
      <w:pPr>
        <w:ind w:left="7180" w:hanging="956"/>
      </w:pPr>
      <w:rPr>
        <w:rFonts w:hint="default"/>
        <w:lang w:val="zh-CN" w:eastAsia="zh-CN" w:bidi="zh-CN"/>
      </w:rPr>
    </w:lvl>
    <w:lvl w:ilvl="8">
      <w:numFmt w:val="bullet"/>
      <w:lvlText w:val="•"/>
      <w:lvlJc w:val="left"/>
      <w:pPr>
        <w:ind w:left="8140" w:hanging="956"/>
      </w:pPr>
      <w:rPr>
        <w:rFonts w:hint="default"/>
        <w:lang w:val="zh-CN" w:eastAsia="zh-CN" w:bidi="zh-CN"/>
      </w:rPr>
    </w:lvl>
  </w:abstractNum>
  <w:abstractNum w:abstractNumId="2">
    <w:nsid w:val="8461FADE"/>
    <w:multiLevelType w:val="multilevel"/>
    <w:tmpl w:val="8461FADE"/>
    <w:lvl w:ilvl="0">
      <w:start w:val="4"/>
      <w:numFmt w:val="decimal"/>
      <w:lvlText w:val="%1"/>
      <w:lvlJc w:val="left"/>
      <w:pPr>
        <w:ind w:left="945" w:hanging="485"/>
        <w:jc w:val="left"/>
      </w:pPr>
      <w:rPr>
        <w:rFonts w:hint="default"/>
        <w:lang w:val="zh-CN" w:eastAsia="zh-CN" w:bidi="zh-CN"/>
      </w:rPr>
    </w:lvl>
    <w:lvl w:ilvl="1">
      <w:start w:val="8"/>
      <w:numFmt w:val="decimal"/>
      <w:lvlText w:val="%1.%2"/>
      <w:lvlJc w:val="left"/>
      <w:pPr>
        <w:ind w:left="945" w:hanging="48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180" w:hanging="720"/>
        <w:jc w:val="left"/>
      </w:pPr>
      <w:rPr>
        <w:rFonts w:ascii="宋体" w:eastAsia="宋体" w:hAnsi="宋体" w:cs="宋体" w:hint="default"/>
        <w:w w:val="99"/>
        <w:sz w:val="24"/>
        <w:szCs w:val="24"/>
        <w:lang w:val="zh-CN" w:eastAsia="zh-CN" w:bidi="zh-CN"/>
      </w:rPr>
    </w:lvl>
    <w:lvl w:ilvl="3">
      <w:numFmt w:val="bullet"/>
      <w:lvlText w:val="•"/>
      <w:lvlJc w:val="left"/>
      <w:pPr>
        <w:ind w:left="3153" w:hanging="720"/>
      </w:pPr>
      <w:rPr>
        <w:rFonts w:hint="default"/>
        <w:lang w:val="zh-CN" w:eastAsia="zh-CN" w:bidi="zh-CN"/>
      </w:rPr>
    </w:lvl>
    <w:lvl w:ilvl="4">
      <w:numFmt w:val="bullet"/>
      <w:lvlText w:val="•"/>
      <w:lvlJc w:val="left"/>
      <w:pPr>
        <w:ind w:left="4140" w:hanging="720"/>
      </w:pPr>
      <w:rPr>
        <w:rFonts w:hint="default"/>
        <w:lang w:val="zh-CN" w:eastAsia="zh-CN" w:bidi="zh-CN"/>
      </w:rPr>
    </w:lvl>
    <w:lvl w:ilvl="5">
      <w:numFmt w:val="bullet"/>
      <w:lvlText w:val="•"/>
      <w:lvlJc w:val="left"/>
      <w:pPr>
        <w:ind w:left="5127" w:hanging="720"/>
      </w:pPr>
      <w:rPr>
        <w:rFonts w:hint="default"/>
        <w:lang w:val="zh-CN" w:eastAsia="zh-CN" w:bidi="zh-CN"/>
      </w:rPr>
    </w:lvl>
    <w:lvl w:ilvl="6">
      <w:numFmt w:val="bullet"/>
      <w:lvlText w:val="•"/>
      <w:lvlJc w:val="left"/>
      <w:pPr>
        <w:ind w:left="6113" w:hanging="720"/>
      </w:pPr>
      <w:rPr>
        <w:rFonts w:hint="default"/>
        <w:lang w:val="zh-CN" w:eastAsia="zh-CN" w:bidi="zh-CN"/>
      </w:rPr>
    </w:lvl>
    <w:lvl w:ilvl="7">
      <w:numFmt w:val="bullet"/>
      <w:lvlText w:val="•"/>
      <w:lvlJc w:val="left"/>
      <w:pPr>
        <w:ind w:left="7100" w:hanging="720"/>
      </w:pPr>
      <w:rPr>
        <w:rFonts w:hint="default"/>
        <w:lang w:val="zh-CN" w:eastAsia="zh-CN" w:bidi="zh-CN"/>
      </w:rPr>
    </w:lvl>
    <w:lvl w:ilvl="8">
      <w:numFmt w:val="bullet"/>
      <w:lvlText w:val="•"/>
      <w:lvlJc w:val="left"/>
      <w:pPr>
        <w:ind w:left="8087" w:hanging="720"/>
      </w:pPr>
      <w:rPr>
        <w:rFonts w:hint="default"/>
        <w:lang w:val="zh-CN" w:eastAsia="zh-CN" w:bidi="zh-CN"/>
      </w:rPr>
    </w:lvl>
  </w:abstractNum>
  <w:abstractNum w:abstractNumId="3">
    <w:nsid w:val="8CAEB125"/>
    <w:multiLevelType w:val="multilevel"/>
    <w:tmpl w:val="8CAEB125"/>
    <w:lvl w:ilvl="0">
      <w:start w:val="6"/>
      <w:numFmt w:val="decimal"/>
      <w:lvlText w:val="%1"/>
      <w:lvlJc w:val="left"/>
      <w:pPr>
        <w:ind w:left="460" w:hanging="956"/>
        <w:jc w:val="left"/>
      </w:pPr>
      <w:rPr>
        <w:rFonts w:hint="default"/>
        <w:lang w:val="zh-CN" w:eastAsia="zh-CN" w:bidi="zh-CN"/>
      </w:rPr>
    </w:lvl>
    <w:lvl w:ilvl="1">
      <w:start w:val="2"/>
      <w:numFmt w:val="decimal"/>
      <w:lvlText w:val="%1.%2"/>
      <w:lvlJc w:val="left"/>
      <w:pPr>
        <w:ind w:left="460" w:hanging="956"/>
        <w:jc w:val="left"/>
      </w:pPr>
      <w:rPr>
        <w:rFonts w:hint="default"/>
        <w:lang w:val="zh-CN" w:eastAsia="zh-CN" w:bidi="zh-CN"/>
      </w:rPr>
    </w:lvl>
    <w:lvl w:ilvl="2">
      <w:start w:val="1"/>
      <w:numFmt w:val="decimal"/>
      <w:lvlText w:val="%1.%2.%3"/>
      <w:lvlJc w:val="left"/>
      <w:pPr>
        <w:ind w:left="460" w:hanging="956"/>
        <w:jc w:val="left"/>
      </w:pPr>
      <w:rPr>
        <w:rFonts w:hint="default"/>
        <w:lang w:val="zh-CN" w:eastAsia="zh-CN" w:bidi="zh-CN"/>
      </w:rPr>
    </w:lvl>
    <w:lvl w:ilvl="3">
      <w:start w:val="5"/>
      <w:numFmt w:val="decimal"/>
      <w:lvlText w:val="%1.%2.%3.%4"/>
      <w:lvlJc w:val="left"/>
      <w:pPr>
        <w:ind w:left="460" w:hanging="956"/>
        <w:jc w:val="left"/>
      </w:pPr>
      <w:rPr>
        <w:rFonts w:ascii="宋体" w:eastAsia="宋体" w:hAnsi="宋体" w:cs="宋体" w:hint="default"/>
        <w:w w:val="99"/>
        <w:sz w:val="24"/>
        <w:szCs w:val="24"/>
        <w:lang w:val="zh-CN" w:eastAsia="zh-CN" w:bidi="zh-CN"/>
      </w:rPr>
    </w:lvl>
    <w:lvl w:ilvl="4">
      <w:start w:val="2"/>
      <w:numFmt w:val="decimal"/>
      <w:lvlText w:val="%5）"/>
      <w:lvlJc w:val="left"/>
      <w:pPr>
        <w:ind w:left="1181" w:hanging="361"/>
        <w:jc w:val="left"/>
      </w:pPr>
      <w:rPr>
        <w:rFonts w:ascii="宋体" w:eastAsia="宋体" w:hAnsi="宋体" w:cs="宋体" w:hint="default"/>
        <w:w w:val="99"/>
        <w:sz w:val="22"/>
        <w:szCs w:val="22"/>
        <w:lang w:val="zh-CN" w:eastAsia="zh-CN" w:bidi="zh-CN"/>
      </w:rPr>
    </w:lvl>
    <w:lvl w:ilvl="5">
      <w:numFmt w:val="bullet"/>
      <w:lvlText w:val="•"/>
      <w:lvlJc w:val="left"/>
      <w:pPr>
        <w:ind w:left="5127" w:hanging="361"/>
      </w:pPr>
      <w:rPr>
        <w:rFonts w:hint="default"/>
        <w:lang w:val="zh-CN" w:eastAsia="zh-CN" w:bidi="zh-CN"/>
      </w:rPr>
    </w:lvl>
    <w:lvl w:ilvl="6">
      <w:numFmt w:val="bullet"/>
      <w:lvlText w:val="•"/>
      <w:lvlJc w:val="left"/>
      <w:pPr>
        <w:ind w:left="6113" w:hanging="361"/>
      </w:pPr>
      <w:rPr>
        <w:rFonts w:hint="default"/>
        <w:lang w:val="zh-CN" w:eastAsia="zh-CN" w:bidi="zh-CN"/>
      </w:rPr>
    </w:lvl>
    <w:lvl w:ilvl="7">
      <w:numFmt w:val="bullet"/>
      <w:lvlText w:val="•"/>
      <w:lvlJc w:val="left"/>
      <w:pPr>
        <w:ind w:left="7100" w:hanging="361"/>
      </w:pPr>
      <w:rPr>
        <w:rFonts w:hint="default"/>
        <w:lang w:val="zh-CN" w:eastAsia="zh-CN" w:bidi="zh-CN"/>
      </w:rPr>
    </w:lvl>
    <w:lvl w:ilvl="8">
      <w:numFmt w:val="bullet"/>
      <w:lvlText w:val="•"/>
      <w:lvlJc w:val="left"/>
      <w:pPr>
        <w:ind w:left="8087" w:hanging="361"/>
      </w:pPr>
      <w:rPr>
        <w:rFonts w:hint="default"/>
        <w:lang w:val="zh-CN" w:eastAsia="zh-CN" w:bidi="zh-CN"/>
      </w:rPr>
    </w:lvl>
  </w:abstractNum>
  <w:abstractNum w:abstractNumId="4">
    <w:nsid w:val="91995D4F"/>
    <w:multiLevelType w:val="multilevel"/>
    <w:tmpl w:val="91995D4F"/>
    <w:lvl w:ilvl="0">
      <w:start w:val="5"/>
      <w:numFmt w:val="decimal"/>
      <w:lvlText w:val="%1"/>
      <w:lvlJc w:val="left"/>
      <w:pPr>
        <w:ind w:left="945" w:hanging="485"/>
        <w:jc w:val="left"/>
      </w:pPr>
      <w:rPr>
        <w:rFonts w:hint="default"/>
        <w:lang w:val="zh-CN" w:eastAsia="zh-CN" w:bidi="zh-CN"/>
      </w:rPr>
    </w:lvl>
    <w:lvl w:ilvl="1">
      <w:start w:val="2"/>
      <w:numFmt w:val="decimal"/>
      <w:lvlText w:val="%1.%2"/>
      <w:lvlJc w:val="left"/>
      <w:pPr>
        <w:ind w:left="945" w:hanging="48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2966" w:hanging="716"/>
      </w:pPr>
      <w:rPr>
        <w:rFonts w:hint="default"/>
        <w:lang w:val="zh-CN" w:eastAsia="zh-CN" w:bidi="zh-CN"/>
      </w:rPr>
    </w:lvl>
    <w:lvl w:ilvl="4">
      <w:numFmt w:val="bullet"/>
      <w:lvlText w:val="•"/>
      <w:lvlJc w:val="left"/>
      <w:pPr>
        <w:ind w:left="3980" w:hanging="716"/>
      </w:pPr>
      <w:rPr>
        <w:rFonts w:hint="default"/>
        <w:lang w:val="zh-CN" w:eastAsia="zh-CN" w:bidi="zh-CN"/>
      </w:rPr>
    </w:lvl>
    <w:lvl w:ilvl="5">
      <w:numFmt w:val="bullet"/>
      <w:lvlText w:val="•"/>
      <w:lvlJc w:val="left"/>
      <w:pPr>
        <w:ind w:left="4993" w:hanging="716"/>
      </w:pPr>
      <w:rPr>
        <w:rFonts w:hint="default"/>
        <w:lang w:val="zh-CN" w:eastAsia="zh-CN" w:bidi="zh-CN"/>
      </w:rPr>
    </w:lvl>
    <w:lvl w:ilvl="6">
      <w:numFmt w:val="bullet"/>
      <w:lvlText w:val="•"/>
      <w:lvlJc w:val="left"/>
      <w:pPr>
        <w:ind w:left="6007" w:hanging="716"/>
      </w:pPr>
      <w:rPr>
        <w:rFonts w:hint="default"/>
        <w:lang w:val="zh-CN" w:eastAsia="zh-CN" w:bidi="zh-CN"/>
      </w:rPr>
    </w:lvl>
    <w:lvl w:ilvl="7">
      <w:numFmt w:val="bullet"/>
      <w:lvlText w:val="•"/>
      <w:lvlJc w:val="left"/>
      <w:pPr>
        <w:ind w:left="7020" w:hanging="716"/>
      </w:pPr>
      <w:rPr>
        <w:rFonts w:hint="default"/>
        <w:lang w:val="zh-CN" w:eastAsia="zh-CN" w:bidi="zh-CN"/>
      </w:rPr>
    </w:lvl>
    <w:lvl w:ilvl="8">
      <w:numFmt w:val="bullet"/>
      <w:lvlText w:val="•"/>
      <w:lvlJc w:val="left"/>
      <w:pPr>
        <w:ind w:left="8034" w:hanging="716"/>
      </w:pPr>
      <w:rPr>
        <w:rFonts w:hint="default"/>
        <w:lang w:val="zh-CN" w:eastAsia="zh-CN" w:bidi="zh-CN"/>
      </w:rPr>
    </w:lvl>
  </w:abstractNum>
  <w:abstractNum w:abstractNumId="5">
    <w:nsid w:val="9239341B"/>
    <w:multiLevelType w:val="multilevel"/>
    <w:tmpl w:val="9239341B"/>
    <w:lvl w:ilvl="0">
      <w:start w:val="2"/>
      <w:numFmt w:val="decimal"/>
      <w:lvlText w:val="%1"/>
      <w:lvlJc w:val="left"/>
      <w:pPr>
        <w:ind w:left="1540" w:hanging="1080"/>
        <w:jc w:val="left"/>
      </w:pPr>
      <w:rPr>
        <w:rFonts w:hint="default"/>
        <w:lang w:val="zh-CN" w:eastAsia="zh-CN" w:bidi="zh-CN"/>
      </w:rPr>
    </w:lvl>
    <w:lvl w:ilvl="1">
      <w:start w:val="6"/>
      <w:numFmt w:val="decimal"/>
      <w:lvlText w:val="%1.%2"/>
      <w:lvlJc w:val="left"/>
      <w:pPr>
        <w:ind w:left="1540" w:hanging="1080"/>
        <w:jc w:val="left"/>
      </w:pPr>
      <w:rPr>
        <w:rFonts w:hint="default"/>
        <w:lang w:val="zh-CN" w:eastAsia="zh-CN" w:bidi="zh-CN"/>
      </w:rPr>
    </w:lvl>
    <w:lvl w:ilvl="2">
      <w:start w:val="13"/>
      <w:numFmt w:val="decimal"/>
      <w:lvlText w:val="%1.%2.%3"/>
      <w:lvlJc w:val="left"/>
      <w:pPr>
        <w:ind w:left="1540" w:hanging="1080"/>
        <w:jc w:val="left"/>
      </w:pPr>
      <w:rPr>
        <w:rFonts w:hint="default"/>
        <w:lang w:val="zh-CN" w:eastAsia="zh-CN" w:bidi="zh-CN"/>
      </w:rPr>
    </w:lvl>
    <w:lvl w:ilvl="3">
      <w:start w:val="3"/>
      <w:numFmt w:val="decimal"/>
      <w:lvlText w:val="%1.%2.%3.%4"/>
      <w:lvlJc w:val="left"/>
      <w:pPr>
        <w:ind w:left="1540" w:hanging="1080"/>
        <w:jc w:val="left"/>
      </w:pPr>
      <w:rPr>
        <w:rFonts w:ascii="宋体" w:eastAsia="宋体" w:hAnsi="宋体" w:cs="宋体" w:hint="default"/>
        <w:w w:val="99"/>
        <w:sz w:val="24"/>
        <w:szCs w:val="24"/>
        <w:lang w:val="zh-CN" w:eastAsia="zh-CN" w:bidi="zh-CN"/>
      </w:rPr>
    </w:lvl>
    <w:lvl w:ilvl="4">
      <w:start w:val="1"/>
      <w:numFmt w:val="decimal"/>
      <w:lvlText w:val="%5）"/>
      <w:lvlJc w:val="left"/>
      <w:pPr>
        <w:ind w:left="1301" w:hanging="361"/>
        <w:jc w:val="left"/>
      </w:pPr>
      <w:rPr>
        <w:rFonts w:ascii="宋体" w:eastAsia="宋体" w:hAnsi="宋体" w:cs="宋体" w:hint="default"/>
        <w:w w:val="99"/>
        <w:sz w:val="22"/>
        <w:szCs w:val="22"/>
        <w:lang w:val="zh-CN" w:eastAsia="zh-CN" w:bidi="zh-CN"/>
      </w:rPr>
    </w:lvl>
    <w:lvl w:ilvl="5">
      <w:numFmt w:val="bullet"/>
      <w:lvlText w:val="•"/>
      <w:lvlJc w:val="left"/>
      <w:pPr>
        <w:ind w:left="5327" w:hanging="361"/>
      </w:pPr>
      <w:rPr>
        <w:rFonts w:hint="default"/>
        <w:lang w:val="zh-CN" w:eastAsia="zh-CN" w:bidi="zh-CN"/>
      </w:rPr>
    </w:lvl>
    <w:lvl w:ilvl="6">
      <w:numFmt w:val="bullet"/>
      <w:lvlText w:val="•"/>
      <w:lvlJc w:val="left"/>
      <w:pPr>
        <w:ind w:left="6273" w:hanging="361"/>
      </w:pPr>
      <w:rPr>
        <w:rFonts w:hint="default"/>
        <w:lang w:val="zh-CN" w:eastAsia="zh-CN" w:bidi="zh-CN"/>
      </w:rPr>
    </w:lvl>
    <w:lvl w:ilvl="7">
      <w:numFmt w:val="bullet"/>
      <w:lvlText w:val="•"/>
      <w:lvlJc w:val="left"/>
      <w:pPr>
        <w:ind w:left="7220" w:hanging="361"/>
      </w:pPr>
      <w:rPr>
        <w:rFonts w:hint="default"/>
        <w:lang w:val="zh-CN" w:eastAsia="zh-CN" w:bidi="zh-CN"/>
      </w:rPr>
    </w:lvl>
    <w:lvl w:ilvl="8">
      <w:numFmt w:val="bullet"/>
      <w:lvlText w:val="•"/>
      <w:lvlJc w:val="left"/>
      <w:pPr>
        <w:ind w:left="8167" w:hanging="361"/>
      </w:pPr>
      <w:rPr>
        <w:rFonts w:hint="default"/>
        <w:lang w:val="zh-CN" w:eastAsia="zh-CN" w:bidi="zh-CN"/>
      </w:rPr>
    </w:lvl>
  </w:abstractNum>
  <w:abstractNum w:abstractNumId="6">
    <w:nsid w:val="9288B902"/>
    <w:multiLevelType w:val="multilevel"/>
    <w:tmpl w:val="9288B902"/>
    <w:lvl w:ilvl="0">
      <w:start w:val="4"/>
      <w:numFmt w:val="decimal"/>
      <w:lvlText w:val="%1"/>
      <w:lvlJc w:val="left"/>
      <w:pPr>
        <w:ind w:left="882" w:hanging="423"/>
        <w:jc w:val="left"/>
      </w:pPr>
      <w:rPr>
        <w:rFonts w:hint="default"/>
        <w:lang w:val="zh-CN" w:eastAsia="zh-CN" w:bidi="zh-CN"/>
      </w:rPr>
    </w:lvl>
    <w:lvl w:ilvl="1">
      <w:start w:val="6"/>
      <w:numFmt w:val="decimal"/>
      <w:lvlText w:val="%1.%2"/>
      <w:lvlJc w:val="left"/>
      <w:pPr>
        <w:ind w:left="882" w:hanging="423"/>
        <w:jc w:val="left"/>
      </w:pPr>
      <w:rPr>
        <w:rFonts w:ascii="Microsoft JhengHei" w:eastAsia="Microsoft JhengHei" w:hAnsi="Microsoft JhengHei" w:cs="Microsoft JhengHei" w:hint="default"/>
        <w:b/>
        <w:bCs/>
        <w:w w:val="103"/>
        <w:sz w:val="24"/>
        <w:szCs w:val="24"/>
        <w:lang w:val="zh-CN" w:eastAsia="zh-CN" w:bidi="zh-CN"/>
      </w:rPr>
    </w:lvl>
    <w:lvl w:ilvl="2">
      <w:start w:val="1"/>
      <w:numFmt w:val="decimal"/>
      <w:lvlText w:val="%1.%2.%3"/>
      <w:lvlJc w:val="left"/>
      <w:pPr>
        <w:ind w:left="1118" w:hanging="658"/>
        <w:jc w:val="left"/>
      </w:pPr>
      <w:rPr>
        <w:rFonts w:ascii="宋体" w:eastAsia="宋体" w:hAnsi="宋体" w:cs="宋体" w:hint="default"/>
        <w:w w:val="99"/>
        <w:sz w:val="24"/>
        <w:szCs w:val="24"/>
        <w:lang w:val="zh-CN" w:eastAsia="zh-CN" w:bidi="zh-CN"/>
      </w:rPr>
    </w:lvl>
    <w:lvl w:ilvl="3">
      <w:numFmt w:val="bullet"/>
      <w:lvlText w:val="•"/>
      <w:lvlJc w:val="left"/>
      <w:pPr>
        <w:ind w:left="3106" w:hanging="658"/>
      </w:pPr>
      <w:rPr>
        <w:rFonts w:hint="default"/>
        <w:lang w:val="zh-CN" w:eastAsia="zh-CN" w:bidi="zh-CN"/>
      </w:rPr>
    </w:lvl>
    <w:lvl w:ilvl="4">
      <w:numFmt w:val="bullet"/>
      <w:lvlText w:val="•"/>
      <w:lvlJc w:val="left"/>
      <w:pPr>
        <w:ind w:left="4100" w:hanging="658"/>
      </w:pPr>
      <w:rPr>
        <w:rFonts w:hint="default"/>
        <w:lang w:val="zh-CN" w:eastAsia="zh-CN" w:bidi="zh-CN"/>
      </w:rPr>
    </w:lvl>
    <w:lvl w:ilvl="5">
      <w:numFmt w:val="bullet"/>
      <w:lvlText w:val="•"/>
      <w:lvlJc w:val="left"/>
      <w:pPr>
        <w:ind w:left="5093" w:hanging="658"/>
      </w:pPr>
      <w:rPr>
        <w:rFonts w:hint="default"/>
        <w:lang w:val="zh-CN" w:eastAsia="zh-CN" w:bidi="zh-CN"/>
      </w:rPr>
    </w:lvl>
    <w:lvl w:ilvl="6">
      <w:numFmt w:val="bullet"/>
      <w:lvlText w:val="•"/>
      <w:lvlJc w:val="left"/>
      <w:pPr>
        <w:ind w:left="6087" w:hanging="658"/>
      </w:pPr>
      <w:rPr>
        <w:rFonts w:hint="default"/>
        <w:lang w:val="zh-CN" w:eastAsia="zh-CN" w:bidi="zh-CN"/>
      </w:rPr>
    </w:lvl>
    <w:lvl w:ilvl="7">
      <w:numFmt w:val="bullet"/>
      <w:lvlText w:val="•"/>
      <w:lvlJc w:val="left"/>
      <w:pPr>
        <w:ind w:left="7080" w:hanging="658"/>
      </w:pPr>
      <w:rPr>
        <w:rFonts w:hint="default"/>
        <w:lang w:val="zh-CN" w:eastAsia="zh-CN" w:bidi="zh-CN"/>
      </w:rPr>
    </w:lvl>
    <w:lvl w:ilvl="8">
      <w:numFmt w:val="bullet"/>
      <w:lvlText w:val="•"/>
      <w:lvlJc w:val="left"/>
      <w:pPr>
        <w:ind w:left="8074" w:hanging="658"/>
      </w:pPr>
      <w:rPr>
        <w:rFonts w:hint="default"/>
        <w:lang w:val="zh-CN" w:eastAsia="zh-CN" w:bidi="zh-CN"/>
      </w:rPr>
    </w:lvl>
  </w:abstractNum>
  <w:abstractNum w:abstractNumId="7">
    <w:nsid w:val="9C8AC8EF"/>
    <w:multiLevelType w:val="multilevel"/>
    <w:tmpl w:val="9C8AC8EF"/>
    <w:lvl w:ilvl="0">
      <w:start w:val="2"/>
      <w:numFmt w:val="decimal"/>
      <w:lvlText w:val="%1"/>
      <w:lvlJc w:val="left"/>
      <w:pPr>
        <w:ind w:left="940" w:hanging="658"/>
        <w:jc w:val="left"/>
      </w:pPr>
      <w:rPr>
        <w:rFonts w:hint="default"/>
        <w:lang w:val="zh-CN" w:eastAsia="zh-CN" w:bidi="zh-CN"/>
      </w:rPr>
    </w:lvl>
    <w:lvl w:ilvl="1">
      <w:start w:val="7"/>
      <w:numFmt w:val="decimal"/>
      <w:lvlText w:val="%1.%2"/>
      <w:lvlJc w:val="left"/>
      <w:pPr>
        <w:ind w:left="940" w:hanging="658"/>
        <w:jc w:val="left"/>
      </w:pPr>
      <w:rPr>
        <w:rFonts w:hint="default"/>
        <w:lang w:val="zh-CN" w:eastAsia="zh-CN" w:bidi="zh-CN"/>
      </w:rPr>
    </w:lvl>
    <w:lvl w:ilvl="2">
      <w:start w:val="7"/>
      <w:numFmt w:val="decimal"/>
      <w:lvlText w:val="%1.%2.%3"/>
      <w:lvlJc w:val="left"/>
      <w:pPr>
        <w:ind w:left="940" w:hanging="658"/>
        <w:jc w:val="left"/>
      </w:pPr>
      <w:rPr>
        <w:rFonts w:ascii="宋体" w:eastAsia="宋体" w:hAnsi="宋体" w:cs="宋体" w:hint="default"/>
        <w:w w:val="99"/>
        <w:sz w:val="24"/>
        <w:szCs w:val="24"/>
        <w:lang w:val="zh-CN" w:eastAsia="zh-CN" w:bidi="zh-CN"/>
      </w:rPr>
    </w:lvl>
    <w:lvl w:ilvl="3">
      <w:numFmt w:val="bullet"/>
      <w:lvlText w:val="•"/>
      <w:lvlJc w:val="left"/>
      <w:pPr>
        <w:ind w:left="3676" w:hanging="658"/>
      </w:pPr>
      <w:rPr>
        <w:rFonts w:hint="default"/>
        <w:lang w:val="zh-CN" w:eastAsia="zh-CN" w:bidi="zh-CN"/>
      </w:rPr>
    </w:lvl>
    <w:lvl w:ilvl="4">
      <w:numFmt w:val="bullet"/>
      <w:lvlText w:val="•"/>
      <w:lvlJc w:val="left"/>
      <w:pPr>
        <w:ind w:left="4588" w:hanging="658"/>
      </w:pPr>
      <w:rPr>
        <w:rFonts w:hint="default"/>
        <w:lang w:val="zh-CN" w:eastAsia="zh-CN" w:bidi="zh-CN"/>
      </w:rPr>
    </w:lvl>
    <w:lvl w:ilvl="5">
      <w:numFmt w:val="bullet"/>
      <w:lvlText w:val="•"/>
      <w:lvlJc w:val="left"/>
      <w:pPr>
        <w:ind w:left="5500" w:hanging="658"/>
      </w:pPr>
      <w:rPr>
        <w:rFonts w:hint="default"/>
        <w:lang w:val="zh-CN" w:eastAsia="zh-CN" w:bidi="zh-CN"/>
      </w:rPr>
    </w:lvl>
    <w:lvl w:ilvl="6">
      <w:numFmt w:val="bullet"/>
      <w:lvlText w:val="•"/>
      <w:lvlJc w:val="left"/>
      <w:pPr>
        <w:ind w:left="6412" w:hanging="658"/>
      </w:pPr>
      <w:rPr>
        <w:rFonts w:hint="default"/>
        <w:lang w:val="zh-CN" w:eastAsia="zh-CN" w:bidi="zh-CN"/>
      </w:rPr>
    </w:lvl>
    <w:lvl w:ilvl="7">
      <w:numFmt w:val="bullet"/>
      <w:lvlText w:val="•"/>
      <w:lvlJc w:val="left"/>
      <w:pPr>
        <w:ind w:left="7324" w:hanging="658"/>
      </w:pPr>
      <w:rPr>
        <w:rFonts w:hint="default"/>
        <w:lang w:val="zh-CN" w:eastAsia="zh-CN" w:bidi="zh-CN"/>
      </w:rPr>
    </w:lvl>
    <w:lvl w:ilvl="8">
      <w:numFmt w:val="bullet"/>
      <w:lvlText w:val="•"/>
      <w:lvlJc w:val="left"/>
      <w:pPr>
        <w:ind w:left="8236" w:hanging="658"/>
      </w:pPr>
      <w:rPr>
        <w:rFonts w:hint="default"/>
        <w:lang w:val="zh-CN" w:eastAsia="zh-CN" w:bidi="zh-CN"/>
      </w:rPr>
    </w:lvl>
  </w:abstractNum>
  <w:abstractNum w:abstractNumId="8">
    <w:nsid w:val="A0F05207"/>
    <w:multiLevelType w:val="multilevel"/>
    <w:tmpl w:val="A0F05207"/>
    <w:lvl w:ilvl="0">
      <w:start w:val="11"/>
      <w:numFmt w:val="decimal"/>
      <w:lvlText w:val="%1"/>
      <w:lvlJc w:val="left"/>
      <w:pPr>
        <w:ind w:left="946" w:hanging="486"/>
        <w:jc w:val="left"/>
      </w:pPr>
      <w:rPr>
        <w:rFonts w:hint="default"/>
        <w:lang w:val="zh-CN" w:eastAsia="zh-CN" w:bidi="zh-CN"/>
      </w:rPr>
    </w:lvl>
    <w:lvl w:ilvl="1">
      <w:start w:val="2"/>
      <w:numFmt w:val="decimal"/>
      <w:lvlText w:val="%1.%2"/>
      <w:lvlJc w:val="left"/>
      <w:pPr>
        <w:ind w:left="946" w:hanging="48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186" w:hanging="726"/>
        <w:jc w:val="left"/>
      </w:pPr>
      <w:rPr>
        <w:rFonts w:ascii="Microsoft JhengHei" w:eastAsia="Microsoft JhengHei" w:hAnsi="Microsoft JhengHei" w:cs="Microsoft JhengHei" w:hint="default"/>
        <w:b/>
        <w:bCs/>
        <w:w w:val="83"/>
        <w:sz w:val="22"/>
        <w:szCs w:val="22"/>
        <w:lang w:val="zh-CN" w:eastAsia="zh-CN" w:bidi="zh-CN"/>
      </w:rPr>
    </w:lvl>
    <w:lvl w:ilvl="3">
      <w:numFmt w:val="bullet"/>
      <w:lvlText w:val="•"/>
      <w:lvlJc w:val="left"/>
      <w:pPr>
        <w:ind w:left="3153" w:hanging="726"/>
      </w:pPr>
      <w:rPr>
        <w:rFonts w:hint="default"/>
        <w:lang w:val="zh-CN" w:eastAsia="zh-CN" w:bidi="zh-CN"/>
      </w:rPr>
    </w:lvl>
    <w:lvl w:ilvl="4">
      <w:numFmt w:val="bullet"/>
      <w:lvlText w:val="•"/>
      <w:lvlJc w:val="left"/>
      <w:pPr>
        <w:ind w:left="4140" w:hanging="726"/>
      </w:pPr>
      <w:rPr>
        <w:rFonts w:hint="default"/>
        <w:lang w:val="zh-CN" w:eastAsia="zh-CN" w:bidi="zh-CN"/>
      </w:rPr>
    </w:lvl>
    <w:lvl w:ilvl="5">
      <w:numFmt w:val="bullet"/>
      <w:lvlText w:val="•"/>
      <w:lvlJc w:val="left"/>
      <w:pPr>
        <w:ind w:left="5127" w:hanging="726"/>
      </w:pPr>
      <w:rPr>
        <w:rFonts w:hint="default"/>
        <w:lang w:val="zh-CN" w:eastAsia="zh-CN" w:bidi="zh-CN"/>
      </w:rPr>
    </w:lvl>
    <w:lvl w:ilvl="6">
      <w:numFmt w:val="bullet"/>
      <w:lvlText w:val="•"/>
      <w:lvlJc w:val="left"/>
      <w:pPr>
        <w:ind w:left="6113" w:hanging="726"/>
      </w:pPr>
      <w:rPr>
        <w:rFonts w:hint="default"/>
        <w:lang w:val="zh-CN" w:eastAsia="zh-CN" w:bidi="zh-CN"/>
      </w:rPr>
    </w:lvl>
    <w:lvl w:ilvl="7">
      <w:numFmt w:val="bullet"/>
      <w:lvlText w:val="•"/>
      <w:lvlJc w:val="left"/>
      <w:pPr>
        <w:ind w:left="7100" w:hanging="726"/>
      </w:pPr>
      <w:rPr>
        <w:rFonts w:hint="default"/>
        <w:lang w:val="zh-CN" w:eastAsia="zh-CN" w:bidi="zh-CN"/>
      </w:rPr>
    </w:lvl>
    <w:lvl w:ilvl="8">
      <w:numFmt w:val="bullet"/>
      <w:lvlText w:val="•"/>
      <w:lvlJc w:val="left"/>
      <w:pPr>
        <w:ind w:left="8087" w:hanging="726"/>
      </w:pPr>
      <w:rPr>
        <w:rFonts w:hint="default"/>
        <w:lang w:val="zh-CN" w:eastAsia="zh-CN" w:bidi="zh-CN"/>
      </w:rPr>
    </w:lvl>
  </w:abstractNum>
  <w:abstractNum w:abstractNumId="9">
    <w:nsid w:val="B23A94A9"/>
    <w:multiLevelType w:val="multilevel"/>
    <w:tmpl w:val="B23A94A9"/>
    <w:lvl w:ilvl="0">
      <w:start w:val="10"/>
      <w:numFmt w:val="decimal"/>
      <w:lvlText w:val="%1"/>
      <w:lvlJc w:val="left"/>
      <w:pPr>
        <w:ind w:left="460" w:hanging="605"/>
        <w:jc w:val="left"/>
      </w:pPr>
      <w:rPr>
        <w:rFonts w:hint="default"/>
        <w:lang w:val="zh-CN" w:eastAsia="zh-CN" w:bidi="zh-CN"/>
      </w:rPr>
    </w:lvl>
    <w:lvl w:ilvl="1">
      <w:start w:val="1"/>
      <w:numFmt w:val="decimal"/>
      <w:lvlText w:val="%1.%2"/>
      <w:lvlJc w:val="left"/>
      <w:pPr>
        <w:ind w:left="460" w:hanging="605"/>
        <w:jc w:val="left"/>
      </w:pPr>
      <w:rPr>
        <w:rFonts w:ascii="宋体" w:eastAsia="宋体" w:hAnsi="宋体" w:cs="宋体" w:hint="default"/>
        <w:w w:val="99"/>
        <w:sz w:val="24"/>
        <w:szCs w:val="24"/>
        <w:lang w:val="zh-CN" w:eastAsia="zh-CN" w:bidi="zh-CN"/>
      </w:rPr>
    </w:lvl>
    <w:lvl w:ilvl="2">
      <w:numFmt w:val="bullet"/>
      <w:lvlText w:val="•"/>
      <w:lvlJc w:val="left"/>
      <w:pPr>
        <w:ind w:left="2380" w:hanging="605"/>
      </w:pPr>
      <w:rPr>
        <w:rFonts w:hint="default"/>
        <w:lang w:val="zh-CN" w:eastAsia="zh-CN" w:bidi="zh-CN"/>
      </w:rPr>
    </w:lvl>
    <w:lvl w:ilvl="3">
      <w:numFmt w:val="bullet"/>
      <w:lvlText w:val="•"/>
      <w:lvlJc w:val="left"/>
      <w:pPr>
        <w:ind w:left="3340" w:hanging="605"/>
      </w:pPr>
      <w:rPr>
        <w:rFonts w:hint="default"/>
        <w:lang w:val="zh-CN" w:eastAsia="zh-CN" w:bidi="zh-CN"/>
      </w:rPr>
    </w:lvl>
    <w:lvl w:ilvl="4">
      <w:numFmt w:val="bullet"/>
      <w:lvlText w:val="•"/>
      <w:lvlJc w:val="left"/>
      <w:pPr>
        <w:ind w:left="4300" w:hanging="605"/>
      </w:pPr>
      <w:rPr>
        <w:rFonts w:hint="default"/>
        <w:lang w:val="zh-CN" w:eastAsia="zh-CN" w:bidi="zh-CN"/>
      </w:rPr>
    </w:lvl>
    <w:lvl w:ilvl="5">
      <w:numFmt w:val="bullet"/>
      <w:lvlText w:val="•"/>
      <w:lvlJc w:val="left"/>
      <w:pPr>
        <w:ind w:left="5260" w:hanging="605"/>
      </w:pPr>
      <w:rPr>
        <w:rFonts w:hint="default"/>
        <w:lang w:val="zh-CN" w:eastAsia="zh-CN" w:bidi="zh-CN"/>
      </w:rPr>
    </w:lvl>
    <w:lvl w:ilvl="6">
      <w:numFmt w:val="bullet"/>
      <w:lvlText w:val="•"/>
      <w:lvlJc w:val="left"/>
      <w:pPr>
        <w:ind w:left="6220" w:hanging="605"/>
      </w:pPr>
      <w:rPr>
        <w:rFonts w:hint="default"/>
        <w:lang w:val="zh-CN" w:eastAsia="zh-CN" w:bidi="zh-CN"/>
      </w:rPr>
    </w:lvl>
    <w:lvl w:ilvl="7">
      <w:numFmt w:val="bullet"/>
      <w:lvlText w:val="•"/>
      <w:lvlJc w:val="left"/>
      <w:pPr>
        <w:ind w:left="7180" w:hanging="605"/>
      </w:pPr>
      <w:rPr>
        <w:rFonts w:hint="default"/>
        <w:lang w:val="zh-CN" w:eastAsia="zh-CN" w:bidi="zh-CN"/>
      </w:rPr>
    </w:lvl>
    <w:lvl w:ilvl="8">
      <w:numFmt w:val="bullet"/>
      <w:lvlText w:val="•"/>
      <w:lvlJc w:val="left"/>
      <w:pPr>
        <w:ind w:left="8140" w:hanging="605"/>
      </w:pPr>
      <w:rPr>
        <w:rFonts w:hint="default"/>
        <w:lang w:val="zh-CN" w:eastAsia="zh-CN" w:bidi="zh-CN"/>
      </w:rPr>
    </w:lvl>
  </w:abstractNum>
  <w:abstractNum w:abstractNumId="10">
    <w:nsid w:val="B53F3350"/>
    <w:multiLevelType w:val="multilevel"/>
    <w:tmpl w:val="B53F3350"/>
    <w:lvl w:ilvl="0">
      <w:start w:val="8"/>
      <w:numFmt w:val="decimal"/>
      <w:lvlText w:val="%1"/>
      <w:lvlJc w:val="left"/>
      <w:pPr>
        <w:ind w:left="826" w:hanging="366"/>
        <w:jc w:val="left"/>
      </w:pPr>
      <w:rPr>
        <w:rFonts w:hint="default"/>
        <w:lang w:val="zh-CN" w:eastAsia="zh-CN" w:bidi="zh-CN"/>
      </w:rPr>
    </w:lvl>
    <w:lvl w:ilvl="1">
      <w:start w:val="1"/>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2873" w:hanging="716"/>
      </w:pPr>
      <w:rPr>
        <w:rFonts w:hint="default"/>
        <w:lang w:val="zh-CN" w:eastAsia="zh-CN" w:bidi="zh-CN"/>
      </w:rPr>
    </w:lvl>
    <w:lvl w:ilvl="4">
      <w:numFmt w:val="bullet"/>
      <w:lvlText w:val="•"/>
      <w:lvlJc w:val="left"/>
      <w:pPr>
        <w:ind w:left="3900" w:hanging="716"/>
      </w:pPr>
      <w:rPr>
        <w:rFonts w:hint="default"/>
        <w:lang w:val="zh-CN" w:eastAsia="zh-CN" w:bidi="zh-CN"/>
      </w:rPr>
    </w:lvl>
    <w:lvl w:ilvl="5">
      <w:numFmt w:val="bullet"/>
      <w:lvlText w:val="•"/>
      <w:lvlJc w:val="left"/>
      <w:pPr>
        <w:ind w:left="4927" w:hanging="716"/>
      </w:pPr>
      <w:rPr>
        <w:rFonts w:hint="default"/>
        <w:lang w:val="zh-CN" w:eastAsia="zh-CN" w:bidi="zh-CN"/>
      </w:rPr>
    </w:lvl>
    <w:lvl w:ilvl="6">
      <w:numFmt w:val="bullet"/>
      <w:lvlText w:val="•"/>
      <w:lvlJc w:val="left"/>
      <w:pPr>
        <w:ind w:left="5953" w:hanging="716"/>
      </w:pPr>
      <w:rPr>
        <w:rFonts w:hint="default"/>
        <w:lang w:val="zh-CN" w:eastAsia="zh-CN" w:bidi="zh-CN"/>
      </w:rPr>
    </w:lvl>
    <w:lvl w:ilvl="7">
      <w:numFmt w:val="bullet"/>
      <w:lvlText w:val="•"/>
      <w:lvlJc w:val="left"/>
      <w:pPr>
        <w:ind w:left="6980" w:hanging="716"/>
      </w:pPr>
      <w:rPr>
        <w:rFonts w:hint="default"/>
        <w:lang w:val="zh-CN" w:eastAsia="zh-CN" w:bidi="zh-CN"/>
      </w:rPr>
    </w:lvl>
    <w:lvl w:ilvl="8">
      <w:numFmt w:val="bullet"/>
      <w:lvlText w:val="•"/>
      <w:lvlJc w:val="left"/>
      <w:pPr>
        <w:ind w:left="8007" w:hanging="716"/>
      </w:pPr>
      <w:rPr>
        <w:rFonts w:hint="default"/>
        <w:lang w:val="zh-CN" w:eastAsia="zh-CN" w:bidi="zh-CN"/>
      </w:rPr>
    </w:lvl>
  </w:abstractNum>
  <w:abstractNum w:abstractNumId="11">
    <w:nsid w:val="B5E306ED"/>
    <w:multiLevelType w:val="multilevel"/>
    <w:tmpl w:val="B5E306ED"/>
    <w:lvl w:ilvl="0">
      <w:start w:val="2"/>
      <w:numFmt w:val="decimal"/>
      <w:lvlText w:val="%1"/>
      <w:lvlJc w:val="left"/>
      <w:pPr>
        <w:ind w:left="826" w:hanging="366"/>
        <w:jc w:val="left"/>
      </w:pPr>
      <w:rPr>
        <w:rFonts w:hint="default"/>
        <w:lang w:val="zh-CN" w:eastAsia="zh-CN" w:bidi="zh-CN"/>
      </w:rPr>
    </w:lvl>
    <w:lvl w:ilvl="1">
      <w:start w:val="4"/>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118" w:hanging="658"/>
        <w:jc w:val="left"/>
      </w:pPr>
      <w:rPr>
        <w:rFonts w:ascii="宋体" w:eastAsia="宋体" w:hAnsi="宋体" w:cs="宋体" w:hint="default"/>
        <w:w w:val="99"/>
        <w:sz w:val="24"/>
        <w:szCs w:val="24"/>
        <w:lang w:val="zh-CN" w:eastAsia="zh-CN" w:bidi="zh-CN"/>
      </w:rPr>
    </w:lvl>
    <w:lvl w:ilvl="3">
      <w:numFmt w:val="bullet"/>
      <w:lvlText w:val="•"/>
      <w:lvlJc w:val="left"/>
      <w:pPr>
        <w:ind w:left="3106" w:hanging="658"/>
      </w:pPr>
      <w:rPr>
        <w:rFonts w:hint="default"/>
        <w:lang w:val="zh-CN" w:eastAsia="zh-CN" w:bidi="zh-CN"/>
      </w:rPr>
    </w:lvl>
    <w:lvl w:ilvl="4">
      <w:numFmt w:val="bullet"/>
      <w:lvlText w:val="•"/>
      <w:lvlJc w:val="left"/>
      <w:pPr>
        <w:ind w:left="4100" w:hanging="658"/>
      </w:pPr>
      <w:rPr>
        <w:rFonts w:hint="default"/>
        <w:lang w:val="zh-CN" w:eastAsia="zh-CN" w:bidi="zh-CN"/>
      </w:rPr>
    </w:lvl>
    <w:lvl w:ilvl="5">
      <w:numFmt w:val="bullet"/>
      <w:lvlText w:val="•"/>
      <w:lvlJc w:val="left"/>
      <w:pPr>
        <w:ind w:left="5093" w:hanging="658"/>
      </w:pPr>
      <w:rPr>
        <w:rFonts w:hint="default"/>
        <w:lang w:val="zh-CN" w:eastAsia="zh-CN" w:bidi="zh-CN"/>
      </w:rPr>
    </w:lvl>
    <w:lvl w:ilvl="6">
      <w:numFmt w:val="bullet"/>
      <w:lvlText w:val="•"/>
      <w:lvlJc w:val="left"/>
      <w:pPr>
        <w:ind w:left="6087" w:hanging="658"/>
      </w:pPr>
      <w:rPr>
        <w:rFonts w:hint="default"/>
        <w:lang w:val="zh-CN" w:eastAsia="zh-CN" w:bidi="zh-CN"/>
      </w:rPr>
    </w:lvl>
    <w:lvl w:ilvl="7">
      <w:numFmt w:val="bullet"/>
      <w:lvlText w:val="•"/>
      <w:lvlJc w:val="left"/>
      <w:pPr>
        <w:ind w:left="7080" w:hanging="658"/>
      </w:pPr>
      <w:rPr>
        <w:rFonts w:hint="default"/>
        <w:lang w:val="zh-CN" w:eastAsia="zh-CN" w:bidi="zh-CN"/>
      </w:rPr>
    </w:lvl>
    <w:lvl w:ilvl="8">
      <w:numFmt w:val="bullet"/>
      <w:lvlText w:val="•"/>
      <w:lvlJc w:val="left"/>
      <w:pPr>
        <w:ind w:left="8074" w:hanging="658"/>
      </w:pPr>
      <w:rPr>
        <w:rFonts w:hint="default"/>
        <w:lang w:val="zh-CN" w:eastAsia="zh-CN" w:bidi="zh-CN"/>
      </w:rPr>
    </w:lvl>
  </w:abstractNum>
  <w:abstractNum w:abstractNumId="12">
    <w:nsid w:val="B8CEF35B"/>
    <w:multiLevelType w:val="multilevel"/>
    <w:tmpl w:val="B8CEF35B"/>
    <w:lvl w:ilvl="0">
      <w:start w:val="5"/>
      <w:numFmt w:val="decimal"/>
      <w:lvlText w:val="%1"/>
      <w:lvlJc w:val="left"/>
      <w:pPr>
        <w:ind w:left="1118" w:hanging="658"/>
        <w:jc w:val="left"/>
      </w:pPr>
      <w:rPr>
        <w:rFonts w:hint="default"/>
        <w:lang w:val="zh-CN" w:eastAsia="zh-CN" w:bidi="zh-CN"/>
      </w:rPr>
    </w:lvl>
    <w:lvl w:ilvl="1">
      <w:start w:val="2"/>
      <w:numFmt w:val="decimal"/>
      <w:lvlText w:val="%1.%2"/>
      <w:lvlJc w:val="left"/>
      <w:pPr>
        <w:ind w:left="1118" w:hanging="658"/>
        <w:jc w:val="left"/>
      </w:pPr>
      <w:rPr>
        <w:rFonts w:hint="default"/>
        <w:lang w:val="zh-CN" w:eastAsia="zh-CN" w:bidi="zh-CN"/>
      </w:rPr>
    </w:lvl>
    <w:lvl w:ilvl="2">
      <w:start w:val="6"/>
      <w:numFmt w:val="decimal"/>
      <w:lvlText w:val="%1.%2.%3"/>
      <w:lvlJc w:val="left"/>
      <w:pPr>
        <w:ind w:left="1118" w:hanging="658"/>
        <w:jc w:val="left"/>
      </w:pPr>
      <w:rPr>
        <w:rFonts w:ascii="宋体" w:eastAsia="宋体" w:hAnsi="宋体" w:cs="宋体" w:hint="default"/>
        <w:w w:val="99"/>
        <w:sz w:val="24"/>
        <w:szCs w:val="24"/>
        <w:lang w:val="zh-CN" w:eastAsia="zh-CN" w:bidi="zh-CN"/>
      </w:rPr>
    </w:lvl>
    <w:lvl w:ilvl="3">
      <w:numFmt w:val="bullet"/>
      <w:lvlText w:val="•"/>
      <w:lvlJc w:val="left"/>
      <w:pPr>
        <w:ind w:left="3802" w:hanging="658"/>
      </w:pPr>
      <w:rPr>
        <w:rFonts w:hint="default"/>
        <w:lang w:val="zh-CN" w:eastAsia="zh-CN" w:bidi="zh-CN"/>
      </w:rPr>
    </w:lvl>
    <w:lvl w:ilvl="4">
      <w:numFmt w:val="bullet"/>
      <w:lvlText w:val="•"/>
      <w:lvlJc w:val="left"/>
      <w:pPr>
        <w:ind w:left="4696" w:hanging="658"/>
      </w:pPr>
      <w:rPr>
        <w:rFonts w:hint="default"/>
        <w:lang w:val="zh-CN" w:eastAsia="zh-CN" w:bidi="zh-CN"/>
      </w:rPr>
    </w:lvl>
    <w:lvl w:ilvl="5">
      <w:numFmt w:val="bullet"/>
      <w:lvlText w:val="•"/>
      <w:lvlJc w:val="left"/>
      <w:pPr>
        <w:ind w:left="5590" w:hanging="658"/>
      </w:pPr>
      <w:rPr>
        <w:rFonts w:hint="default"/>
        <w:lang w:val="zh-CN" w:eastAsia="zh-CN" w:bidi="zh-CN"/>
      </w:rPr>
    </w:lvl>
    <w:lvl w:ilvl="6">
      <w:numFmt w:val="bullet"/>
      <w:lvlText w:val="•"/>
      <w:lvlJc w:val="left"/>
      <w:pPr>
        <w:ind w:left="6484" w:hanging="658"/>
      </w:pPr>
      <w:rPr>
        <w:rFonts w:hint="default"/>
        <w:lang w:val="zh-CN" w:eastAsia="zh-CN" w:bidi="zh-CN"/>
      </w:rPr>
    </w:lvl>
    <w:lvl w:ilvl="7">
      <w:numFmt w:val="bullet"/>
      <w:lvlText w:val="•"/>
      <w:lvlJc w:val="left"/>
      <w:pPr>
        <w:ind w:left="7378" w:hanging="658"/>
      </w:pPr>
      <w:rPr>
        <w:rFonts w:hint="default"/>
        <w:lang w:val="zh-CN" w:eastAsia="zh-CN" w:bidi="zh-CN"/>
      </w:rPr>
    </w:lvl>
    <w:lvl w:ilvl="8">
      <w:numFmt w:val="bullet"/>
      <w:lvlText w:val="•"/>
      <w:lvlJc w:val="left"/>
      <w:pPr>
        <w:ind w:left="8272" w:hanging="658"/>
      </w:pPr>
      <w:rPr>
        <w:rFonts w:hint="default"/>
        <w:lang w:val="zh-CN" w:eastAsia="zh-CN" w:bidi="zh-CN"/>
      </w:rPr>
    </w:lvl>
  </w:abstractNum>
  <w:abstractNum w:abstractNumId="13">
    <w:nsid w:val="BB64CFA9"/>
    <w:multiLevelType w:val="multilevel"/>
    <w:tmpl w:val="BB64CFA9"/>
    <w:lvl w:ilvl="0">
      <w:start w:val="1"/>
      <w:numFmt w:val="decimal"/>
      <w:lvlText w:val="%1）"/>
      <w:lvlJc w:val="left"/>
      <w:pPr>
        <w:ind w:left="460" w:hanging="361"/>
        <w:jc w:val="left"/>
      </w:pPr>
      <w:rPr>
        <w:rFonts w:ascii="宋体" w:eastAsia="宋体" w:hAnsi="宋体" w:cs="宋体" w:hint="default"/>
        <w:w w:val="99"/>
        <w:sz w:val="22"/>
        <w:szCs w:val="22"/>
        <w:lang w:val="zh-CN" w:eastAsia="zh-CN" w:bidi="zh-CN"/>
      </w:rPr>
    </w:lvl>
    <w:lvl w:ilvl="1">
      <w:numFmt w:val="bullet"/>
      <w:lvlText w:val="•"/>
      <w:lvlJc w:val="left"/>
      <w:pPr>
        <w:ind w:left="1420" w:hanging="361"/>
      </w:pPr>
      <w:rPr>
        <w:rFonts w:hint="default"/>
        <w:lang w:val="zh-CN" w:eastAsia="zh-CN" w:bidi="zh-CN"/>
      </w:rPr>
    </w:lvl>
    <w:lvl w:ilvl="2">
      <w:numFmt w:val="bullet"/>
      <w:lvlText w:val="•"/>
      <w:lvlJc w:val="left"/>
      <w:pPr>
        <w:ind w:left="2380" w:hanging="361"/>
      </w:pPr>
      <w:rPr>
        <w:rFonts w:hint="default"/>
        <w:lang w:val="zh-CN" w:eastAsia="zh-CN" w:bidi="zh-CN"/>
      </w:rPr>
    </w:lvl>
    <w:lvl w:ilvl="3">
      <w:numFmt w:val="bullet"/>
      <w:lvlText w:val="•"/>
      <w:lvlJc w:val="left"/>
      <w:pPr>
        <w:ind w:left="3340" w:hanging="361"/>
      </w:pPr>
      <w:rPr>
        <w:rFonts w:hint="default"/>
        <w:lang w:val="zh-CN" w:eastAsia="zh-CN" w:bidi="zh-CN"/>
      </w:rPr>
    </w:lvl>
    <w:lvl w:ilvl="4">
      <w:numFmt w:val="bullet"/>
      <w:lvlText w:val="•"/>
      <w:lvlJc w:val="left"/>
      <w:pPr>
        <w:ind w:left="4300" w:hanging="361"/>
      </w:pPr>
      <w:rPr>
        <w:rFonts w:hint="default"/>
        <w:lang w:val="zh-CN" w:eastAsia="zh-CN" w:bidi="zh-CN"/>
      </w:rPr>
    </w:lvl>
    <w:lvl w:ilvl="5">
      <w:numFmt w:val="bullet"/>
      <w:lvlText w:val="•"/>
      <w:lvlJc w:val="left"/>
      <w:pPr>
        <w:ind w:left="5260" w:hanging="361"/>
      </w:pPr>
      <w:rPr>
        <w:rFonts w:hint="default"/>
        <w:lang w:val="zh-CN" w:eastAsia="zh-CN" w:bidi="zh-CN"/>
      </w:rPr>
    </w:lvl>
    <w:lvl w:ilvl="6">
      <w:numFmt w:val="bullet"/>
      <w:lvlText w:val="•"/>
      <w:lvlJc w:val="left"/>
      <w:pPr>
        <w:ind w:left="6220" w:hanging="361"/>
      </w:pPr>
      <w:rPr>
        <w:rFonts w:hint="default"/>
        <w:lang w:val="zh-CN" w:eastAsia="zh-CN" w:bidi="zh-CN"/>
      </w:rPr>
    </w:lvl>
    <w:lvl w:ilvl="7">
      <w:numFmt w:val="bullet"/>
      <w:lvlText w:val="•"/>
      <w:lvlJc w:val="left"/>
      <w:pPr>
        <w:ind w:left="7180" w:hanging="361"/>
      </w:pPr>
      <w:rPr>
        <w:rFonts w:hint="default"/>
        <w:lang w:val="zh-CN" w:eastAsia="zh-CN" w:bidi="zh-CN"/>
      </w:rPr>
    </w:lvl>
    <w:lvl w:ilvl="8">
      <w:numFmt w:val="bullet"/>
      <w:lvlText w:val="•"/>
      <w:lvlJc w:val="left"/>
      <w:pPr>
        <w:ind w:left="8140" w:hanging="361"/>
      </w:pPr>
      <w:rPr>
        <w:rFonts w:hint="default"/>
        <w:lang w:val="zh-CN" w:eastAsia="zh-CN" w:bidi="zh-CN"/>
      </w:rPr>
    </w:lvl>
  </w:abstractNum>
  <w:abstractNum w:abstractNumId="14">
    <w:nsid w:val="BE923771"/>
    <w:multiLevelType w:val="multilevel"/>
    <w:tmpl w:val="BE923771"/>
    <w:lvl w:ilvl="0">
      <w:start w:val="4"/>
      <w:numFmt w:val="decimal"/>
      <w:lvlText w:val="%1"/>
      <w:lvlJc w:val="left"/>
      <w:pPr>
        <w:ind w:left="945" w:hanging="485"/>
        <w:jc w:val="left"/>
      </w:pPr>
      <w:rPr>
        <w:rFonts w:hint="default"/>
        <w:lang w:val="zh-CN" w:eastAsia="zh-CN" w:bidi="zh-CN"/>
      </w:rPr>
    </w:lvl>
    <w:lvl w:ilvl="1">
      <w:start w:val="4"/>
      <w:numFmt w:val="decimal"/>
      <w:lvlText w:val="%1.%2"/>
      <w:lvlJc w:val="left"/>
      <w:pPr>
        <w:ind w:left="945" w:hanging="48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180" w:hanging="720"/>
        <w:jc w:val="left"/>
      </w:pPr>
      <w:rPr>
        <w:rFonts w:ascii="宋体" w:eastAsia="宋体" w:hAnsi="宋体" w:cs="宋体" w:hint="default"/>
        <w:w w:val="99"/>
        <w:sz w:val="24"/>
        <w:szCs w:val="24"/>
        <w:lang w:val="zh-CN" w:eastAsia="zh-CN" w:bidi="zh-CN"/>
      </w:rPr>
    </w:lvl>
    <w:lvl w:ilvl="3">
      <w:numFmt w:val="bullet"/>
      <w:lvlText w:val="•"/>
      <w:lvlJc w:val="left"/>
      <w:pPr>
        <w:ind w:left="3153" w:hanging="720"/>
      </w:pPr>
      <w:rPr>
        <w:rFonts w:hint="default"/>
        <w:lang w:val="zh-CN" w:eastAsia="zh-CN" w:bidi="zh-CN"/>
      </w:rPr>
    </w:lvl>
    <w:lvl w:ilvl="4">
      <w:numFmt w:val="bullet"/>
      <w:lvlText w:val="•"/>
      <w:lvlJc w:val="left"/>
      <w:pPr>
        <w:ind w:left="4140" w:hanging="720"/>
      </w:pPr>
      <w:rPr>
        <w:rFonts w:hint="default"/>
        <w:lang w:val="zh-CN" w:eastAsia="zh-CN" w:bidi="zh-CN"/>
      </w:rPr>
    </w:lvl>
    <w:lvl w:ilvl="5">
      <w:numFmt w:val="bullet"/>
      <w:lvlText w:val="•"/>
      <w:lvlJc w:val="left"/>
      <w:pPr>
        <w:ind w:left="5127" w:hanging="720"/>
      </w:pPr>
      <w:rPr>
        <w:rFonts w:hint="default"/>
        <w:lang w:val="zh-CN" w:eastAsia="zh-CN" w:bidi="zh-CN"/>
      </w:rPr>
    </w:lvl>
    <w:lvl w:ilvl="6">
      <w:numFmt w:val="bullet"/>
      <w:lvlText w:val="•"/>
      <w:lvlJc w:val="left"/>
      <w:pPr>
        <w:ind w:left="6113" w:hanging="720"/>
      </w:pPr>
      <w:rPr>
        <w:rFonts w:hint="default"/>
        <w:lang w:val="zh-CN" w:eastAsia="zh-CN" w:bidi="zh-CN"/>
      </w:rPr>
    </w:lvl>
    <w:lvl w:ilvl="7">
      <w:numFmt w:val="bullet"/>
      <w:lvlText w:val="•"/>
      <w:lvlJc w:val="left"/>
      <w:pPr>
        <w:ind w:left="7100" w:hanging="720"/>
      </w:pPr>
      <w:rPr>
        <w:rFonts w:hint="default"/>
        <w:lang w:val="zh-CN" w:eastAsia="zh-CN" w:bidi="zh-CN"/>
      </w:rPr>
    </w:lvl>
    <w:lvl w:ilvl="8">
      <w:numFmt w:val="bullet"/>
      <w:lvlText w:val="•"/>
      <w:lvlJc w:val="left"/>
      <w:pPr>
        <w:ind w:left="8087" w:hanging="720"/>
      </w:pPr>
      <w:rPr>
        <w:rFonts w:hint="default"/>
        <w:lang w:val="zh-CN" w:eastAsia="zh-CN" w:bidi="zh-CN"/>
      </w:rPr>
    </w:lvl>
  </w:abstractNum>
  <w:abstractNum w:abstractNumId="15">
    <w:nsid w:val="BF205925"/>
    <w:multiLevelType w:val="multilevel"/>
    <w:tmpl w:val="BF205925"/>
    <w:lvl w:ilvl="0">
      <w:start w:val="2"/>
      <w:numFmt w:val="decimal"/>
      <w:lvlText w:val="%1"/>
      <w:lvlJc w:val="left"/>
      <w:pPr>
        <w:ind w:left="826" w:hanging="366"/>
        <w:jc w:val="left"/>
      </w:pPr>
      <w:rPr>
        <w:rFonts w:hint="default"/>
        <w:lang w:val="zh-CN" w:eastAsia="zh-CN" w:bidi="zh-CN"/>
      </w:rPr>
    </w:lvl>
    <w:lvl w:ilvl="1">
      <w:start w:val="3"/>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2873" w:hanging="716"/>
      </w:pPr>
      <w:rPr>
        <w:rFonts w:hint="default"/>
        <w:lang w:val="zh-CN" w:eastAsia="zh-CN" w:bidi="zh-CN"/>
      </w:rPr>
    </w:lvl>
    <w:lvl w:ilvl="4">
      <w:numFmt w:val="bullet"/>
      <w:lvlText w:val="•"/>
      <w:lvlJc w:val="left"/>
      <w:pPr>
        <w:ind w:left="3900" w:hanging="716"/>
      </w:pPr>
      <w:rPr>
        <w:rFonts w:hint="default"/>
        <w:lang w:val="zh-CN" w:eastAsia="zh-CN" w:bidi="zh-CN"/>
      </w:rPr>
    </w:lvl>
    <w:lvl w:ilvl="5">
      <w:numFmt w:val="bullet"/>
      <w:lvlText w:val="•"/>
      <w:lvlJc w:val="left"/>
      <w:pPr>
        <w:ind w:left="4927" w:hanging="716"/>
      </w:pPr>
      <w:rPr>
        <w:rFonts w:hint="default"/>
        <w:lang w:val="zh-CN" w:eastAsia="zh-CN" w:bidi="zh-CN"/>
      </w:rPr>
    </w:lvl>
    <w:lvl w:ilvl="6">
      <w:numFmt w:val="bullet"/>
      <w:lvlText w:val="•"/>
      <w:lvlJc w:val="left"/>
      <w:pPr>
        <w:ind w:left="5953" w:hanging="716"/>
      </w:pPr>
      <w:rPr>
        <w:rFonts w:hint="default"/>
        <w:lang w:val="zh-CN" w:eastAsia="zh-CN" w:bidi="zh-CN"/>
      </w:rPr>
    </w:lvl>
    <w:lvl w:ilvl="7">
      <w:numFmt w:val="bullet"/>
      <w:lvlText w:val="•"/>
      <w:lvlJc w:val="left"/>
      <w:pPr>
        <w:ind w:left="6980" w:hanging="716"/>
      </w:pPr>
      <w:rPr>
        <w:rFonts w:hint="default"/>
        <w:lang w:val="zh-CN" w:eastAsia="zh-CN" w:bidi="zh-CN"/>
      </w:rPr>
    </w:lvl>
    <w:lvl w:ilvl="8">
      <w:numFmt w:val="bullet"/>
      <w:lvlText w:val="•"/>
      <w:lvlJc w:val="left"/>
      <w:pPr>
        <w:ind w:left="8007" w:hanging="716"/>
      </w:pPr>
      <w:rPr>
        <w:rFonts w:hint="default"/>
        <w:lang w:val="zh-CN" w:eastAsia="zh-CN" w:bidi="zh-CN"/>
      </w:rPr>
    </w:lvl>
  </w:abstractNum>
  <w:abstractNum w:abstractNumId="16">
    <w:nsid w:val="C0915F4F"/>
    <w:multiLevelType w:val="multilevel"/>
    <w:tmpl w:val="C0915F4F"/>
    <w:lvl w:ilvl="0">
      <w:start w:val="9"/>
      <w:numFmt w:val="decimal"/>
      <w:lvlText w:val="%1"/>
      <w:lvlJc w:val="left"/>
      <w:pPr>
        <w:ind w:left="826" w:hanging="366"/>
        <w:jc w:val="left"/>
      </w:pPr>
      <w:rPr>
        <w:rFonts w:hint="default"/>
        <w:lang w:val="zh-CN" w:eastAsia="zh-CN" w:bidi="zh-CN"/>
      </w:rPr>
    </w:lvl>
    <w:lvl w:ilvl="1">
      <w:start w:val="2"/>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066" w:hanging="606"/>
        <w:jc w:val="left"/>
      </w:pPr>
      <w:rPr>
        <w:rFonts w:ascii="Microsoft JhengHei" w:eastAsia="Microsoft JhengHei" w:hAnsi="Microsoft JhengHei" w:cs="Microsoft JhengHei" w:hint="default"/>
        <w:b/>
        <w:bCs/>
        <w:w w:val="103"/>
        <w:sz w:val="22"/>
        <w:szCs w:val="22"/>
        <w:lang w:val="zh-CN" w:eastAsia="zh-CN" w:bidi="zh-CN"/>
      </w:rPr>
    </w:lvl>
    <w:lvl w:ilvl="3">
      <w:numFmt w:val="bullet"/>
      <w:lvlText w:val="•"/>
      <w:lvlJc w:val="left"/>
      <w:pPr>
        <w:ind w:left="3060" w:hanging="606"/>
      </w:pPr>
      <w:rPr>
        <w:rFonts w:hint="default"/>
        <w:lang w:val="zh-CN" w:eastAsia="zh-CN" w:bidi="zh-CN"/>
      </w:rPr>
    </w:lvl>
    <w:lvl w:ilvl="4">
      <w:numFmt w:val="bullet"/>
      <w:lvlText w:val="•"/>
      <w:lvlJc w:val="left"/>
      <w:pPr>
        <w:ind w:left="4060" w:hanging="606"/>
      </w:pPr>
      <w:rPr>
        <w:rFonts w:hint="default"/>
        <w:lang w:val="zh-CN" w:eastAsia="zh-CN" w:bidi="zh-CN"/>
      </w:rPr>
    </w:lvl>
    <w:lvl w:ilvl="5">
      <w:numFmt w:val="bullet"/>
      <w:lvlText w:val="•"/>
      <w:lvlJc w:val="left"/>
      <w:pPr>
        <w:ind w:left="5060" w:hanging="606"/>
      </w:pPr>
      <w:rPr>
        <w:rFonts w:hint="default"/>
        <w:lang w:val="zh-CN" w:eastAsia="zh-CN" w:bidi="zh-CN"/>
      </w:rPr>
    </w:lvl>
    <w:lvl w:ilvl="6">
      <w:numFmt w:val="bullet"/>
      <w:lvlText w:val="•"/>
      <w:lvlJc w:val="left"/>
      <w:pPr>
        <w:ind w:left="6060" w:hanging="606"/>
      </w:pPr>
      <w:rPr>
        <w:rFonts w:hint="default"/>
        <w:lang w:val="zh-CN" w:eastAsia="zh-CN" w:bidi="zh-CN"/>
      </w:rPr>
    </w:lvl>
    <w:lvl w:ilvl="7">
      <w:numFmt w:val="bullet"/>
      <w:lvlText w:val="•"/>
      <w:lvlJc w:val="left"/>
      <w:pPr>
        <w:ind w:left="7060" w:hanging="606"/>
      </w:pPr>
      <w:rPr>
        <w:rFonts w:hint="default"/>
        <w:lang w:val="zh-CN" w:eastAsia="zh-CN" w:bidi="zh-CN"/>
      </w:rPr>
    </w:lvl>
    <w:lvl w:ilvl="8">
      <w:numFmt w:val="bullet"/>
      <w:lvlText w:val="•"/>
      <w:lvlJc w:val="left"/>
      <w:pPr>
        <w:ind w:left="8060" w:hanging="606"/>
      </w:pPr>
      <w:rPr>
        <w:rFonts w:hint="default"/>
        <w:lang w:val="zh-CN" w:eastAsia="zh-CN" w:bidi="zh-CN"/>
      </w:rPr>
    </w:lvl>
  </w:abstractNum>
  <w:abstractNum w:abstractNumId="17">
    <w:nsid w:val="C8879AEF"/>
    <w:multiLevelType w:val="multilevel"/>
    <w:tmpl w:val="C8879AEF"/>
    <w:lvl w:ilvl="0">
      <w:start w:val="23"/>
      <w:numFmt w:val="decimal"/>
      <w:lvlText w:val="%1）"/>
      <w:lvlJc w:val="left"/>
      <w:pPr>
        <w:ind w:left="460" w:hanging="481"/>
        <w:jc w:val="left"/>
      </w:pPr>
      <w:rPr>
        <w:rFonts w:ascii="宋体" w:eastAsia="宋体" w:hAnsi="宋体" w:cs="宋体" w:hint="default"/>
        <w:spacing w:val="-15"/>
        <w:w w:val="99"/>
        <w:sz w:val="22"/>
        <w:szCs w:val="22"/>
        <w:lang w:val="zh-CN" w:eastAsia="zh-CN" w:bidi="zh-CN"/>
      </w:rPr>
    </w:lvl>
    <w:lvl w:ilvl="1">
      <w:numFmt w:val="bullet"/>
      <w:lvlText w:val="•"/>
      <w:lvlJc w:val="left"/>
      <w:pPr>
        <w:ind w:left="1420" w:hanging="481"/>
      </w:pPr>
      <w:rPr>
        <w:rFonts w:hint="default"/>
        <w:lang w:val="zh-CN" w:eastAsia="zh-CN" w:bidi="zh-CN"/>
      </w:rPr>
    </w:lvl>
    <w:lvl w:ilvl="2">
      <w:numFmt w:val="bullet"/>
      <w:lvlText w:val="•"/>
      <w:lvlJc w:val="left"/>
      <w:pPr>
        <w:ind w:left="2380" w:hanging="481"/>
      </w:pPr>
      <w:rPr>
        <w:rFonts w:hint="default"/>
        <w:lang w:val="zh-CN" w:eastAsia="zh-CN" w:bidi="zh-CN"/>
      </w:rPr>
    </w:lvl>
    <w:lvl w:ilvl="3">
      <w:numFmt w:val="bullet"/>
      <w:lvlText w:val="•"/>
      <w:lvlJc w:val="left"/>
      <w:pPr>
        <w:ind w:left="3340" w:hanging="481"/>
      </w:pPr>
      <w:rPr>
        <w:rFonts w:hint="default"/>
        <w:lang w:val="zh-CN" w:eastAsia="zh-CN" w:bidi="zh-CN"/>
      </w:rPr>
    </w:lvl>
    <w:lvl w:ilvl="4">
      <w:numFmt w:val="bullet"/>
      <w:lvlText w:val="•"/>
      <w:lvlJc w:val="left"/>
      <w:pPr>
        <w:ind w:left="4300" w:hanging="481"/>
      </w:pPr>
      <w:rPr>
        <w:rFonts w:hint="default"/>
        <w:lang w:val="zh-CN" w:eastAsia="zh-CN" w:bidi="zh-CN"/>
      </w:rPr>
    </w:lvl>
    <w:lvl w:ilvl="5">
      <w:numFmt w:val="bullet"/>
      <w:lvlText w:val="•"/>
      <w:lvlJc w:val="left"/>
      <w:pPr>
        <w:ind w:left="5260" w:hanging="481"/>
      </w:pPr>
      <w:rPr>
        <w:rFonts w:hint="default"/>
        <w:lang w:val="zh-CN" w:eastAsia="zh-CN" w:bidi="zh-CN"/>
      </w:rPr>
    </w:lvl>
    <w:lvl w:ilvl="6">
      <w:numFmt w:val="bullet"/>
      <w:lvlText w:val="•"/>
      <w:lvlJc w:val="left"/>
      <w:pPr>
        <w:ind w:left="6220" w:hanging="481"/>
      </w:pPr>
      <w:rPr>
        <w:rFonts w:hint="default"/>
        <w:lang w:val="zh-CN" w:eastAsia="zh-CN" w:bidi="zh-CN"/>
      </w:rPr>
    </w:lvl>
    <w:lvl w:ilvl="7">
      <w:numFmt w:val="bullet"/>
      <w:lvlText w:val="•"/>
      <w:lvlJc w:val="left"/>
      <w:pPr>
        <w:ind w:left="7180" w:hanging="481"/>
      </w:pPr>
      <w:rPr>
        <w:rFonts w:hint="default"/>
        <w:lang w:val="zh-CN" w:eastAsia="zh-CN" w:bidi="zh-CN"/>
      </w:rPr>
    </w:lvl>
    <w:lvl w:ilvl="8">
      <w:numFmt w:val="bullet"/>
      <w:lvlText w:val="•"/>
      <w:lvlJc w:val="left"/>
      <w:pPr>
        <w:ind w:left="8140" w:hanging="481"/>
      </w:pPr>
      <w:rPr>
        <w:rFonts w:hint="default"/>
        <w:lang w:val="zh-CN" w:eastAsia="zh-CN" w:bidi="zh-CN"/>
      </w:rPr>
    </w:lvl>
  </w:abstractNum>
  <w:abstractNum w:abstractNumId="18">
    <w:nsid w:val="CF092B84"/>
    <w:multiLevelType w:val="multilevel"/>
    <w:tmpl w:val="CF092B84"/>
    <w:lvl w:ilvl="0">
      <w:start w:val="1"/>
      <w:numFmt w:val="decimal"/>
      <w:lvlText w:val="%1"/>
      <w:lvlJc w:val="left"/>
      <w:pPr>
        <w:ind w:left="940" w:hanging="480"/>
        <w:jc w:val="left"/>
      </w:pPr>
      <w:rPr>
        <w:rFonts w:hint="default"/>
        <w:lang w:val="zh-CN" w:eastAsia="zh-CN" w:bidi="zh-CN"/>
      </w:rPr>
    </w:lvl>
    <w:lvl w:ilvl="1">
      <w:start w:val="7"/>
      <w:numFmt w:val="decimal"/>
      <w:lvlText w:val="%1.%2"/>
      <w:lvlJc w:val="left"/>
      <w:pPr>
        <w:ind w:left="940" w:hanging="480"/>
        <w:jc w:val="left"/>
      </w:pPr>
      <w:rPr>
        <w:rFonts w:ascii="宋体" w:eastAsia="宋体" w:hAnsi="宋体" w:cs="宋体" w:hint="default"/>
        <w:w w:val="99"/>
        <w:sz w:val="24"/>
        <w:szCs w:val="24"/>
        <w:lang w:val="zh-CN" w:eastAsia="zh-CN" w:bidi="zh-CN"/>
      </w:rPr>
    </w:lvl>
    <w:lvl w:ilvl="2">
      <w:numFmt w:val="bullet"/>
      <w:lvlText w:val="•"/>
      <w:lvlJc w:val="left"/>
      <w:pPr>
        <w:ind w:left="2764" w:hanging="480"/>
      </w:pPr>
      <w:rPr>
        <w:rFonts w:hint="default"/>
        <w:lang w:val="zh-CN" w:eastAsia="zh-CN" w:bidi="zh-CN"/>
      </w:rPr>
    </w:lvl>
    <w:lvl w:ilvl="3">
      <w:numFmt w:val="bullet"/>
      <w:lvlText w:val="•"/>
      <w:lvlJc w:val="left"/>
      <w:pPr>
        <w:ind w:left="3676" w:hanging="480"/>
      </w:pPr>
      <w:rPr>
        <w:rFonts w:hint="default"/>
        <w:lang w:val="zh-CN" w:eastAsia="zh-CN" w:bidi="zh-CN"/>
      </w:rPr>
    </w:lvl>
    <w:lvl w:ilvl="4">
      <w:numFmt w:val="bullet"/>
      <w:lvlText w:val="•"/>
      <w:lvlJc w:val="left"/>
      <w:pPr>
        <w:ind w:left="4588" w:hanging="480"/>
      </w:pPr>
      <w:rPr>
        <w:rFonts w:hint="default"/>
        <w:lang w:val="zh-CN" w:eastAsia="zh-CN" w:bidi="zh-CN"/>
      </w:rPr>
    </w:lvl>
    <w:lvl w:ilvl="5">
      <w:numFmt w:val="bullet"/>
      <w:lvlText w:val="•"/>
      <w:lvlJc w:val="left"/>
      <w:pPr>
        <w:ind w:left="5500" w:hanging="480"/>
      </w:pPr>
      <w:rPr>
        <w:rFonts w:hint="default"/>
        <w:lang w:val="zh-CN" w:eastAsia="zh-CN" w:bidi="zh-CN"/>
      </w:rPr>
    </w:lvl>
    <w:lvl w:ilvl="6">
      <w:numFmt w:val="bullet"/>
      <w:lvlText w:val="•"/>
      <w:lvlJc w:val="left"/>
      <w:pPr>
        <w:ind w:left="6412" w:hanging="480"/>
      </w:pPr>
      <w:rPr>
        <w:rFonts w:hint="default"/>
        <w:lang w:val="zh-CN" w:eastAsia="zh-CN" w:bidi="zh-CN"/>
      </w:rPr>
    </w:lvl>
    <w:lvl w:ilvl="7">
      <w:numFmt w:val="bullet"/>
      <w:lvlText w:val="•"/>
      <w:lvlJc w:val="left"/>
      <w:pPr>
        <w:ind w:left="7324" w:hanging="480"/>
      </w:pPr>
      <w:rPr>
        <w:rFonts w:hint="default"/>
        <w:lang w:val="zh-CN" w:eastAsia="zh-CN" w:bidi="zh-CN"/>
      </w:rPr>
    </w:lvl>
    <w:lvl w:ilvl="8">
      <w:numFmt w:val="bullet"/>
      <w:lvlText w:val="•"/>
      <w:lvlJc w:val="left"/>
      <w:pPr>
        <w:ind w:left="8236" w:hanging="480"/>
      </w:pPr>
      <w:rPr>
        <w:rFonts w:hint="default"/>
        <w:lang w:val="zh-CN" w:eastAsia="zh-CN" w:bidi="zh-CN"/>
      </w:rPr>
    </w:lvl>
  </w:abstractNum>
  <w:abstractNum w:abstractNumId="19">
    <w:nsid w:val="D7D140E4"/>
    <w:multiLevelType w:val="multilevel"/>
    <w:tmpl w:val="D7D140E4"/>
    <w:lvl w:ilvl="0">
      <w:start w:val="7"/>
      <w:numFmt w:val="decimal"/>
      <w:lvlText w:val="%1"/>
      <w:lvlJc w:val="left"/>
      <w:pPr>
        <w:ind w:left="826" w:hanging="366"/>
        <w:jc w:val="left"/>
      </w:pPr>
      <w:rPr>
        <w:rFonts w:hint="default"/>
        <w:lang w:val="zh-CN" w:eastAsia="zh-CN" w:bidi="zh-CN"/>
      </w:rPr>
    </w:lvl>
    <w:lvl w:ilvl="1">
      <w:start w:val="3"/>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118" w:hanging="658"/>
        <w:jc w:val="left"/>
      </w:pPr>
      <w:rPr>
        <w:rFonts w:ascii="宋体" w:eastAsia="宋体" w:hAnsi="宋体" w:cs="宋体" w:hint="default"/>
        <w:w w:val="99"/>
        <w:sz w:val="24"/>
        <w:szCs w:val="24"/>
        <w:lang w:val="zh-CN" w:eastAsia="zh-CN" w:bidi="zh-CN"/>
      </w:rPr>
    </w:lvl>
    <w:lvl w:ilvl="3">
      <w:numFmt w:val="bullet"/>
      <w:lvlText w:val="•"/>
      <w:lvlJc w:val="left"/>
      <w:pPr>
        <w:ind w:left="3106" w:hanging="658"/>
      </w:pPr>
      <w:rPr>
        <w:rFonts w:hint="default"/>
        <w:lang w:val="zh-CN" w:eastAsia="zh-CN" w:bidi="zh-CN"/>
      </w:rPr>
    </w:lvl>
    <w:lvl w:ilvl="4">
      <w:numFmt w:val="bullet"/>
      <w:lvlText w:val="•"/>
      <w:lvlJc w:val="left"/>
      <w:pPr>
        <w:ind w:left="4100" w:hanging="658"/>
      </w:pPr>
      <w:rPr>
        <w:rFonts w:hint="default"/>
        <w:lang w:val="zh-CN" w:eastAsia="zh-CN" w:bidi="zh-CN"/>
      </w:rPr>
    </w:lvl>
    <w:lvl w:ilvl="5">
      <w:numFmt w:val="bullet"/>
      <w:lvlText w:val="•"/>
      <w:lvlJc w:val="left"/>
      <w:pPr>
        <w:ind w:left="5093" w:hanging="658"/>
      </w:pPr>
      <w:rPr>
        <w:rFonts w:hint="default"/>
        <w:lang w:val="zh-CN" w:eastAsia="zh-CN" w:bidi="zh-CN"/>
      </w:rPr>
    </w:lvl>
    <w:lvl w:ilvl="6">
      <w:numFmt w:val="bullet"/>
      <w:lvlText w:val="•"/>
      <w:lvlJc w:val="left"/>
      <w:pPr>
        <w:ind w:left="6087" w:hanging="658"/>
      </w:pPr>
      <w:rPr>
        <w:rFonts w:hint="default"/>
        <w:lang w:val="zh-CN" w:eastAsia="zh-CN" w:bidi="zh-CN"/>
      </w:rPr>
    </w:lvl>
    <w:lvl w:ilvl="7">
      <w:numFmt w:val="bullet"/>
      <w:lvlText w:val="•"/>
      <w:lvlJc w:val="left"/>
      <w:pPr>
        <w:ind w:left="7080" w:hanging="658"/>
      </w:pPr>
      <w:rPr>
        <w:rFonts w:hint="default"/>
        <w:lang w:val="zh-CN" w:eastAsia="zh-CN" w:bidi="zh-CN"/>
      </w:rPr>
    </w:lvl>
    <w:lvl w:ilvl="8">
      <w:numFmt w:val="bullet"/>
      <w:lvlText w:val="•"/>
      <w:lvlJc w:val="left"/>
      <w:pPr>
        <w:ind w:left="8074" w:hanging="658"/>
      </w:pPr>
      <w:rPr>
        <w:rFonts w:hint="default"/>
        <w:lang w:val="zh-CN" w:eastAsia="zh-CN" w:bidi="zh-CN"/>
      </w:rPr>
    </w:lvl>
  </w:abstractNum>
  <w:abstractNum w:abstractNumId="20">
    <w:nsid w:val="D7F9FE59"/>
    <w:multiLevelType w:val="multilevel"/>
    <w:tmpl w:val="D7F9FE59"/>
    <w:lvl w:ilvl="0">
      <w:start w:val="1"/>
      <w:numFmt w:val="lowerLetter"/>
      <w:lvlText w:val="%1）"/>
      <w:lvlJc w:val="left"/>
      <w:pPr>
        <w:ind w:left="460" w:hanging="361"/>
        <w:jc w:val="left"/>
      </w:pPr>
      <w:rPr>
        <w:rFonts w:ascii="宋体" w:eastAsia="宋体" w:hAnsi="宋体" w:cs="宋体" w:hint="default"/>
        <w:spacing w:val="-120"/>
        <w:w w:val="99"/>
        <w:sz w:val="22"/>
        <w:szCs w:val="22"/>
        <w:lang w:val="zh-CN" w:eastAsia="zh-CN" w:bidi="zh-CN"/>
      </w:rPr>
    </w:lvl>
    <w:lvl w:ilvl="1">
      <w:numFmt w:val="bullet"/>
      <w:lvlText w:val="•"/>
      <w:lvlJc w:val="left"/>
      <w:pPr>
        <w:ind w:left="1420" w:hanging="361"/>
      </w:pPr>
      <w:rPr>
        <w:rFonts w:hint="default"/>
        <w:lang w:val="zh-CN" w:eastAsia="zh-CN" w:bidi="zh-CN"/>
      </w:rPr>
    </w:lvl>
    <w:lvl w:ilvl="2">
      <w:numFmt w:val="bullet"/>
      <w:lvlText w:val="•"/>
      <w:lvlJc w:val="left"/>
      <w:pPr>
        <w:ind w:left="2380" w:hanging="361"/>
      </w:pPr>
      <w:rPr>
        <w:rFonts w:hint="default"/>
        <w:lang w:val="zh-CN" w:eastAsia="zh-CN" w:bidi="zh-CN"/>
      </w:rPr>
    </w:lvl>
    <w:lvl w:ilvl="3">
      <w:numFmt w:val="bullet"/>
      <w:lvlText w:val="•"/>
      <w:lvlJc w:val="left"/>
      <w:pPr>
        <w:ind w:left="3340" w:hanging="361"/>
      </w:pPr>
      <w:rPr>
        <w:rFonts w:hint="default"/>
        <w:lang w:val="zh-CN" w:eastAsia="zh-CN" w:bidi="zh-CN"/>
      </w:rPr>
    </w:lvl>
    <w:lvl w:ilvl="4">
      <w:numFmt w:val="bullet"/>
      <w:lvlText w:val="•"/>
      <w:lvlJc w:val="left"/>
      <w:pPr>
        <w:ind w:left="4300" w:hanging="361"/>
      </w:pPr>
      <w:rPr>
        <w:rFonts w:hint="default"/>
        <w:lang w:val="zh-CN" w:eastAsia="zh-CN" w:bidi="zh-CN"/>
      </w:rPr>
    </w:lvl>
    <w:lvl w:ilvl="5">
      <w:numFmt w:val="bullet"/>
      <w:lvlText w:val="•"/>
      <w:lvlJc w:val="left"/>
      <w:pPr>
        <w:ind w:left="5260" w:hanging="361"/>
      </w:pPr>
      <w:rPr>
        <w:rFonts w:hint="default"/>
        <w:lang w:val="zh-CN" w:eastAsia="zh-CN" w:bidi="zh-CN"/>
      </w:rPr>
    </w:lvl>
    <w:lvl w:ilvl="6">
      <w:numFmt w:val="bullet"/>
      <w:lvlText w:val="•"/>
      <w:lvlJc w:val="left"/>
      <w:pPr>
        <w:ind w:left="6220" w:hanging="361"/>
      </w:pPr>
      <w:rPr>
        <w:rFonts w:hint="default"/>
        <w:lang w:val="zh-CN" w:eastAsia="zh-CN" w:bidi="zh-CN"/>
      </w:rPr>
    </w:lvl>
    <w:lvl w:ilvl="7">
      <w:numFmt w:val="bullet"/>
      <w:lvlText w:val="•"/>
      <w:lvlJc w:val="left"/>
      <w:pPr>
        <w:ind w:left="7180" w:hanging="361"/>
      </w:pPr>
      <w:rPr>
        <w:rFonts w:hint="default"/>
        <w:lang w:val="zh-CN" w:eastAsia="zh-CN" w:bidi="zh-CN"/>
      </w:rPr>
    </w:lvl>
    <w:lvl w:ilvl="8">
      <w:numFmt w:val="bullet"/>
      <w:lvlText w:val="•"/>
      <w:lvlJc w:val="left"/>
      <w:pPr>
        <w:ind w:left="8140" w:hanging="361"/>
      </w:pPr>
      <w:rPr>
        <w:rFonts w:hint="default"/>
        <w:lang w:val="zh-CN" w:eastAsia="zh-CN" w:bidi="zh-CN"/>
      </w:rPr>
    </w:lvl>
  </w:abstractNum>
  <w:abstractNum w:abstractNumId="21">
    <w:nsid w:val="DCBA6B53"/>
    <w:multiLevelType w:val="multilevel"/>
    <w:tmpl w:val="DCBA6B53"/>
    <w:lvl w:ilvl="0">
      <w:start w:val="2"/>
      <w:numFmt w:val="decimal"/>
      <w:lvlText w:val="%1"/>
      <w:lvlJc w:val="left"/>
      <w:pPr>
        <w:ind w:left="1180" w:hanging="720"/>
        <w:jc w:val="left"/>
      </w:pPr>
      <w:rPr>
        <w:rFonts w:hint="default"/>
        <w:lang w:val="zh-CN" w:eastAsia="zh-CN" w:bidi="zh-CN"/>
      </w:rPr>
    </w:lvl>
    <w:lvl w:ilvl="1">
      <w:start w:val="7"/>
      <w:numFmt w:val="decimal"/>
      <w:lvlText w:val="%1.%2"/>
      <w:lvlJc w:val="left"/>
      <w:pPr>
        <w:ind w:left="1180" w:hanging="720"/>
        <w:jc w:val="left"/>
      </w:pPr>
      <w:rPr>
        <w:rFonts w:hint="default"/>
        <w:lang w:val="zh-CN" w:eastAsia="zh-CN" w:bidi="zh-CN"/>
      </w:rPr>
    </w:lvl>
    <w:lvl w:ilvl="2">
      <w:start w:val="4"/>
      <w:numFmt w:val="decimal"/>
      <w:lvlText w:val="%1.%2.%3"/>
      <w:lvlJc w:val="left"/>
      <w:pPr>
        <w:ind w:left="1180" w:hanging="720"/>
        <w:jc w:val="left"/>
      </w:pPr>
      <w:rPr>
        <w:rFonts w:ascii="宋体" w:eastAsia="宋体" w:hAnsi="宋体" w:cs="宋体" w:hint="default"/>
        <w:w w:val="99"/>
        <w:sz w:val="24"/>
        <w:szCs w:val="24"/>
        <w:lang w:val="zh-CN" w:eastAsia="zh-CN" w:bidi="zh-CN"/>
      </w:rPr>
    </w:lvl>
    <w:lvl w:ilvl="3">
      <w:start w:val="1"/>
      <w:numFmt w:val="decimal"/>
      <w:lvlText w:val="%4）"/>
      <w:lvlJc w:val="left"/>
      <w:pPr>
        <w:ind w:left="1301" w:hanging="361"/>
        <w:jc w:val="left"/>
      </w:pPr>
      <w:rPr>
        <w:rFonts w:ascii="宋体" w:eastAsia="宋体" w:hAnsi="宋体" w:cs="宋体" w:hint="default"/>
        <w:w w:val="99"/>
        <w:sz w:val="22"/>
        <w:szCs w:val="22"/>
        <w:lang w:val="zh-CN" w:eastAsia="zh-CN" w:bidi="zh-CN"/>
      </w:rPr>
    </w:lvl>
    <w:lvl w:ilvl="4">
      <w:numFmt w:val="bullet"/>
      <w:lvlText w:val="•"/>
      <w:lvlJc w:val="left"/>
      <w:pPr>
        <w:ind w:left="4220" w:hanging="361"/>
      </w:pPr>
      <w:rPr>
        <w:rFonts w:hint="default"/>
        <w:lang w:val="zh-CN" w:eastAsia="zh-CN" w:bidi="zh-CN"/>
      </w:rPr>
    </w:lvl>
    <w:lvl w:ilvl="5">
      <w:numFmt w:val="bullet"/>
      <w:lvlText w:val="•"/>
      <w:lvlJc w:val="left"/>
      <w:pPr>
        <w:ind w:left="5193" w:hanging="361"/>
      </w:pPr>
      <w:rPr>
        <w:rFonts w:hint="default"/>
        <w:lang w:val="zh-CN" w:eastAsia="zh-CN" w:bidi="zh-CN"/>
      </w:rPr>
    </w:lvl>
    <w:lvl w:ilvl="6">
      <w:numFmt w:val="bullet"/>
      <w:lvlText w:val="•"/>
      <w:lvlJc w:val="left"/>
      <w:pPr>
        <w:ind w:left="6167" w:hanging="361"/>
      </w:pPr>
      <w:rPr>
        <w:rFonts w:hint="default"/>
        <w:lang w:val="zh-CN" w:eastAsia="zh-CN" w:bidi="zh-CN"/>
      </w:rPr>
    </w:lvl>
    <w:lvl w:ilvl="7">
      <w:numFmt w:val="bullet"/>
      <w:lvlText w:val="•"/>
      <w:lvlJc w:val="left"/>
      <w:pPr>
        <w:ind w:left="7140" w:hanging="361"/>
      </w:pPr>
      <w:rPr>
        <w:rFonts w:hint="default"/>
        <w:lang w:val="zh-CN" w:eastAsia="zh-CN" w:bidi="zh-CN"/>
      </w:rPr>
    </w:lvl>
    <w:lvl w:ilvl="8">
      <w:numFmt w:val="bullet"/>
      <w:lvlText w:val="•"/>
      <w:lvlJc w:val="left"/>
      <w:pPr>
        <w:ind w:left="8114" w:hanging="361"/>
      </w:pPr>
      <w:rPr>
        <w:rFonts w:hint="default"/>
        <w:lang w:val="zh-CN" w:eastAsia="zh-CN" w:bidi="zh-CN"/>
      </w:rPr>
    </w:lvl>
  </w:abstractNum>
  <w:abstractNum w:abstractNumId="22">
    <w:nsid w:val="E093A4B0"/>
    <w:multiLevelType w:val="multilevel"/>
    <w:tmpl w:val="E093A4B0"/>
    <w:lvl w:ilvl="0">
      <w:start w:val="4"/>
      <w:numFmt w:val="decimal"/>
      <w:lvlText w:val="%1"/>
      <w:lvlJc w:val="left"/>
      <w:pPr>
        <w:ind w:left="1300" w:hanging="840"/>
        <w:jc w:val="left"/>
      </w:pPr>
      <w:rPr>
        <w:rFonts w:hint="default"/>
        <w:lang w:val="zh-CN" w:eastAsia="zh-CN" w:bidi="zh-CN"/>
      </w:rPr>
    </w:lvl>
    <w:lvl w:ilvl="1">
      <w:start w:val="13"/>
      <w:numFmt w:val="decimal"/>
      <w:lvlText w:val="%1.%2"/>
      <w:lvlJc w:val="left"/>
      <w:pPr>
        <w:ind w:left="1300" w:hanging="840"/>
        <w:jc w:val="left"/>
      </w:pPr>
      <w:rPr>
        <w:rFonts w:hint="default"/>
        <w:lang w:val="zh-CN" w:eastAsia="zh-CN" w:bidi="zh-CN"/>
      </w:rPr>
    </w:lvl>
    <w:lvl w:ilvl="2">
      <w:start w:val="2"/>
      <w:numFmt w:val="decimal"/>
      <w:lvlText w:val="%1.%2.%3"/>
      <w:lvlJc w:val="left"/>
      <w:pPr>
        <w:ind w:left="1300" w:hanging="840"/>
        <w:jc w:val="left"/>
      </w:pPr>
      <w:rPr>
        <w:rFonts w:ascii="宋体" w:eastAsia="宋体" w:hAnsi="宋体" w:cs="宋体" w:hint="default"/>
        <w:w w:val="99"/>
        <w:sz w:val="24"/>
        <w:szCs w:val="24"/>
        <w:lang w:val="zh-CN" w:eastAsia="zh-CN" w:bidi="zh-CN"/>
      </w:rPr>
    </w:lvl>
    <w:lvl w:ilvl="3">
      <w:numFmt w:val="bullet"/>
      <w:lvlText w:val="•"/>
      <w:lvlJc w:val="left"/>
      <w:pPr>
        <w:ind w:left="3928" w:hanging="840"/>
      </w:pPr>
      <w:rPr>
        <w:rFonts w:hint="default"/>
        <w:lang w:val="zh-CN" w:eastAsia="zh-CN" w:bidi="zh-CN"/>
      </w:rPr>
    </w:lvl>
    <w:lvl w:ilvl="4">
      <w:numFmt w:val="bullet"/>
      <w:lvlText w:val="•"/>
      <w:lvlJc w:val="left"/>
      <w:pPr>
        <w:ind w:left="4804" w:hanging="840"/>
      </w:pPr>
      <w:rPr>
        <w:rFonts w:hint="default"/>
        <w:lang w:val="zh-CN" w:eastAsia="zh-CN" w:bidi="zh-CN"/>
      </w:rPr>
    </w:lvl>
    <w:lvl w:ilvl="5">
      <w:numFmt w:val="bullet"/>
      <w:lvlText w:val="•"/>
      <w:lvlJc w:val="left"/>
      <w:pPr>
        <w:ind w:left="5680" w:hanging="840"/>
      </w:pPr>
      <w:rPr>
        <w:rFonts w:hint="default"/>
        <w:lang w:val="zh-CN" w:eastAsia="zh-CN" w:bidi="zh-CN"/>
      </w:rPr>
    </w:lvl>
    <w:lvl w:ilvl="6">
      <w:numFmt w:val="bullet"/>
      <w:lvlText w:val="•"/>
      <w:lvlJc w:val="left"/>
      <w:pPr>
        <w:ind w:left="6556" w:hanging="840"/>
      </w:pPr>
      <w:rPr>
        <w:rFonts w:hint="default"/>
        <w:lang w:val="zh-CN" w:eastAsia="zh-CN" w:bidi="zh-CN"/>
      </w:rPr>
    </w:lvl>
    <w:lvl w:ilvl="7">
      <w:numFmt w:val="bullet"/>
      <w:lvlText w:val="•"/>
      <w:lvlJc w:val="left"/>
      <w:pPr>
        <w:ind w:left="7432" w:hanging="840"/>
      </w:pPr>
      <w:rPr>
        <w:rFonts w:hint="default"/>
        <w:lang w:val="zh-CN" w:eastAsia="zh-CN" w:bidi="zh-CN"/>
      </w:rPr>
    </w:lvl>
    <w:lvl w:ilvl="8">
      <w:numFmt w:val="bullet"/>
      <w:lvlText w:val="•"/>
      <w:lvlJc w:val="left"/>
      <w:pPr>
        <w:ind w:left="8308" w:hanging="840"/>
      </w:pPr>
      <w:rPr>
        <w:rFonts w:hint="default"/>
        <w:lang w:val="zh-CN" w:eastAsia="zh-CN" w:bidi="zh-CN"/>
      </w:rPr>
    </w:lvl>
  </w:abstractNum>
  <w:abstractNum w:abstractNumId="23">
    <w:nsid w:val="F0E89278"/>
    <w:multiLevelType w:val="multilevel"/>
    <w:tmpl w:val="F0E89278"/>
    <w:lvl w:ilvl="0">
      <w:start w:val="7"/>
      <w:numFmt w:val="decimal"/>
      <w:lvlText w:val="%1"/>
      <w:lvlJc w:val="left"/>
      <w:pPr>
        <w:ind w:left="1118" w:hanging="658"/>
        <w:jc w:val="left"/>
      </w:pPr>
      <w:rPr>
        <w:rFonts w:hint="default"/>
        <w:lang w:val="zh-CN" w:eastAsia="zh-CN" w:bidi="zh-CN"/>
      </w:rPr>
    </w:lvl>
    <w:lvl w:ilvl="1">
      <w:start w:val="4"/>
      <w:numFmt w:val="decimal"/>
      <w:lvlText w:val="%1.%2"/>
      <w:lvlJc w:val="left"/>
      <w:pPr>
        <w:ind w:left="1118" w:hanging="658"/>
        <w:jc w:val="left"/>
      </w:pPr>
      <w:rPr>
        <w:rFonts w:hint="default"/>
        <w:lang w:val="zh-CN" w:eastAsia="zh-CN" w:bidi="zh-CN"/>
      </w:rPr>
    </w:lvl>
    <w:lvl w:ilvl="2">
      <w:start w:val="3"/>
      <w:numFmt w:val="decimal"/>
      <w:lvlText w:val="%1.%2.%3"/>
      <w:lvlJc w:val="left"/>
      <w:pPr>
        <w:ind w:left="1118" w:hanging="658"/>
        <w:jc w:val="left"/>
      </w:pPr>
      <w:rPr>
        <w:rFonts w:ascii="宋体" w:eastAsia="宋体" w:hAnsi="宋体" w:cs="宋体" w:hint="default"/>
        <w:w w:val="99"/>
        <w:sz w:val="24"/>
        <w:szCs w:val="24"/>
        <w:lang w:val="zh-CN" w:eastAsia="zh-CN" w:bidi="zh-CN"/>
      </w:rPr>
    </w:lvl>
    <w:lvl w:ilvl="3">
      <w:numFmt w:val="bullet"/>
      <w:lvlText w:val="•"/>
      <w:lvlJc w:val="left"/>
      <w:pPr>
        <w:ind w:left="3802" w:hanging="658"/>
      </w:pPr>
      <w:rPr>
        <w:rFonts w:hint="default"/>
        <w:lang w:val="zh-CN" w:eastAsia="zh-CN" w:bidi="zh-CN"/>
      </w:rPr>
    </w:lvl>
    <w:lvl w:ilvl="4">
      <w:numFmt w:val="bullet"/>
      <w:lvlText w:val="•"/>
      <w:lvlJc w:val="left"/>
      <w:pPr>
        <w:ind w:left="4696" w:hanging="658"/>
      </w:pPr>
      <w:rPr>
        <w:rFonts w:hint="default"/>
        <w:lang w:val="zh-CN" w:eastAsia="zh-CN" w:bidi="zh-CN"/>
      </w:rPr>
    </w:lvl>
    <w:lvl w:ilvl="5">
      <w:numFmt w:val="bullet"/>
      <w:lvlText w:val="•"/>
      <w:lvlJc w:val="left"/>
      <w:pPr>
        <w:ind w:left="5590" w:hanging="658"/>
      </w:pPr>
      <w:rPr>
        <w:rFonts w:hint="default"/>
        <w:lang w:val="zh-CN" w:eastAsia="zh-CN" w:bidi="zh-CN"/>
      </w:rPr>
    </w:lvl>
    <w:lvl w:ilvl="6">
      <w:numFmt w:val="bullet"/>
      <w:lvlText w:val="•"/>
      <w:lvlJc w:val="left"/>
      <w:pPr>
        <w:ind w:left="6484" w:hanging="658"/>
      </w:pPr>
      <w:rPr>
        <w:rFonts w:hint="default"/>
        <w:lang w:val="zh-CN" w:eastAsia="zh-CN" w:bidi="zh-CN"/>
      </w:rPr>
    </w:lvl>
    <w:lvl w:ilvl="7">
      <w:numFmt w:val="bullet"/>
      <w:lvlText w:val="•"/>
      <w:lvlJc w:val="left"/>
      <w:pPr>
        <w:ind w:left="7378" w:hanging="658"/>
      </w:pPr>
      <w:rPr>
        <w:rFonts w:hint="default"/>
        <w:lang w:val="zh-CN" w:eastAsia="zh-CN" w:bidi="zh-CN"/>
      </w:rPr>
    </w:lvl>
    <w:lvl w:ilvl="8">
      <w:numFmt w:val="bullet"/>
      <w:lvlText w:val="•"/>
      <w:lvlJc w:val="left"/>
      <w:pPr>
        <w:ind w:left="8272" w:hanging="658"/>
      </w:pPr>
      <w:rPr>
        <w:rFonts w:hint="default"/>
        <w:lang w:val="zh-CN" w:eastAsia="zh-CN" w:bidi="zh-CN"/>
      </w:rPr>
    </w:lvl>
  </w:abstractNum>
  <w:abstractNum w:abstractNumId="24">
    <w:nsid w:val="F4B5D9F5"/>
    <w:multiLevelType w:val="multilevel"/>
    <w:tmpl w:val="F4B5D9F5"/>
    <w:lvl w:ilvl="0">
      <w:start w:val="2"/>
      <w:numFmt w:val="decimal"/>
      <w:lvlText w:val="%1"/>
      <w:lvlJc w:val="left"/>
      <w:pPr>
        <w:ind w:left="1118" w:hanging="658"/>
        <w:jc w:val="left"/>
      </w:pPr>
      <w:rPr>
        <w:rFonts w:hint="default"/>
        <w:lang w:val="zh-CN" w:eastAsia="zh-CN" w:bidi="zh-CN"/>
      </w:rPr>
    </w:lvl>
    <w:lvl w:ilvl="1">
      <w:start w:val="7"/>
      <w:numFmt w:val="decimal"/>
      <w:lvlText w:val="%1.%2"/>
      <w:lvlJc w:val="left"/>
      <w:pPr>
        <w:ind w:left="1118" w:hanging="658"/>
        <w:jc w:val="left"/>
      </w:pPr>
      <w:rPr>
        <w:rFonts w:hint="default"/>
        <w:lang w:val="zh-CN" w:eastAsia="zh-CN" w:bidi="zh-CN"/>
      </w:rPr>
    </w:lvl>
    <w:lvl w:ilvl="2">
      <w:start w:val="2"/>
      <w:numFmt w:val="decimal"/>
      <w:lvlText w:val="%1.%2.%3"/>
      <w:lvlJc w:val="left"/>
      <w:pPr>
        <w:ind w:left="1118" w:hanging="658"/>
        <w:jc w:val="left"/>
      </w:pPr>
      <w:rPr>
        <w:rFonts w:ascii="宋体" w:eastAsia="宋体" w:hAnsi="宋体" w:cs="宋体" w:hint="default"/>
        <w:w w:val="99"/>
        <w:sz w:val="24"/>
        <w:szCs w:val="24"/>
        <w:lang w:val="zh-CN" w:eastAsia="zh-CN" w:bidi="zh-CN"/>
      </w:rPr>
    </w:lvl>
    <w:lvl w:ilvl="3">
      <w:start w:val="1"/>
      <w:numFmt w:val="decimal"/>
      <w:lvlText w:val="%4）"/>
      <w:lvlJc w:val="left"/>
      <w:pPr>
        <w:ind w:left="1301" w:hanging="361"/>
        <w:jc w:val="left"/>
      </w:pPr>
      <w:rPr>
        <w:rFonts w:ascii="宋体" w:eastAsia="宋体" w:hAnsi="宋体" w:cs="宋体" w:hint="default"/>
        <w:spacing w:val="-63"/>
        <w:w w:val="99"/>
        <w:sz w:val="22"/>
        <w:szCs w:val="22"/>
        <w:lang w:val="zh-CN" w:eastAsia="zh-CN" w:bidi="zh-CN"/>
      </w:rPr>
    </w:lvl>
    <w:lvl w:ilvl="4">
      <w:numFmt w:val="bullet"/>
      <w:lvlText w:val="•"/>
      <w:lvlJc w:val="left"/>
      <w:pPr>
        <w:ind w:left="4220" w:hanging="361"/>
      </w:pPr>
      <w:rPr>
        <w:rFonts w:hint="default"/>
        <w:lang w:val="zh-CN" w:eastAsia="zh-CN" w:bidi="zh-CN"/>
      </w:rPr>
    </w:lvl>
    <w:lvl w:ilvl="5">
      <w:numFmt w:val="bullet"/>
      <w:lvlText w:val="•"/>
      <w:lvlJc w:val="left"/>
      <w:pPr>
        <w:ind w:left="5193" w:hanging="361"/>
      </w:pPr>
      <w:rPr>
        <w:rFonts w:hint="default"/>
        <w:lang w:val="zh-CN" w:eastAsia="zh-CN" w:bidi="zh-CN"/>
      </w:rPr>
    </w:lvl>
    <w:lvl w:ilvl="6">
      <w:numFmt w:val="bullet"/>
      <w:lvlText w:val="•"/>
      <w:lvlJc w:val="left"/>
      <w:pPr>
        <w:ind w:left="6167" w:hanging="361"/>
      </w:pPr>
      <w:rPr>
        <w:rFonts w:hint="default"/>
        <w:lang w:val="zh-CN" w:eastAsia="zh-CN" w:bidi="zh-CN"/>
      </w:rPr>
    </w:lvl>
    <w:lvl w:ilvl="7">
      <w:numFmt w:val="bullet"/>
      <w:lvlText w:val="•"/>
      <w:lvlJc w:val="left"/>
      <w:pPr>
        <w:ind w:left="7140" w:hanging="361"/>
      </w:pPr>
      <w:rPr>
        <w:rFonts w:hint="default"/>
        <w:lang w:val="zh-CN" w:eastAsia="zh-CN" w:bidi="zh-CN"/>
      </w:rPr>
    </w:lvl>
    <w:lvl w:ilvl="8">
      <w:numFmt w:val="bullet"/>
      <w:lvlText w:val="•"/>
      <w:lvlJc w:val="left"/>
      <w:pPr>
        <w:ind w:left="8114" w:hanging="361"/>
      </w:pPr>
      <w:rPr>
        <w:rFonts w:hint="default"/>
        <w:lang w:val="zh-CN" w:eastAsia="zh-CN" w:bidi="zh-CN"/>
      </w:rPr>
    </w:lvl>
  </w:abstractNum>
  <w:abstractNum w:abstractNumId="25">
    <w:nsid w:val="F689643B"/>
    <w:multiLevelType w:val="multilevel"/>
    <w:tmpl w:val="F689643B"/>
    <w:lvl w:ilvl="0">
      <w:start w:val="11"/>
      <w:numFmt w:val="decimal"/>
      <w:lvlText w:val="%1"/>
      <w:lvlJc w:val="left"/>
      <w:pPr>
        <w:ind w:left="1478" w:hanging="1018"/>
        <w:jc w:val="left"/>
      </w:pPr>
      <w:rPr>
        <w:rFonts w:hint="default"/>
        <w:lang w:val="zh-CN" w:eastAsia="zh-CN" w:bidi="zh-CN"/>
      </w:rPr>
    </w:lvl>
    <w:lvl w:ilvl="1">
      <w:start w:val="2"/>
      <w:numFmt w:val="decimal"/>
      <w:lvlText w:val="%1.%2"/>
      <w:lvlJc w:val="left"/>
      <w:pPr>
        <w:ind w:left="1478" w:hanging="1018"/>
        <w:jc w:val="left"/>
      </w:pPr>
      <w:rPr>
        <w:rFonts w:hint="default"/>
        <w:lang w:val="zh-CN" w:eastAsia="zh-CN" w:bidi="zh-CN"/>
      </w:rPr>
    </w:lvl>
    <w:lvl w:ilvl="2">
      <w:start w:val="1"/>
      <w:numFmt w:val="decimal"/>
      <w:lvlText w:val="%1.%2.%3"/>
      <w:lvlJc w:val="left"/>
      <w:pPr>
        <w:ind w:left="1478" w:hanging="1018"/>
        <w:jc w:val="left"/>
      </w:pPr>
      <w:rPr>
        <w:rFonts w:hint="default"/>
        <w:lang w:val="zh-CN" w:eastAsia="zh-CN" w:bidi="zh-CN"/>
      </w:rPr>
    </w:lvl>
    <w:lvl w:ilvl="3">
      <w:start w:val="1"/>
      <w:numFmt w:val="decimal"/>
      <w:lvlText w:val="%1.%2.%3.%4"/>
      <w:lvlJc w:val="left"/>
      <w:pPr>
        <w:ind w:left="1478" w:hanging="1018"/>
        <w:jc w:val="left"/>
      </w:pPr>
      <w:rPr>
        <w:rFonts w:ascii="宋体" w:eastAsia="宋体" w:hAnsi="宋体" w:cs="宋体" w:hint="default"/>
        <w:w w:val="99"/>
        <w:sz w:val="24"/>
        <w:szCs w:val="24"/>
        <w:lang w:val="zh-CN" w:eastAsia="zh-CN" w:bidi="zh-CN"/>
      </w:rPr>
    </w:lvl>
    <w:lvl w:ilvl="4">
      <w:numFmt w:val="bullet"/>
      <w:lvlText w:val="•"/>
      <w:lvlJc w:val="left"/>
      <w:pPr>
        <w:ind w:left="4912" w:hanging="1018"/>
      </w:pPr>
      <w:rPr>
        <w:rFonts w:hint="default"/>
        <w:lang w:val="zh-CN" w:eastAsia="zh-CN" w:bidi="zh-CN"/>
      </w:rPr>
    </w:lvl>
    <w:lvl w:ilvl="5">
      <w:numFmt w:val="bullet"/>
      <w:lvlText w:val="•"/>
      <w:lvlJc w:val="left"/>
      <w:pPr>
        <w:ind w:left="5770" w:hanging="1018"/>
      </w:pPr>
      <w:rPr>
        <w:rFonts w:hint="default"/>
        <w:lang w:val="zh-CN" w:eastAsia="zh-CN" w:bidi="zh-CN"/>
      </w:rPr>
    </w:lvl>
    <w:lvl w:ilvl="6">
      <w:numFmt w:val="bullet"/>
      <w:lvlText w:val="•"/>
      <w:lvlJc w:val="left"/>
      <w:pPr>
        <w:ind w:left="6628" w:hanging="1018"/>
      </w:pPr>
      <w:rPr>
        <w:rFonts w:hint="default"/>
        <w:lang w:val="zh-CN" w:eastAsia="zh-CN" w:bidi="zh-CN"/>
      </w:rPr>
    </w:lvl>
    <w:lvl w:ilvl="7">
      <w:numFmt w:val="bullet"/>
      <w:lvlText w:val="•"/>
      <w:lvlJc w:val="left"/>
      <w:pPr>
        <w:ind w:left="7486" w:hanging="1018"/>
      </w:pPr>
      <w:rPr>
        <w:rFonts w:hint="default"/>
        <w:lang w:val="zh-CN" w:eastAsia="zh-CN" w:bidi="zh-CN"/>
      </w:rPr>
    </w:lvl>
    <w:lvl w:ilvl="8">
      <w:numFmt w:val="bullet"/>
      <w:lvlText w:val="•"/>
      <w:lvlJc w:val="left"/>
      <w:pPr>
        <w:ind w:left="8344" w:hanging="1018"/>
      </w:pPr>
      <w:rPr>
        <w:rFonts w:hint="default"/>
        <w:lang w:val="zh-CN" w:eastAsia="zh-CN" w:bidi="zh-CN"/>
      </w:rPr>
    </w:lvl>
  </w:abstractNum>
  <w:abstractNum w:abstractNumId="26">
    <w:nsid w:val="F7735DC9"/>
    <w:multiLevelType w:val="multilevel"/>
    <w:tmpl w:val="F7735DC9"/>
    <w:lvl w:ilvl="0">
      <w:start w:val="4"/>
      <w:numFmt w:val="decimal"/>
      <w:lvlText w:val="%1"/>
      <w:lvlJc w:val="left"/>
      <w:pPr>
        <w:ind w:left="1065" w:hanging="605"/>
        <w:jc w:val="left"/>
      </w:pPr>
      <w:rPr>
        <w:rFonts w:hint="default"/>
        <w:lang w:val="zh-CN" w:eastAsia="zh-CN" w:bidi="zh-CN"/>
      </w:rPr>
    </w:lvl>
    <w:lvl w:ilvl="1">
      <w:start w:val="13"/>
      <w:numFmt w:val="decimal"/>
      <w:lvlText w:val="%1.%2"/>
      <w:lvlJc w:val="left"/>
      <w:pPr>
        <w:ind w:left="1065" w:hanging="60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300" w:hanging="840"/>
        <w:jc w:val="left"/>
      </w:pPr>
      <w:rPr>
        <w:rFonts w:ascii="宋体" w:eastAsia="宋体" w:hAnsi="宋体" w:cs="宋体" w:hint="default"/>
        <w:w w:val="99"/>
        <w:sz w:val="24"/>
        <w:szCs w:val="24"/>
        <w:lang w:val="zh-CN" w:eastAsia="zh-CN" w:bidi="zh-CN"/>
      </w:rPr>
    </w:lvl>
    <w:lvl w:ilvl="3">
      <w:numFmt w:val="bullet"/>
      <w:lvlText w:val="•"/>
      <w:lvlJc w:val="left"/>
      <w:pPr>
        <w:ind w:left="3246" w:hanging="840"/>
      </w:pPr>
      <w:rPr>
        <w:rFonts w:hint="default"/>
        <w:lang w:val="zh-CN" w:eastAsia="zh-CN" w:bidi="zh-CN"/>
      </w:rPr>
    </w:lvl>
    <w:lvl w:ilvl="4">
      <w:numFmt w:val="bullet"/>
      <w:lvlText w:val="•"/>
      <w:lvlJc w:val="left"/>
      <w:pPr>
        <w:ind w:left="4220" w:hanging="840"/>
      </w:pPr>
      <w:rPr>
        <w:rFonts w:hint="default"/>
        <w:lang w:val="zh-CN" w:eastAsia="zh-CN" w:bidi="zh-CN"/>
      </w:rPr>
    </w:lvl>
    <w:lvl w:ilvl="5">
      <w:numFmt w:val="bullet"/>
      <w:lvlText w:val="•"/>
      <w:lvlJc w:val="left"/>
      <w:pPr>
        <w:ind w:left="5193" w:hanging="840"/>
      </w:pPr>
      <w:rPr>
        <w:rFonts w:hint="default"/>
        <w:lang w:val="zh-CN" w:eastAsia="zh-CN" w:bidi="zh-CN"/>
      </w:rPr>
    </w:lvl>
    <w:lvl w:ilvl="6">
      <w:numFmt w:val="bullet"/>
      <w:lvlText w:val="•"/>
      <w:lvlJc w:val="left"/>
      <w:pPr>
        <w:ind w:left="6167" w:hanging="840"/>
      </w:pPr>
      <w:rPr>
        <w:rFonts w:hint="default"/>
        <w:lang w:val="zh-CN" w:eastAsia="zh-CN" w:bidi="zh-CN"/>
      </w:rPr>
    </w:lvl>
    <w:lvl w:ilvl="7">
      <w:numFmt w:val="bullet"/>
      <w:lvlText w:val="•"/>
      <w:lvlJc w:val="left"/>
      <w:pPr>
        <w:ind w:left="7140" w:hanging="840"/>
      </w:pPr>
      <w:rPr>
        <w:rFonts w:hint="default"/>
        <w:lang w:val="zh-CN" w:eastAsia="zh-CN" w:bidi="zh-CN"/>
      </w:rPr>
    </w:lvl>
    <w:lvl w:ilvl="8">
      <w:numFmt w:val="bullet"/>
      <w:lvlText w:val="•"/>
      <w:lvlJc w:val="left"/>
      <w:pPr>
        <w:ind w:left="8114" w:hanging="840"/>
      </w:pPr>
      <w:rPr>
        <w:rFonts w:hint="default"/>
        <w:lang w:val="zh-CN" w:eastAsia="zh-CN" w:bidi="zh-CN"/>
      </w:rPr>
    </w:lvl>
  </w:abstractNum>
  <w:abstractNum w:abstractNumId="27">
    <w:nsid w:val="FEC2EA36"/>
    <w:multiLevelType w:val="multilevel"/>
    <w:tmpl w:val="FEC2EA36"/>
    <w:lvl w:ilvl="0">
      <w:numFmt w:val="bullet"/>
      <w:lvlText w:val=""/>
      <w:lvlJc w:val="left"/>
      <w:pPr>
        <w:ind w:left="244" w:hanging="135"/>
      </w:pPr>
      <w:rPr>
        <w:rFonts w:ascii="Wingdings" w:eastAsia="Wingdings" w:hAnsi="Wingdings" w:cs="Wingdings" w:hint="default"/>
        <w:spacing w:val="1"/>
        <w:w w:val="99"/>
        <w:sz w:val="13"/>
        <w:szCs w:val="13"/>
        <w:lang w:val="zh-CN" w:eastAsia="zh-CN" w:bidi="zh-CN"/>
      </w:rPr>
    </w:lvl>
    <w:lvl w:ilvl="1">
      <w:numFmt w:val="bullet"/>
      <w:lvlText w:val="•"/>
      <w:lvlJc w:val="left"/>
      <w:pPr>
        <w:ind w:left="647" w:hanging="135"/>
      </w:pPr>
      <w:rPr>
        <w:rFonts w:hint="default"/>
        <w:lang w:val="zh-CN" w:eastAsia="zh-CN" w:bidi="zh-CN"/>
      </w:rPr>
    </w:lvl>
    <w:lvl w:ilvl="2">
      <w:numFmt w:val="bullet"/>
      <w:lvlText w:val="•"/>
      <w:lvlJc w:val="left"/>
      <w:pPr>
        <w:ind w:left="1054" w:hanging="135"/>
      </w:pPr>
      <w:rPr>
        <w:rFonts w:hint="default"/>
        <w:lang w:val="zh-CN" w:eastAsia="zh-CN" w:bidi="zh-CN"/>
      </w:rPr>
    </w:lvl>
    <w:lvl w:ilvl="3">
      <w:numFmt w:val="bullet"/>
      <w:lvlText w:val="•"/>
      <w:lvlJc w:val="left"/>
      <w:pPr>
        <w:ind w:left="1461" w:hanging="135"/>
      </w:pPr>
      <w:rPr>
        <w:rFonts w:hint="default"/>
        <w:lang w:val="zh-CN" w:eastAsia="zh-CN" w:bidi="zh-CN"/>
      </w:rPr>
    </w:lvl>
    <w:lvl w:ilvl="4">
      <w:numFmt w:val="bullet"/>
      <w:lvlText w:val="•"/>
      <w:lvlJc w:val="left"/>
      <w:pPr>
        <w:ind w:left="1868" w:hanging="135"/>
      </w:pPr>
      <w:rPr>
        <w:rFonts w:hint="default"/>
        <w:lang w:val="zh-CN" w:eastAsia="zh-CN" w:bidi="zh-CN"/>
      </w:rPr>
    </w:lvl>
    <w:lvl w:ilvl="5">
      <w:numFmt w:val="bullet"/>
      <w:lvlText w:val="•"/>
      <w:lvlJc w:val="left"/>
      <w:pPr>
        <w:ind w:left="2275" w:hanging="135"/>
      </w:pPr>
      <w:rPr>
        <w:rFonts w:hint="default"/>
        <w:lang w:val="zh-CN" w:eastAsia="zh-CN" w:bidi="zh-CN"/>
      </w:rPr>
    </w:lvl>
    <w:lvl w:ilvl="6">
      <w:numFmt w:val="bullet"/>
      <w:lvlText w:val="•"/>
      <w:lvlJc w:val="left"/>
      <w:pPr>
        <w:ind w:left="2682" w:hanging="135"/>
      </w:pPr>
      <w:rPr>
        <w:rFonts w:hint="default"/>
        <w:lang w:val="zh-CN" w:eastAsia="zh-CN" w:bidi="zh-CN"/>
      </w:rPr>
    </w:lvl>
    <w:lvl w:ilvl="7">
      <w:numFmt w:val="bullet"/>
      <w:lvlText w:val="•"/>
      <w:lvlJc w:val="left"/>
      <w:pPr>
        <w:ind w:left="3089" w:hanging="135"/>
      </w:pPr>
      <w:rPr>
        <w:rFonts w:hint="default"/>
        <w:lang w:val="zh-CN" w:eastAsia="zh-CN" w:bidi="zh-CN"/>
      </w:rPr>
    </w:lvl>
    <w:lvl w:ilvl="8">
      <w:numFmt w:val="bullet"/>
      <w:lvlText w:val="•"/>
      <w:lvlJc w:val="left"/>
      <w:pPr>
        <w:ind w:left="3496" w:hanging="135"/>
      </w:pPr>
      <w:rPr>
        <w:rFonts w:hint="default"/>
        <w:lang w:val="zh-CN" w:eastAsia="zh-CN" w:bidi="zh-CN"/>
      </w:rPr>
    </w:lvl>
  </w:abstractNum>
  <w:abstractNum w:abstractNumId="28">
    <w:nsid w:val="0053208E"/>
    <w:multiLevelType w:val="multilevel"/>
    <w:tmpl w:val="0053208E"/>
    <w:lvl w:ilvl="0">
      <w:start w:val="1"/>
      <w:numFmt w:val="decimal"/>
      <w:lvlText w:val="%1"/>
      <w:lvlJc w:val="left"/>
      <w:pPr>
        <w:ind w:left="359" w:hanging="480"/>
        <w:jc w:val="left"/>
      </w:pPr>
      <w:rPr>
        <w:rFonts w:hint="default"/>
        <w:lang w:val="zh-CN" w:eastAsia="zh-CN" w:bidi="zh-CN"/>
      </w:rPr>
    </w:lvl>
    <w:lvl w:ilvl="1">
      <w:start w:val="1"/>
      <w:numFmt w:val="decimal"/>
      <w:lvlText w:val="%1.%2"/>
      <w:lvlJc w:val="left"/>
      <w:pPr>
        <w:ind w:left="359" w:hanging="480"/>
        <w:jc w:val="left"/>
      </w:pPr>
      <w:rPr>
        <w:rFonts w:ascii="宋体" w:eastAsia="宋体" w:hAnsi="宋体" w:cs="宋体" w:hint="default"/>
        <w:w w:val="99"/>
        <w:sz w:val="24"/>
        <w:szCs w:val="24"/>
        <w:lang w:val="zh-CN" w:eastAsia="zh-CN" w:bidi="zh-CN"/>
      </w:rPr>
    </w:lvl>
    <w:lvl w:ilvl="2">
      <w:numFmt w:val="bullet"/>
      <w:lvlText w:val="•"/>
      <w:lvlJc w:val="left"/>
      <w:pPr>
        <w:ind w:left="2313" w:hanging="480"/>
      </w:pPr>
      <w:rPr>
        <w:rFonts w:hint="default"/>
        <w:lang w:val="zh-CN" w:eastAsia="zh-CN" w:bidi="zh-CN"/>
      </w:rPr>
    </w:lvl>
    <w:lvl w:ilvl="3">
      <w:numFmt w:val="bullet"/>
      <w:lvlText w:val="•"/>
      <w:lvlJc w:val="left"/>
      <w:pPr>
        <w:ind w:left="3290" w:hanging="480"/>
      </w:pPr>
      <w:rPr>
        <w:rFonts w:hint="default"/>
        <w:lang w:val="zh-CN" w:eastAsia="zh-CN" w:bidi="zh-CN"/>
      </w:rPr>
    </w:lvl>
    <w:lvl w:ilvl="4">
      <w:numFmt w:val="bullet"/>
      <w:lvlText w:val="•"/>
      <w:lvlJc w:val="left"/>
      <w:pPr>
        <w:ind w:left="4267" w:hanging="480"/>
      </w:pPr>
      <w:rPr>
        <w:rFonts w:hint="default"/>
        <w:lang w:val="zh-CN" w:eastAsia="zh-CN" w:bidi="zh-CN"/>
      </w:rPr>
    </w:lvl>
    <w:lvl w:ilvl="5">
      <w:numFmt w:val="bullet"/>
      <w:lvlText w:val="•"/>
      <w:lvlJc w:val="left"/>
      <w:pPr>
        <w:ind w:left="5244" w:hanging="480"/>
      </w:pPr>
      <w:rPr>
        <w:rFonts w:hint="default"/>
        <w:lang w:val="zh-CN" w:eastAsia="zh-CN" w:bidi="zh-CN"/>
      </w:rPr>
    </w:lvl>
    <w:lvl w:ilvl="6">
      <w:numFmt w:val="bullet"/>
      <w:lvlText w:val="•"/>
      <w:lvlJc w:val="left"/>
      <w:pPr>
        <w:ind w:left="6220" w:hanging="480"/>
      </w:pPr>
      <w:rPr>
        <w:rFonts w:hint="default"/>
        <w:lang w:val="zh-CN" w:eastAsia="zh-CN" w:bidi="zh-CN"/>
      </w:rPr>
    </w:lvl>
    <w:lvl w:ilvl="7">
      <w:numFmt w:val="bullet"/>
      <w:lvlText w:val="•"/>
      <w:lvlJc w:val="left"/>
      <w:pPr>
        <w:ind w:left="7197" w:hanging="480"/>
      </w:pPr>
      <w:rPr>
        <w:rFonts w:hint="default"/>
        <w:lang w:val="zh-CN" w:eastAsia="zh-CN" w:bidi="zh-CN"/>
      </w:rPr>
    </w:lvl>
    <w:lvl w:ilvl="8">
      <w:numFmt w:val="bullet"/>
      <w:lvlText w:val="•"/>
      <w:lvlJc w:val="left"/>
      <w:pPr>
        <w:ind w:left="8174" w:hanging="480"/>
      </w:pPr>
      <w:rPr>
        <w:rFonts w:hint="default"/>
        <w:lang w:val="zh-CN" w:eastAsia="zh-CN" w:bidi="zh-CN"/>
      </w:rPr>
    </w:lvl>
  </w:abstractNum>
  <w:abstractNum w:abstractNumId="29">
    <w:nsid w:val="0248C179"/>
    <w:multiLevelType w:val="multilevel"/>
    <w:tmpl w:val="0248C179"/>
    <w:lvl w:ilvl="0">
      <w:start w:val="2"/>
      <w:numFmt w:val="decimal"/>
      <w:lvlText w:val="%1"/>
      <w:lvlJc w:val="left"/>
      <w:pPr>
        <w:ind w:left="1238" w:hanging="778"/>
        <w:jc w:val="left"/>
      </w:pPr>
      <w:rPr>
        <w:rFonts w:hint="default"/>
        <w:lang w:val="zh-CN" w:eastAsia="zh-CN" w:bidi="zh-CN"/>
      </w:rPr>
    </w:lvl>
    <w:lvl w:ilvl="1">
      <w:start w:val="6"/>
      <w:numFmt w:val="decimal"/>
      <w:lvlText w:val="%1.%2"/>
      <w:lvlJc w:val="left"/>
      <w:pPr>
        <w:ind w:left="1238" w:hanging="778"/>
        <w:jc w:val="left"/>
      </w:pPr>
      <w:rPr>
        <w:rFonts w:hint="default"/>
        <w:lang w:val="zh-CN" w:eastAsia="zh-CN" w:bidi="zh-CN"/>
      </w:rPr>
    </w:lvl>
    <w:lvl w:ilvl="2">
      <w:start w:val="12"/>
      <w:numFmt w:val="decimal"/>
      <w:lvlText w:val="%1.%2.%3"/>
      <w:lvlJc w:val="left"/>
      <w:pPr>
        <w:ind w:left="1238" w:hanging="778"/>
        <w:jc w:val="left"/>
      </w:pPr>
      <w:rPr>
        <w:rFonts w:ascii="宋体" w:eastAsia="宋体" w:hAnsi="宋体" w:cs="宋体" w:hint="default"/>
        <w:w w:val="99"/>
        <w:sz w:val="24"/>
        <w:szCs w:val="24"/>
        <w:lang w:val="zh-CN" w:eastAsia="zh-CN" w:bidi="zh-CN"/>
      </w:rPr>
    </w:lvl>
    <w:lvl w:ilvl="3">
      <w:start w:val="1"/>
      <w:numFmt w:val="decimal"/>
      <w:lvlText w:val="%1.%2.%3.%4"/>
      <w:lvlJc w:val="left"/>
      <w:pPr>
        <w:ind w:left="1478" w:hanging="1018"/>
        <w:jc w:val="left"/>
      </w:pPr>
      <w:rPr>
        <w:rFonts w:ascii="宋体" w:eastAsia="宋体" w:hAnsi="宋体" w:cs="宋体" w:hint="default"/>
        <w:w w:val="99"/>
        <w:sz w:val="24"/>
        <w:szCs w:val="24"/>
        <w:lang w:val="zh-CN" w:eastAsia="zh-CN" w:bidi="zh-CN"/>
      </w:rPr>
    </w:lvl>
    <w:lvl w:ilvl="4">
      <w:numFmt w:val="bullet"/>
      <w:lvlText w:val="•"/>
      <w:lvlJc w:val="left"/>
      <w:pPr>
        <w:ind w:left="4340" w:hanging="1018"/>
      </w:pPr>
      <w:rPr>
        <w:rFonts w:hint="default"/>
        <w:lang w:val="zh-CN" w:eastAsia="zh-CN" w:bidi="zh-CN"/>
      </w:rPr>
    </w:lvl>
    <w:lvl w:ilvl="5">
      <w:numFmt w:val="bullet"/>
      <w:lvlText w:val="•"/>
      <w:lvlJc w:val="left"/>
      <w:pPr>
        <w:ind w:left="5293" w:hanging="1018"/>
      </w:pPr>
      <w:rPr>
        <w:rFonts w:hint="default"/>
        <w:lang w:val="zh-CN" w:eastAsia="zh-CN" w:bidi="zh-CN"/>
      </w:rPr>
    </w:lvl>
    <w:lvl w:ilvl="6">
      <w:numFmt w:val="bullet"/>
      <w:lvlText w:val="•"/>
      <w:lvlJc w:val="left"/>
      <w:pPr>
        <w:ind w:left="6247" w:hanging="1018"/>
      </w:pPr>
      <w:rPr>
        <w:rFonts w:hint="default"/>
        <w:lang w:val="zh-CN" w:eastAsia="zh-CN" w:bidi="zh-CN"/>
      </w:rPr>
    </w:lvl>
    <w:lvl w:ilvl="7">
      <w:numFmt w:val="bullet"/>
      <w:lvlText w:val="•"/>
      <w:lvlJc w:val="left"/>
      <w:pPr>
        <w:ind w:left="7200" w:hanging="1018"/>
      </w:pPr>
      <w:rPr>
        <w:rFonts w:hint="default"/>
        <w:lang w:val="zh-CN" w:eastAsia="zh-CN" w:bidi="zh-CN"/>
      </w:rPr>
    </w:lvl>
    <w:lvl w:ilvl="8">
      <w:numFmt w:val="bullet"/>
      <w:lvlText w:val="•"/>
      <w:lvlJc w:val="left"/>
      <w:pPr>
        <w:ind w:left="8154" w:hanging="1018"/>
      </w:pPr>
      <w:rPr>
        <w:rFonts w:hint="default"/>
        <w:lang w:val="zh-CN" w:eastAsia="zh-CN" w:bidi="zh-CN"/>
      </w:rPr>
    </w:lvl>
  </w:abstractNum>
  <w:abstractNum w:abstractNumId="30">
    <w:nsid w:val="03A63A41"/>
    <w:multiLevelType w:val="multilevel"/>
    <w:tmpl w:val="03A63A41"/>
    <w:lvl w:ilvl="0">
      <w:start w:val="9"/>
      <w:numFmt w:val="decimal"/>
      <w:lvlText w:val="%1"/>
      <w:lvlJc w:val="left"/>
      <w:pPr>
        <w:ind w:left="460" w:hanging="716"/>
        <w:jc w:val="left"/>
      </w:pPr>
      <w:rPr>
        <w:rFonts w:hint="default"/>
        <w:lang w:val="zh-CN" w:eastAsia="zh-CN" w:bidi="zh-CN"/>
      </w:rPr>
    </w:lvl>
    <w:lvl w:ilvl="1">
      <w:start w:val="1"/>
      <w:numFmt w:val="decimal"/>
      <w:lvlText w:val="%1.%2"/>
      <w:lvlJc w:val="left"/>
      <w:pPr>
        <w:ind w:left="460" w:hanging="716"/>
        <w:jc w:val="left"/>
      </w:pPr>
      <w:rPr>
        <w:rFonts w:hint="default"/>
        <w:lang w:val="zh-CN" w:eastAsia="zh-CN" w:bidi="zh-CN"/>
      </w:rPr>
    </w:lvl>
    <w:lvl w:ilvl="2">
      <w:start w:val="3"/>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3340" w:hanging="716"/>
      </w:pPr>
      <w:rPr>
        <w:rFonts w:hint="default"/>
        <w:lang w:val="zh-CN" w:eastAsia="zh-CN" w:bidi="zh-CN"/>
      </w:rPr>
    </w:lvl>
    <w:lvl w:ilvl="4">
      <w:numFmt w:val="bullet"/>
      <w:lvlText w:val="•"/>
      <w:lvlJc w:val="left"/>
      <w:pPr>
        <w:ind w:left="4300" w:hanging="716"/>
      </w:pPr>
      <w:rPr>
        <w:rFonts w:hint="default"/>
        <w:lang w:val="zh-CN" w:eastAsia="zh-CN" w:bidi="zh-CN"/>
      </w:rPr>
    </w:lvl>
    <w:lvl w:ilvl="5">
      <w:numFmt w:val="bullet"/>
      <w:lvlText w:val="•"/>
      <w:lvlJc w:val="left"/>
      <w:pPr>
        <w:ind w:left="5260" w:hanging="716"/>
      </w:pPr>
      <w:rPr>
        <w:rFonts w:hint="default"/>
        <w:lang w:val="zh-CN" w:eastAsia="zh-CN" w:bidi="zh-CN"/>
      </w:rPr>
    </w:lvl>
    <w:lvl w:ilvl="6">
      <w:numFmt w:val="bullet"/>
      <w:lvlText w:val="•"/>
      <w:lvlJc w:val="left"/>
      <w:pPr>
        <w:ind w:left="6220" w:hanging="716"/>
      </w:pPr>
      <w:rPr>
        <w:rFonts w:hint="default"/>
        <w:lang w:val="zh-CN" w:eastAsia="zh-CN" w:bidi="zh-CN"/>
      </w:rPr>
    </w:lvl>
    <w:lvl w:ilvl="7">
      <w:numFmt w:val="bullet"/>
      <w:lvlText w:val="•"/>
      <w:lvlJc w:val="left"/>
      <w:pPr>
        <w:ind w:left="7180" w:hanging="716"/>
      </w:pPr>
      <w:rPr>
        <w:rFonts w:hint="default"/>
        <w:lang w:val="zh-CN" w:eastAsia="zh-CN" w:bidi="zh-CN"/>
      </w:rPr>
    </w:lvl>
    <w:lvl w:ilvl="8">
      <w:numFmt w:val="bullet"/>
      <w:lvlText w:val="•"/>
      <w:lvlJc w:val="left"/>
      <w:pPr>
        <w:ind w:left="8140" w:hanging="716"/>
      </w:pPr>
      <w:rPr>
        <w:rFonts w:hint="default"/>
        <w:lang w:val="zh-CN" w:eastAsia="zh-CN" w:bidi="zh-CN"/>
      </w:rPr>
    </w:lvl>
  </w:abstractNum>
  <w:abstractNum w:abstractNumId="31">
    <w:nsid w:val="03D62ECE"/>
    <w:multiLevelType w:val="multilevel"/>
    <w:tmpl w:val="03D62ECE"/>
    <w:lvl w:ilvl="0">
      <w:start w:val="2"/>
      <w:numFmt w:val="decimal"/>
      <w:lvlText w:val="%1"/>
      <w:lvlJc w:val="left"/>
      <w:pPr>
        <w:ind w:left="1118" w:hanging="658"/>
        <w:jc w:val="left"/>
      </w:pPr>
      <w:rPr>
        <w:rFonts w:hint="default"/>
        <w:lang w:val="zh-CN" w:eastAsia="zh-CN" w:bidi="zh-CN"/>
      </w:rPr>
    </w:lvl>
    <w:lvl w:ilvl="1">
      <w:start w:val="4"/>
      <w:numFmt w:val="decimal"/>
      <w:lvlText w:val="%1.%2"/>
      <w:lvlJc w:val="left"/>
      <w:pPr>
        <w:ind w:left="1118" w:hanging="658"/>
        <w:jc w:val="left"/>
      </w:pPr>
      <w:rPr>
        <w:rFonts w:hint="default"/>
        <w:lang w:val="zh-CN" w:eastAsia="zh-CN" w:bidi="zh-CN"/>
      </w:rPr>
    </w:lvl>
    <w:lvl w:ilvl="2">
      <w:start w:val="2"/>
      <w:numFmt w:val="decimal"/>
      <w:lvlText w:val="%1.%2.%3"/>
      <w:lvlJc w:val="left"/>
      <w:pPr>
        <w:ind w:left="1118" w:hanging="658"/>
        <w:jc w:val="left"/>
      </w:pPr>
      <w:rPr>
        <w:rFonts w:ascii="宋体" w:eastAsia="宋体" w:hAnsi="宋体" w:cs="宋体" w:hint="default"/>
        <w:w w:val="99"/>
        <w:sz w:val="24"/>
        <w:szCs w:val="24"/>
        <w:lang w:val="zh-CN" w:eastAsia="zh-CN" w:bidi="zh-CN"/>
      </w:rPr>
    </w:lvl>
    <w:lvl w:ilvl="3">
      <w:numFmt w:val="bullet"/>
      <w:lvlText w:val="•"/>
      <w:lvlJc w:val="left"/>
      <w:pPr>
        <w:ind w:left="3802" w:hanging="658"/>
      </w:pPr>
      <w:rPr>
        <w:rFonts w:hint="default"/>
        <w:lang w:val="zh-CN" w:eastAsia="zh-CN" w:bidi="zh-CN"/>
      </w:rPr>
    </w:lvl>
    <w:lvl w:ilvl="4">
      <w:numFmt w:val="bullet"/>
      <w:lvlText w:val="•"/>
      <w:lvlJc w:val="left"/>
      <w:pPr>
        <w:ind w:left="4696" w:hanging="658"/>
      </w:pPr>
      <w:rPr>
        <w:rFonts w:hint="default"/>
        <w:lang w:val="zh-CN" w:eastAsia="zh-CN" w:bidi="zh-CN"/>
      </w:rPr>
    </w:lvl>
    <w:lvl w:ilvl="5">
      <w:numFmt w:val="bullet"/>
      <w:lvlText w:val="•"/>
      <w:lvlJc w:val="left"/>
      <w:pPr>
        <w:ind w:left="5590" w:hanging="658"/>
      </w:pPr>
      <w:rPr>
        <w:rFonts w:hint="default"/>
        <w:lang w:val="zh-CN" w:eastAsia="zh-CN" w:bidi="zh-CN"/>
      </w:rPr>
    </w:lvl>
    <w:lvl w:ilvl="6">
      <w:numFmt w:val="bullet"/>
      <w:lvlText w:val="•"/>
      <w:lvlJc w:val="left"/>
      <w:pPr>
        <w:ind w:left="6484" w:hanging="658"/>
      </w:pPr>
      <w:rPr>
        <w:rFonts w:hint="default"/>
        <w:lang w:val="zh-CN" w:eastAsia="zh-CN" w:bidi="zh-CN"/>
      </w:rPr>
    </w:lvl>
    <w:lvl w:ilvl="7">
      <w:numFmt w:val="bullet"/>
      <w:lvlText w:val="•"/>
      <w:lvlJc w:val="left"/>
      <w:pPr>
        <w:ind w:left="7378" w:hanging="658"/>
      </w:pPr>
      <w:rPr>
        <w:rFonts w:hint="default"/>
        <w:lang w:val="zh-CN" w:eastAsia="zh-CN" w:bidi="zh-CN"/>
      </w:rPr>
    </w:lvl>
    <w:lvl w:ilvl="8">
      <w:numFmt w:val="bullet"/>
      <w:lvlText w:val="•"/>
      <w:lvlJc w:val="left"/>
      <w:pPr>
        <w:ind w:left="8272" w:hanging="658"/>
      </w:pPr>
      <w:rPr>
        <w:rFonts w:hint="default"/>
        <w:lang w:val="zh-CN" w:eastAsia="zh-CN" w:bidi="zh-CN"/>
      </w:rPr>
    </w:lvl>
  </w:abstractNum>
  <w:abstractNum w:abstractNumId="32">
    <w:nsid w:val="0709FD3E"/>
    <w:multiLevelType w:val="multilevel"/>
    <w:tmpl w:val="0709FD3E"/>
    <w:lvl w:ilvl="0">
      <w:start w:val="5"/>
      <w:numFmt w:val="lowerLetter"/>
      <w:lvlText w:val="%1)"/>
      <w:lvlJc w:val="left"/>
      <w:pPr>
        <w:ind w:left="1061" w:hanging="241"/>
        <w:jc w:val="left"/>
      </w:pPr>
      <w:rPr>
        <w:rFonts w:ascii="宋体" w:eastAsia="宋体" w:hAnsi="宋体" w:cs="宋体" w:hint="default"/>
        <w:w w:val="99"/>
        <w:sz w:val="22"/>
        <w:szCs w:val="22"/>
        <w:lang w:val="zh-CN" w:eastAsia="zh-CN" w:bidi="zh-CN"/>
      </w:rPr>
    </w:lvl>
    <w:lvl w:ilvl="1">
      <w:numFmt w:val="bullet"/>
      <w:lvlText w:val="•"/>
      <w:lvlJc w:val="left"/>
      <w:pPr>
        <w:ind w:left="1960" w:hanging="241"/>
      </w:pPr>
      <w:rPr>
        <w:rFonts w:hint="default"/>
        <w:lang w:val="zh-CN" w:eastAsia="zh-CN" w:bidi="zh-CN"/>
      </w:rPr>
    </w:lvl>
    <w:lvl w:ilvl="2">
      <w:numFmt w:val="bullet"/>
      <w:lvlText w:val="•"/>
      <w:lvlJc w:val="left"/>
      <w:pPr>
        <w:ind w:left="2860" w:hanging="241"/>
      </w:pPr>
      <w:rPr>
        <w:rFonts w:hint="default"/>
        <w:lang w:val="zh-CN" w:eastAsia="zh-CN" w:bidi="zh-CN"/>
      </w:rPr>
    </w:lvl>
    <w:lvl w:ilvl="3">
      <w:numFmt w:val="bullet"/>
      <w:lvlText w:val="•"/>
      <w:lvlJc w:val="left"/>
      <w:pPr>
        <w:ind w:left="3760" w:hanging="241"/>
      </w:pPr>
      <w:rPr>
        <w:rFonts w:hint="default"/>
        <w:lang w:val="zh-CN" w:eastAsia="zh-CN" w:bidi="zh-CN"/>
      </w:rPr>
    </w:lvl>
    <w:lvl w:ilvl="4">
      <w:numFmt w:val="bullet"/>
      <w:lvlText w:val="•"/>
      <w:lvlJc w:val="left"/>
      <w:pPr>
        <w:ind w:left="4660" w:hanging="241"/>
      </w:pPr>
      <w:rPr>
        <w:rFonts w:hint="default"/>
        <w:lang w:val="zh-CN" w:eastAsia="zh-CN" w:bidi="zh-CN"/>
      </w:rPr>
    </w:lvl>
    <w:lvl w:ilvl="5">
      <w:numFmt w:val="bullet"/>
      <w:lvlText w:val="•"/>
      <w:lvlJc w:val="left"/>
      <w:pPr>
        <w:ind w:left="5560" w:hanging="241"/>
      </w:pPr>
      <w:rPr>
        <w:rFonts w:hint="default"/>
        <w:lang w:val="zh-CN" w:eastAsia="zh-CN" w:bidi="zh-CN"/>
      </w:rPr>
    </w:lvl>
    <w:lvl w:ilvl="6">
      <w:numFmt w:val="bullet"/>
      <w:lvlText w:val="•"/>
      <w:lvlJc w:val="left"/>
      <w:pPr>
        <w:ind w:left="6460" w:hanging="241"/>
      </w:pPr>
      <w:rPr>
        <w:rFonts w:hint="default"/>
        <w:lang w:val="zh-CN" w:eastAsia="zh-CN" w:bidi="zh-CN"/>
      </w:rPr>
    </w:lvl>
    <w:lvl w:ilvl="7">
      <w:numFmt w:val="bullet"/>
      <w:lvlText w:val="•"/>
      <w:lvlJc w:val="left"/>
      <w:pPr>
        <w:ind w:left="7360" w:hanging="241"/>
      </w:pPr>
      <w:rPr>
        <w:rFonts w:hint="default"/>
        <w:lang w:val="zh-CN" w:eastAsia="zh-CN" w:bidi="zh-CN"/>
      </w:rPr>
    </w:lvl>
    <w:lvl w:ilvl="8">
      <w:numFmt w:val="bullet"/>
      <w:lvlText w:val="•"/>
      <w:lvlJc w:val="left"/>
      <w:pPr>
        <w:ind w:left="8260" w:hanging="241"/>
      </w:pPr>
      <w:rPr>
        <w:rFonts w:hint="default"/>
        <w:lang w:val="zh-CN" w:eastAsia="zh-CN" w:bidi="zh-CN"/>
      </w:rPr>
    </w:lvl>
  </w:abstractNum>
  <w:abstractNum w:abstractNumId="33">
    <w:nsid w:val="0CEF100B"/>
    <w:multiLevelType w:val="multilevel"/>
    <w:tmpl w:val="0CEF100B"/>
    <w:lvl w:ilvl="0">
      <w:start w:val="7"/>
      <w:numFmt w:val="decimal"/>
      <w:lvlText w:val="%1"/>
      <w:lvlJc w:val="left"/>
      <w:pPr>
        <w:ind w:left="820" w:hanging="658"/>
        <w:jc w:val="left"/>
      </w:pPr>
      <w:rPr>
        <w:rFonts w:hint="default"/>
        <w:lang w:val="zh-CN" w:eastAsia="zh-CN" w:bidi="zh-CN"/>
      </w:rPr>
    </w:lvl>
    <w:lvl w:ilvl="1">
      <w:start w:val="2"/>
      <w:numFmt w:val="decimal"/>
      <w:lvlText w:val="%1.%2"/>
      <w:lvlJc w:val="left"/>
      <w:pPr>
        <w:ind w:left="820" w:hanging="658"/>
        <w:jc w:val="left"/>
      </w:pPr>
      <w:rPr>
        <w:rFonts w:hint="default"/>
        <w:lang w:val="zh-CN" w:eastAsia="zh-CN" w:bidi="zh-CN"/>
      </w:rPr>
    </w:lvl>
    <w:lvl w:ilvl="2">
      <w:start w:val="2"/>
      <w:numFmt w:val="decimal"/>
      <w:lvlText w:val="%1.%2.%3"/>
      <w:lvlJc w:val="left"/>
      <w:pPr>
        <w:ind w:left="820" w:hanging="658"/>
        <w:jc w:val="left"/>
      </w:pPr>
      <w:rPr>
        <w:rFonts w:ascii="宋体" w:eastAsia="宋体" w:hAnsi="宋体" w:cs="宋体" w:hint="default"/>
        <w:w w:val="99"/>
        <w:sz w:val="24"/>
        <w:szCs w:val="24"/>
        <w:lang w:val="zh-CN" w:eastAsia="zh-CN" w:bidi="zh-CN"/>
      </w:rPr>
    </w:lvl>
    <w:lvl w:ilvl="3">
      <w:start w:val="2"/>
      <w:numFmt w:val="lowerLetter"/>
      <w:lvlText w:val="%4)"/>
      <w:lvlJc w:val="left"/>
      <w:pPr>
        <w:ind w:left="1061" w:hanging="241"/>
        <w:jc w:val="left"/>
      </w:pPr>
      <w:rPr>
        <w:rFonts w:ascii="宋体" w:eastAsia="宋体" w:hAnsi="宋体" w:cs="宋体" w:hint="default"/>
        <w:w w:val="99"/>
        <w:sz w:val="22"/>
        <w:szCs w:val="22"/>
        <w:lang w:val="zh-CN" w:eastAsia="zh-CN" w:bidi="zh-CN"/>
      </w:rPr>
    </w:lvl>
    <w:lvl w:ilvl="4">
      <w:numFmt w:val="bullet"/>
      <w:lvlText w:val="•"/>
      <w:lvlJc w:val="left"/>
      <w:pPr>
        <w:ind w:left="4060" w:hanging="241"/>
      </w:pPr>
      <w:rPr>
        <w:rFonts w:hint="default"/>
        <w:lang w:val="zh-CN" w:eastAsia="zh-CN" w:bidi="zh-CN"/>
      </w:rPr>
    </w:lvl>
    <w:lvl w:ilvl="5">
      <w:numFmt w:val="bullet"/>
      <w:lvlText w:val="•"/>
      <w:lvlJc w:val="left"/>
      <w:pPr>
        <w:ind w:left="5060" w:hanging="241"/>
      </w:pPr>
      <w:rPr>
        <w:rFonts w:hint="default"/>
        <w:lang w:val="zh-CN" w:eastAsia="zh-CN" w:bidi="zh-CN"/>
      </w:rPr>
    </w:lvl>
    <w:lvl w:ilvl="6">
      <w:numFmt w:val="bullet"/>
      <w:lvlText w:val="•"/>
      <w:lvlJc w:val="left"/>
      <w:pPr>
        <w:ind w:left="6060" w:hanging="241"/>
      </w:pPr>
      <w:rPr>
        <w:rFonts w:hint="default"/>
        <w:lang w:val="zh-CN" w:eastAsia="zh-CN" w:bidi="zh-CN"/>
      </w:rPr>
    </w:lvl>
    <w:lvl w:ilvl="7">
      <w:numFmt w:val="bullet"/>
      <w:lvlText w:val="•"/>
      <w:lvlJc w:val="left"/>
      <w:pPr>
        <w:ind w:left="7060" w:hanging="241"/>
      </w:pPr>
      <w:rPr>
        <w:rFonts w:hint="default"/>
        <w:lang w:val="zh-CN" w:eastAsia="zh-CN" w:bidi="zh-CN"/>
      </w:rPr>
    </w:lvl>
    <w:lvl w:ilvl="8">
      <w:numFmt w:val="bullet"/>
      <w:lvlText w:val="•"/>
      <w:lvlJc w:val="left"/>
      <w:pPr>
        <w:ind w:left="8060" w:hanging="241"/>
      </w:pPr>
      <w:rPr>
        <w:rFonts w:hint="default"/>
        <w:lang w:val="zh-CN" w:eastAsia="zh-CN" w:bidi="zh-CN"/>
      </w:rPr>
    </w:lvl>
  </w:abstractNum>
  <w:abstractNum w:abstractNumId="34">
    <w:nsid w:val="0E640482"/>
    <w:multiLevelType w:val="multilevel"/>
    <w:tmpl w:val="0E640482"/>
    <w:lvl w:ilvl="0">
      <w:start w:val="2"/>
      <w:numFmt w:val="decimal"/>
      <w:lvlText w:val="%1"/>
      <w:lvlJc w:val="left"/>
      <w:pPr>
        <w:ind w:left="460" w:hanging="716"/>
        <w:jc w:val="left"/>
      </w:pPr>
      <w:rPr>
        <w:rFonts w:hint="default"/>
        <w:lang w:val="zh-CN" w:eastAsia="zh-CN" w:bidi="zh-CN"/>
      </w:rPr>
    </w:lvl>
    <w:lvl w:ilvl="1">
      <w:start w:val="9"/>
      <w:numFmt w:val="decimal"/>
      <w:lvlText w:val="%1.%2"/>
      <w:lvlJc w:val="left"/>
      <w:pPr>
        <w:ind w:left="460" w:hanging="716"/>
        <w:jc w:val="left"/>
      </w:pPr>
      <w:rPr>
        <w:rFonts w:hint="default"/>
        <w:lang w:val="zh-CN" w:eastAsia="zh-CN" w:bidi="zh-CN"/>
      </w:rPr>
    </w:lvl>
    <w:lvl w:ilvl="2">
      <w:start w:val="4"/>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3340" w:hanging="716"/>
      </w:pPr>
      <w:rPr>
        <w:rFonts w:hint="default"/>
        <w:lang w:val="zh-CN" w:eastAsia="zh-CN" w:bidi="zh-CN"/>
      </w:rPr>
    </w:lvl>
    <w:lvl w:ilvl="4">
      <w:numFmt w:val="bullet"/>
      <w:lvlText w:val="•"/>
      <w:lvlJc w:val="left"/>
      <w:pPr>
        <w:ind w:left="4300" w:hanging="716"/>
      </w:pPr>
      <w:rPr>
        <w:rFonts w:hint="default"/>
        <w:lang w:val="zh-CN" w:eastAsia="zh-CN" w:bidi="zh-CN"/>
      </w:rPr>
    </w:lvl>
    <w:lvl w:ilvl="5">
      <w:numFmt w:val="bullet"/>
      <w:lvlText w:val="•"/>
      <w:lvlJc w:val="left"/>
      <w:pPr>
        <w:ind w:left="5260" w:hanging="716"/>
      </w:pPr>
      <w:rPr>
        <w:rFonts w:hint="default"/>
        <w:lang w:val="zh-CN" w:eastAsia="zh-CN" w:bidi="zh-CN"/>
      </w:rPr>
    </w:lvl>
    <w:lvl w:ilvl="6">
      <w:numFmt w:val="bullet"/>
      <w:lvlText w:val="•"/>
      <w:lvlJc w:val="left"/>
      <w:pPr>
        <w:ind w:left="6220" w:hanging="716"/>
      </w:pPr>
      <w:rPr>
        <w:rFonts w:hint="default"/>
        <w:lang w:val="zh-CN" w:eastAsia="zh-CN" w:bidi="zh-CN"/>
      </w:rPr>
    </w:lvl>
    <w:lvl w:ilvl="7">
      <w:numFmt w:val="bullet"/>
      <w:lvlText w:val="•"/>
      <w:lvlJc w:val="left"/>
      <w:pPr>
        <w:ind w:left="7180" w:hanging="716"/>
      </w:pPr>
      <w:rPr>
        <w:rFonts w:hint="default"/>
        <w:lang w:val="zh-CN" w:eastAsia="zh-CN" w:bidi="zh-CN"/>
      </w:rPr>
    </w:lvl>
    <w:lvl w:ilvl="8">
      <w:numFmt w:val="bullet"/>
      <w:lvlText w:val="•"/>
      <w:lvlJc w:val="left"/>
      <w:pPr>
        <w:ind w:left="8140" w:hanging="716"/>
      </w:pPr>
      <w:rPr>
        <w:rFonts w:hint="default"/>
        <w:lang w:val="zh-CN" w:eastAsia="zh-CN" w:bidi="zh-CN"/>
      </w:rPr>
    </w:lvl>
  </w:abstractNum>
  <w:abstractNum w:abstractNumId="35">
    <w:nsid w:val="0F9F9CCA"/>
    <w:multiLevelType w:val="multilevel"/>
    <w:tmpl w:val="0F9F9CCA"/>
    <w:lvl w:ilvl="0">
      <w:start w:val="8"/>
      <w:numFmt w:val="decimal"/>
      <w:lvlText w:val="%1"/>
      <w:lvlJc w:val="left"/>
      <w:pPr>
        <w:ind w:left="1066" w:hanging="606"/>
        <w:jc w:val="left"/>
      </w:pPr>
      <w:rPr>
        <w:rFonts w:hint="default"/>
        <w:lang w:val="zh-CN" w:eastAsia="zh-CN" w:bidi="zh-CN"/>
      </w:rPr>
    </w:lvl>
    <w:lvl w:ilvl="1">
      <w:start w:val="2"/>
      <w:numFmt w:val="decimal"/>
      <w:lvlText w:val="%1.%2"/>
      <w:lvlJc w:val="left"/>
      <w:pPr>
        <w:ind w:left="1066" w:hanging="606"/>
        <w:jc w:val="left"/>
      </w:pPr>
      <w:rPr>
        <w:rFonts w:hint="default"/>
        <w:lang w:val="zh-CN" w:eastAsia="zh-CN" w:bidi="zh-CN"/>
      </w:rPr>
    </w:lvl>
    <w:lvl w:ilvl="2">
      <w:start w:val="3"/>
      <w:numFmt w:val="decimal"/>
      <w:lvlText w:val="%1.%2.%3"/>
      <w:lvlJc w:val="left"/>
      <w:pPr>
        <w:ind w:left="1066" w:hanging="606"/>
        <w:jc w:val="left"/>
      </w:pPr>
      <w:rPr>
        <w:rFonts w:hint="default"/>
        <w:b/>
        <w:bCs/>
        <w:w w:val="103"/>
        <w:lang w:val="zh-CN" w:eastAsia="zh-CN" w:bidi="zh-CN"/>
      </w:rPr>
    </w:lvl>
    <w:lvl w:ilvl="3">
      <w:start w:val="1"/>
      <w:numFmt w:val="decimal"/>
      <w:lvlText w:val="%1.%2.%3.%4"/>
      <w:lvlJc w:val="left"/>
      <w:pPr>
        <w:ind w:left="1358" w:hanging="898"/>
        <w:jc w:val="left"/>
      </w:pPr>
      <w:rPr>
        <w:rFonts w:ascii="宋体" w:eastAsia="宋体" w:hAnsi="宋体" w:cs="宋体" w:hint="default"/>
        <w:w w:val="99"/>
        <w:sz w:val="24"/>
        <w:szCs w:val="24"/>
        <w:lang w:val="zh-CN" w:eastAsia="zh-CN" w:bidi="zh-CN"/>
      </w:rPr>
    </w:lvl>
    <w:lvl w:ilvl="4">
      <w:numFmt w:val="bullet"/>
      <w:lvlText w:val="•"/>
      <w:lvlJc w:val="left"/>
      <w:pPr>
        <w:ind w:left="4260" w:hanging="898"/>
      </w:pPr>
      <w:rPr>
        <w:rFonts w:hint="default"/>
        <w:lang w:val="zh-CN" w:eastAsia="zh-CN" w:bidi="zh-CN"/>
      </w:rPr>
    </w:lvl>
    <w:lvl w:ilvl="5">
      <w:numFmt w:val="bullet"/>
      <w:lvlText w:val="•"/>
      <w:lvlJc w:val="left"/>
      <w:pPr>
        <w:ind w:left="5227" w:hanging="898"/>
      </w:pPr>
      <w:rPr>
        <w:rFonts w:hint="default"/>
        <w:lang w:val="zh-CN" w:eastAsia="zh-CN" w:bidi="zh-CN"/>
      </w:rPr>
    </w:lvl>
    <w:lvl w:ilvl="6">
      <w:numFmt w:val="bullet"/>
      <w:lvlText w:val="•"/>
      <w:lvlJc w:val="left"/>
      <w:pPr>
        <w:ind w:left="6193" w:hanging="898"/>
      </w:pPr>
      <w:rPr>
        <w:rFonts w:hint="default"/>
        <w:lang w:val="zh-CN" w:eastAsia="zh-CN" w:bidi="zh-CN"/>
      </w:rPr>
    </w:lvl>
    <w:lvl w:ilvl="7">
      <w:numFmt w:val="bullet"/>
      <w:lvlText w:val="•"/>
      <w:lvlJc w:val="left"/>
      <w:pPr>
        <w:ind w:left="7160" w:hanging="898"/>
      </w:pPr>
      <w:rPr>
        <w:rFonts w:hint="default"/>
        <w:lang w:val="zh-CN" w:eastAsia="zh-CN" w:bidi="zh-CN"/>
      </w:rPr>
    </w:lvl>
    <w:lvl w:ilvl="8">
      <w:numFmt w:val="bullet"/>
      <w:lvlText w:val="•"/>
      <w:lvlJc w:val="left"/>
      <w:pPr>
        <w:ind w:left="8127" w:hanging="898"/>
      </w:pPr>
      <w:rPr>
        <w:rFonts w:hint="default"/>
        <w:lang w:val="zh-CN" w:eastAsia="zh-CN" w:bidi="zh-CN"/>
      </w:rPr>
    </w:lvl>
  </w:abstractNum>
  <w:abstractNum w:abstractNumId="36">
    <w:nsid w:val="12EADF99"/>
    <w:multiLevelType w:val="multilevel"/>
    <w:tmpl w:val="12EADF99"/>
    <w:lvl w:ilvl="0">
      <w:start w:val="9"/>
      <w:numFmt w:val="decimal"/>
      <w:lvlText w:val="%1"/>
      <w:lvlJc w:val="left"/>
      <w:pPr>
        <w:ind w:left="1066" w:hanging="606"/>
        <w:jc w:val="left"/>
      </w:pPr>
      <w:rPr>
        <w:rFonts w:hint="default"/>
        <w:lang w:val="zh-CN" w:eastAsia="zh-CN" w:bidi="zh-CN"/>
      </w:rPr>
    </w:lvl>
    <w:lvl w:ilvl="1">
      <w:start w:val="2"/>
      <w:numFmt w:val="decimal"/>
      <w:lvlText w:val="%1.%2"/>
      <w:lvlJc w:val="left"/>
      <w:pPr>
        <w:ind w:left="1066" w:hanging="606"/>
        <w:jc w:val="left"/>
      </w:pPr>
      <w:rPr>
        <w:rFonts w:hint="default"/>
        <w:lang w:val="zh-CN" w:eastAsia="zh-CN" w:bidi="zh-CN"/>
      </w:rPr>
    </w:lvl>
    <w:lvl w:ilvl="2">
      <w:start w:val="2"/>
      <w:numFmt w:val="decimal"/>
      <w:lvlText w:val="%1.%2.%3"/>
      <w:lvlJc w:val="left"/>
      <w:pPr>
        <w:ind w:left="1066" w:hanging="606"/>
        <w:jc w:val="left"/>
      </w:pPr>
      <w:rPr>
        <w:rFonts w:ascii="Microsoft JhengHei" w:eastAsia="Microsoft JhengHei" w:hAnsi="Microsoft JhengHei" w:cs="Microsoft JhengHei" w:hint="default"/>
        <w:b/>
        <w:bCs/>
        <w:w w:val="103"/>
        <w:sz w:val="22"/>
        <w:szCs w:val="22"/>
        <w:lang w:val="zh-CN" w:eastAsia="zh-CN" w:bidi="zh-CN"/>
      </w:rPr>
    </w:lvl>
    <w:lvl w:ilvl="3">
      <w:numFmt w:val="bullet"/>
      <w:lvlText w:val="•"/>
      <w:lvlJc w:val="left"/>
      <w:pPr>
        <w:ind w:left="3760" w:hanging="606"/>
      </w:pPr>
      <w:rPr>
        <w:rFonts w:hint="default"/>
        <w:lang w:val="zh-CN" w:eastAsia="zh-CN" w:bidi="zh-CN"/>
      </w:rPr>
    </w:lvl>
    <w:lvl w:ilvl="4">
      <w:numFmt w:val="bullet"/>
      <w:lvlText w:val="•"/>
      <w:lvlJc w:val="left"/>
      <w:pPr>
        <w:ind w:left="4660" w:hanging="606"/>
      </w:pPr>
      <w:rPr>
        <w:rFonts w:hint="default"/>
        <w:lang w:val="zh-CN" w:eastAsia="zh-CN" w:bidi="zh-CN"/>
      </w:rPr>
    </w:lvl>
    <w:lvl w:ilvl="5">
      <w:numFmt w:val="bullet"/>
      <w:lvlText w:val="•"/>
      <w:lvlJc w:val="left"/>
      <w:pPr>
        <w:ind w:left="5560" w:hanging="606"/>
      </w:pPr>
      <w:rPr>
        <w:rFonts w:hint="default"/>
        <w:lang w:val="zh-CN" w:eastAsia="zh-CN" w:bidi="zh-CN"/>
      </w:rPr>
    </w:lvl>
    <w:lvl w:ilvl="6">
      <w:numFmt w:val="bullet"/>
      <w:lvlText w:val="•"/>
      <w:lvlJc w:val="left"/>
      <w:pPr>
        <w:ind w:left="6460" w:hanging="606"/>
      </w:pPr>
      <w:rPr>
        <w:rFonts w:hint="default"/>
        <w:lang w:val="zh-CN" w:eastAsia="zh-CN" w:bidi="zh-CN"/>
      </w:rPr>
    </w:lvl>
    <w:lvl w:ilvl="7">
      <w:numFmt w:val="bullet"/>
      <w:lvlText w:val="•"/>
      <w:lvlJc w:val="left"/>
      <w:pPr>
        <w:ind w:left="7360" w:hanging="606"/>
      </w:pPr>
      <w:rPr>
        <w:rFonts w:hint="default"/>
        <w:lang w:val="zh-CN" w:eastAsia="zh-CN" w:bidi="zh-CN"/>
      </w:rPr>
    </w:lvl>
    <w:lvl w:ilvl="8">
      <w:numFmt w:val="bullet"/>
      <w:lvlText w:val="•"/>
      <w:lvlJc w:val="left"/>
      <w:pPr>
        <w:ind w:left="8260" w:hanging="606"/>
      </w:pPr>
      <w:rPr>
        <w:rFonts w:hint="default"/>
        <w:lang w:val="zh-CN" w:eastAsia="zh-CN" w:bidi="zh-CN"/>
      </w:rPr>
    </w:lvl>
  </w:abstractNum>
  <w:abstractNum w:abstractNumId="37">
    <w:nsid w:val="1ACDE60F"/>
    <w:multiLevelType w:val="multilevel"/>
    <w:tmpl w:val="1ACDE60F"/>
    <w:lvl w:ilvl="0">
      <w:start w:val="6"/>
      <w:numFmt w:val="decimal"/>
      <w:lvlText w:val="%1"/>
      <w:lvlJc w:val="left"/>
      <w:pPr>
        <w:ind w:left="826" w:hanging="366"/>
        <w:jc w:val="left"/>
      </w:pPr>
      <w:rPr>
        <w:rFonts w:hint="default"/>
        <w:lang w:val="zh-CN" w:eastAsia="zh-CN" w:bidi="zh-CN"/>
      </w:rPr>
    </w:lvl>
    <w:lvl w:ilvl="1">
      <w:start w:val="2"/>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066" w:hanging="606"/>
        <w:jc w:val="left"/>
      </w:pPr>
      <w:rPr>
        <w:rFonts w:ascii="Microsoft JhengHei" w:eastAsia="Microsoft JhengHei" w:hAnsi="Microsoft JhengHei" w:cs="Microsoft JhengHei" w:hint="default"/>
        <w:b/>
        <w:bCs/>
        <w:w w:val="83"/>
        <w:sz w:val="22"/>
        <w:szCs w:val="22"/>
        <w:lang w:val="zh-CN" w:eastAsia="zh-CN" w:bidi="zh-CN"/>
      </w:rPr>
    </w:lvl>
    <w:lvl w:ilvl="3">
      <w:start w:val="1"/>
      <w:numFmt w:val="decimal"/>
      <w:lvlText w:val="%1.%2.%3.%4"/>
      <w:lvlJc w:val="left"/>
      <w:pPr>
        <w:ind w:left="460" w:hanging="956"/>
        <w:jc w:val="left"/>
      </w:pPr>
      <w:rPr>
        <w:rFonts w:ascii="宋体" w:eastAsia="宋体" w:hAnsi="宋体" w:cs="宋体" w:hint="default"/>
        <w:w w:val="99"/>
        <w:sz w:val="24"/>
        <w:szCs w:val="24"/>
        <w:lang w:val="zh-CN" w:eastAsia="zh-CN" w:bidi="zh-CN"/>
      </w:rPr>
    </w:lvl>
    <w:lvl w:ilvl="4">
      <w:numFmt w:val="bullet"/>
      <w:lvlText w:val="•"/>
      <w:lvlJc w:val="left"/>
      <w:pPr>
        <w:ind w:left="3310" w:hanging="956"/>
      </w:pPr>
      <w:rPr>
        <w:rFonts w:hint="default"/>
        <w:lang w:val="zh-CN" w:eastAsia="zh-CN" w:bidi="zh-CN"/>
      </w:rPr>
    </w:lvl>
    <w:lvl w:ilvl="5">
      <w:numFmt w:val="bullet"/>
      <w:lvlText w:val="•"/>
      <w:lvlJc w:val="left"/>
      <w:pPr>
        <w:ind w:left="4435" w:hanging="956"/>
      </w:pPr>
      <w:rPr>
        <w:rFonts w:hint="default"/>
        <w:lang w:val="zh-CN" w:eastAsia="zh-CN" w:bidi="zh-CN"/>
      </w:rPr>
    </w:lvl>
    <w:lvl w:ilvl="6">
      <w:numFmt w:val="bullet"/>
      <w:lvlText w:val="•"/>
      <w:lvlJc w:val="left"/>
      <w:pPr>
        <w:ind w:left="5560" w:hanging="956"/>
      </w:pPr>
      <w:rPr>
        <w:rFonts w:hint="default"/>
        <w:lang w:val="zh-CN" w:eastAsia="zh-CN" w:bidi="zh-CN"/>
      </w:rPr>
    </w:lvl>
    <w:lvl w:ilvl="7">
      <w:numFmt w:val="bullet"/>
      <w:lvlText w:val="•"/>
      <w:lvlJc w:val="left"/>
      <w:pPr>
        <w:ind w:left="6685" w:hanging="956"/>
      </w:pPr>
      <w:rPr>
        <w:rFonts w:hint="default"/>
        <w:lang w:val="zh-CN" w:eastAsia="zh-CN" w:bidi="zh-CN"/>
      </w:rPr>
    </w:lvl>
    <w:lvl w:ilvl="8">
      <w:numFmt w:val="bullet"/>
      <w:lvlText w:val="•"/>
      <w:lvlJc w:val="left"/>
      <w:pPr>
        <w:ind w:left="7810" w:hanging="956"/>
      </w:pPr>
      <w:rPr>
        <w:rFonts w:hint="default"/>
        <w:lang w:val="zh-CN" w:eastAsia="zh-CN" w:bidi="zh-CN"/>
      </w:rPr>
    </w:lvl>
  </w:abstractNum>
  <w:abstractNum w:abstractNumId="38">
    <w:nsid w:val="1C257C7B"/>
    <w:multiLevelType w:val="multilevel"/>
    <w:tmpl w:val="1C257C7B"/>
    <w:lvl w:ilvl="0">
      <w:start w:val="7"/>
      <w:numFmt w:val="decimal"/>
      <w:lvlText w:val="%1"/>
      <w:lvlJc w:val="left"/>
      <w:pPr>
        <w:ind w:left="826" w:hanging="366"/>
        <w:jc w:val="left"/>
      </w:pPr>
      <w:rPr>
        <w:rFonts w:hint="default"/>
        <w:lang w:val="zh-CN" w:eastAsia="zh-CN" w:bidi="zh-CN"/>
      </w:rPr>
    </w:lvl>
    <w:lvl w:ilvl="1">
      <w:start w:val="4"/>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118" w:hanging="658"/>
        <w:jc w:val="left"/>
      </w:pPr>
      <w:rPr>
        <w:rFonts w:hint="default"/>
        <w:w w:val="99"/>
        <w:lang w:val="zh-CN" w:eastAsia="zh-CN" w:bidi="zh-CN"/>
      </w:rPr>
    </w:lvl>
    <w:lvl w:ilvl="3">
      <w:start w:val="1"/>
      <w:numFmt w:val="decimal"/>
      <w:lvlText w:val="%1.%2.%3.%4"/>
      <w:lvlJc w:val="left"/>
      <w:pPr>
        <w:ind w:left="460" w:hanging="956"/>
        <w:jc w:val="left"/>
      </w:pPr>
      <w:rPr>
        <w:rFonts w:ascii="宋体" w:eastAsia="宋体" w:hAnsi="宋体" w:cs="宋体" w:hint="default"/>
        <w:w w:val="99"/>
        <w:sz w:val="24"/>
        <w:szCs w:val="24"/>
        <w:lang w:val="zh-CN" w:eastAsia="zh-CN" w:bidi="zh-CN"/>
      </w:rPr>
    </w:lvl>
    <w:lvl w:ilvl="4">
      <w:numFmt w:val="bullet"/>
      <w:lvlText w:val="•"/>
      <w:lvlJc w:val="left"/>
      <w:pPr>
        <w:ind w:left="3355" w:hanging="956"/>
      </w:pPr>
      <w:rPr>
        <w:rFonts w:hint="default"/>
        <w:lang w:val="zh-CN" w:eastAsia="zh-CN" w:bidi="zh-CN"/>
      </w:rPr>
    </w:lvl>
    <w:lvl w:ilvl="5">
      <w:numFmt w:val="bullet"/>
      <w:lvlText w:val="•"/>
      <w:lvlJc w:val="left"/>
      <w:pPr>
        <w:ind w:left="4472" w:hanging="956"/>
      </w:pPr>
      <w:rPr>
        <w:rFonts w:hint="default"/>
        <w:lang w:val="zh-CN" w:eastAsia="zh-CN" w:bidi="zh-CN"/>
      </w:rPr>
    </w:lvl>
    <w:lvl w:ilvl="6">
      <w:numFmt w:val="bullet"/>
      <w:lvlText w:val="•"/>
      <w:lvlJc w:val="left"/>
      <w:pPr>
        <w:ind w:left="5590" w:hanging="956"/>
      </w:pPr>
      <w:rPr>
        <w:rFonts w:hint="default"/>
        <w:lang w:val="zh-CN" w:eastAsia="zh-CN" w:bidi="zh-CN"/>
      </w:rPr>
    </w:lvl>
    <w:lvl w:ilvl="7">
      <w:numFmt w:val="bullet"/>
      <w:lvlText w:val="•"/>
      <w:lvlJc w:val="left"/>
      <w:pPr>
        <w:ind w:left="6708" w:hanging="956"/>
      </w:pPr>
      <w:rPr>
        <w:rFonts w:hint="default"/>
        <w:lang w:val="zh-CN" w:eastAsia="zh-CN" w:bidi="zh-CN"/>
      </w:rPr>
    </w:lvl>
    <w:lvl w:ilvl="8">
      <w:numFmt w:val="bullet"/>
      <w:lvlText w:val="•"/>
      <w:lvlJc w:val="left"/>
      <w:pPr>
        <w:ind w:left="7825" w:hanging="956"/>
      </w:pPr>
      <w:rPr>
        <w:rFonts w:hint="default"/>
        <w:lang w:val="zh-CN" w:eastAsia="zh-CN" w:bidi="zh-CN"/>
      </w:rPr>
    </w:lvl>
  </w:abstractNum>
  <w:abstractNum w:abstractNumId="39">
    <w:nsid w:val="23E97754"/>
    <w:multiLevelType w:val="multilevel"/>
    <w:tmpl w:val="23E97754"/>
    <w:lvl w:ilvl="0">
      <w:start w:val="7"/>
      <w:numFmt w:val="decimal"/>
      <w:lvlText w:val="%1"/>
      <w:lvlJc w:val="left"/>
      <w:pPr>
        <w:ind w:left="826" w:hanging="366"/>
        <w:jc w:val="left"/>
      </w:pPr>
      <w:rPr>
        <w:rFonts w:hint="default"/>
        <w:lang w:val="zh-CN" w:eastAsia="zh-CN" w:bidi="zh-CN"/>
      </w:rPr>
    </w:lvl>
    <w:lvl w:ilvl="1">
      <w:start w:val="5"/>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677"/>
        <w:jc w:val="left"/>
      </w:pPr>
      <w:rPr>
        <w:rFonts w:ascii="宋体" w:eastAsia="宋体" w:hAnsi="宋体" w:cs="宋体" w:hint="default"/>
        <w:w w:val="99"/>
        <w:sz w:val="24"/>
        <w:szCs w:val="24"/>
        <w:lang w:val="zh-CN" w:eastAsia="zh-CN" w:bidi="zh-CN"/>
      </w:rPr>
    </w:lvl>
    <w:lvl w:ilvl="3">
      <w:numFmt w:val="bullet"/>
      <w:lvlText w:val="•"/>
      <w:lvlJc w:val="left"/>
      <w:pPr>
        <w:ind w:left="2873" w:hanging="677"/>
      </w:pPr>
      <w:rPr>
        <w:rFonts w:hint="default"/>
        <w:lang w:val="zh-CN" w:eastAsia="zh-CN" w:bidi="zh-CN"/>
      </w:rPr>
    </w:lvl>
    <w:lvl w:ilvl="4">
      <w:numFmt w:val="bullet"/>
      <w:lvlText w:val="•"/>
      <w:lvlJc w:val="left"/>
      <w:pPr>
        <w:ind w:left="3900" w:hanging="677"/>
      </w:pPr>
      <w:rPr>
        <w:rFonts w:hint="default"/>
        <w:lang w:val="zh-CN" w:eastAsia="zh-CN" w:bidi="zh-CN"/>
      </w:rPr>
    </w:lvl>
    <w:lvl w:ilvl="5">
      <w:numFmt w:val="bullet"/>
      <w:lvlText w:val="•"/>
      <w:lvlJc w:val="left"/>
      <w:pPr>
        <w:ind w:left="4927" w:hanging="677"/>
      </w:pPr>
      <w:rPr>
        <w:rFonts w:hint="default"/>
        <w:lang w:val="zh-CN" w:eastAsia="zh-CN" w:bidi="zh-CN"/>
      </w:rPr>
    </w:lvl>
    <w:lvl w:ilvl="6">
      <w:numFmt w:val="bullet"/>
      <w:lvlText w:val="•"/>
      <w:lvlJc w:val="left"/>
      <w:pPr>
        <w:ind w:left="5953" w:hanging="677"/>
      </w:pPr>
      <w:rPr>
        <w:rFonts w:hint="default"/>
        <w:lang w:val="zh-CN" w:eastAsia="zh-CN" w:bidi="zh-CN"/>
      </w:rPr>
    </w:lvl>
    <w:lvl w:ilvl="7">
      <w:numFmt w:val="bullet"/>
      <w:lvlText w:val="•"/>
      <w:lvlJc w:val="left"/>
      <w:pPr>
        <w:ind w:left="6980" w:hanging="677"/>
      </w:pPr>
      <w:rPr>
        <w:rFonts w:hint="default"/>
        <w:lang w:val="zh-CN" w:eastAsia="zh-CN" w:bidi="zh-CN"/>
      </w:rPr>
    </w:lvl>
    <w:lvl w:ilvl="8">
      <w:numFmt w:val="bullet"/>
      <w:lvlText w:val="•"/>
      <w:lvlJc w:val="left"/>
      <w:pPr>
        <w:ind w:left="8007" w:hanging="677"/>
      </w:pPr>
      <w:rPr>
        <w:rFonts w:hint="default"/>
        <w:lang w:val="zh-CN" w:eastAsia="zh-CN" w:bidi="zh-CN"/>
      </w:rPr>
    </w:lvl>
  </w:abstractNum>
  <w:abstractNum w:abstractNumId="40">
    <w:nsid w:val="243FCF68"/>
    <w:multiLevelType w:val="multilevel"/>
    <w:tmpl w:val="243FCF68"/>
    <w:lvl w:ilvl="0">
      <w:start w:val="4"/>
      <w:numFmt w:val="decimal"/>
      <w:lvlText w:val="%1"/>
      <w:lvlJc w:val="left"/>
      <w:pPr>
        <w:ind w:left="1065" w:hanging="605"/>
        <w:jc w:val="left"/>
      </w:pPr>
      <w:rPr>
        <w:rFonts w:hint="default"/>
        <w:lang w:val="zh-CN" w:eastAsia="zh-CN" w:bidi="zh-CN"/>
      </w:rPr>
    </w:lvl>
    <w:lvl w:ilvl="1">
      <w:start w:val="11"/>
      <w:numFmt w:val="decimal"/>
      <w:lvlText w:val="%1.%2"/>
      <w:lvlJc w:val="left"/>
      <w:pPr>
        <w:ind w:left="1065" w:hanging="60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238" w:hanging="778"/>
        <w:jc w:val="left"/>
      </w:pPr>
      <w:rPr>
        <w:rFonts w:ascii="宋体" w:eastAsia="宋体" w:hAnsi="宋体" w:cs="宋体" w:hint="default"/>
        <w:w w:val="99"/>
        <w:sz w:val="24"/>
        <w:szCs w:val="24"/>
        <w:lang w:val="zh-CN" w:eastAsia="zh-CN" w:bidi="zh-CN"/>
      </w:rPr>
    </w:lvl>
    <w:lvl w:ilvl="3">
      <w:numFmt w:val="bullet"/>
      <w:lvlText w:val="•"/>
      <w:lvlJc w:val="left"/>
      <w:pPr>
        <w:ind w:left="3200" w:hanging="778"/>
      </w:pPr>
      <w:rPr>
        <w:rFonts w:hint="default"/>
        <w:lang w:val="zh-CN" w:eastAsia="zh-CN" w:bidi="zh-CN"/>
      </w:rPr>
    </w:lvl>
    <w:lvl w:ilvl="4">
      <w:numFmt w:val="bullet"/>
      <w:lvlText w:val="•"/>
      <w:lvlJc w:val="left"/>
      <w:pPr>
        <w:ind w:left="4180" w:hanging="778"/>
      </w:pPr>
      <w:rPr>
        <w:rFonts w:hint="default"/>
        <w:lang w:val="zh-CN" w:eastAsia="zh-CN" w:bidi="zh-CN"/>
      </w:rPr>
    </w:lvl>
    <w:lvl w:ilvl="5">
      <w:numFmt w:val="bullet"/>
      <w:lvlText w:val="•"/>
      <w:lvlJc w:val="left"/>
      <w:pPr>
        <w:ind w:left="5160" w:hanging="778"/>
      </w:pPr>
      <w:rPr>
        <w:rFonts w:hint="default"/>
        <w:lang w:val="zh-CN" w:eastAsia="zh-CN" w:bidi="zh-CN"/>
      </w:rPr>
    </w:lvl>
    <w:lvl w:ilvl="6">
      <w:numFmt w:val="bullet"/>
      <w:lvlText w:val="•"/>
      <w:lvlJc w:val="left"/>
      <w:pPr>
        <w:ind w:left="6140" w:hanging="778"/>
      </w:pPr>
      <w:rPr>
        <w:rFonts w:hint="default"/>
        <w:lang w:val="zh-CN" w:eastAsia="zh-CN" w:bidi="zh-CN"/>
      </w:rPr>
    </w:lvl>
    <w:lvl w:ilvl="7">
      <w:numFmt w:val="bullet"/>
      <w:lvlText w:val="•"/>
      <w:lvlJc w:val="left"/>
      <w:pPr>
        <w:ind w:left="7120" w:hanging="778"/>
      </w:pPr>
      <w:rPr>
        <w:rFonts w:hint="default"/>
        <w:lang w:val="zh-CN" w:eastAsia="zh-CN" w:bidi="zh-CN"/>
      </w:rPr>
    </w:lvl>
    <w:lvl w:ilvl="8">
      <w:numFmt w:val="bullet"/>
      <w:lvlText w:val="•"/>
      <w:lvlJc w:val="left"/>
      <w:pPr>
        <w:ind w:left="8100" w:hanging="778"/>
      </w:pPr>
      <w:rPr>
        <w:rFonts w:hint="default"/>
        <w:lang w:val="zh-CN" w:eastAsia="zh-CN" w:bidi="zh-CN"/>
      </w:rPr>
    </w:lvl>
  </w:abstractNum>
  <w:abstractNum w:abstractNumId="41">
    <w:nsid w:val="2470EC97"/>
    <w:multiLevelType w:val="multilevel"/>
    <w:tmpl w:val="2470EC97"/>
    <w:lvl w:ilvl="0">
      <w:start w:val="1"/>
      <w:numFmt w:val="decimal"/>
      <w:lvlText w:val="%1）"/>
      <w:lvlJc w:val="left"/>
      <w:pPr>
        <w:ind w:left="1301" w:hanging="361"/>
        <w:jc w:val="left"/>
      </w:pPr>
      <w:rPr>
        <w:rFonts w:ascii="宋体" w:eastAsia="宋体" w:hAnsi="宋体" w:cs="宋体" w:hint="default"/>
        <w:spacing w:val="-63"/>
        <w:w w:val="99"/>
        <w:sz w:val="22"/>
        <w:szCs w:val="22"/>
        <w:lang w:val="zh-CN" w:eastAsia="zh-CN" w:bidi="zh-CN"/>
      </w:rPr>
    </w:lvl>
    <w:lvl w:ilvl="1">
      <w:numFmt w:val="bullet"/>
      <w:lvlText w:val="•"/>
      <w:lvlJc w:val="left"/>
      <w:pPr>
        <w:ind w:left="2176" w:hanging="361"/>
      </w:pPr>
      <w:rPr>
        <w:rFonts w:hint="default"/>
        <w:lang w:val="zh-CN" w:eastAsia="zh-CN" w:bidi="zh-CN"/>
      </w:rPr>
    </w:lvl>
    <w:lvl w:ilvl="2">
      <w:numFmt w:val="bullet"/>
      <w:lvlText w:val="•"/>
      <w:lvlJc w:val="left"/>
      <w:pPr>
        <w:ind w:left="3052" w:hanging="361"/>
      </w:pPr>
      <w:rPr>
        <w:rFonts w:hint="default"/>
        <w:lang w:val="zh-CN" w:eastAsia="zh-CN" w:bidi="zh-CN"/>
      </w:rPr>
    </w:lvl>
    <w:lvl w:ilvl="3">
      <w:numFmt w:val="bullet"/>
      <w:lvlText w:val="•"/>
      <w:lvlJc w:val="left"/>
      <w:pPr>
        <w:ind w:left="3928" w:hanging="361"/>
      </w:pPr>
      <w:rPr>
        <w:rFonts w:hint="default"/>
        <w:lang w:val="zh-CN" w:eastAsia="zh-CN" w:bidi="zh-CN"/>
      </w:rPr>
    </w:lvl>
    <w:lvl w:ilvl="4">
      <w:numFmt w:val="bullet"/>
      <w:lvlText w:val="•"/>
      <w:lvlJc w:val="left"/>
      <w:pPr>
        <w:ind w:left="4804" w:hanging="361"/>
      </w:pPr>
      <w:rPr>
        <w:rFonts w:hint="default"/>
        <w:lang w:val="zh-CN" w:eastAsia="zh-CN" w:bidi="zh-CN"/>
      </w:rPr>
    </w:lvl>
    <w:lvl w:ilvl="5">
      <w:numFmt w:val="bullet"/>
      <w:lvlText w:val="•"/>
      <w:lvlJc w:val="left"/>
      <w:pPr>
        <w:ind w:left="5680" w:hanging="361"/>
      </w:pPr>
      <w:rPr>
        <w:rFonts w:hint="default"/>
        <w:lang w:val="zh-CN" w:eastAsia="zh-CN" w:bidi="zh-CN"/>
      </w:rPr>
    </w:lvl>
    <w:lvl w:ilvl="6">
      <w:numFmt w:val="bullet"/>
      <w:lvlText w:val="•"/>
      <w:lvlJc w:val="left"/>
      <w:pPr>
        <w:ind w:left="6556" w:hanging="361"/>
      </w:pPr>
      <w:rPr>
        <w:rFonts w:hint="default"/>
        <w:lang w:val="zh-CN" w:eastAsia="zh-CN" w:bidi="zh-CN"/>
      </w:rPr>
    </w:lvl>
    <w:lvl w:ilvl="7">
      <w:numFmt w:val="bullet"/>
      <w:lvlText w:val="•"/>
      <w:lvlJc w:val="left"/>
      <w:pPr>
        <w:ind w:left="7432" w:hanging="361"/>
      </w:pPr>
      <w:rPr>
        <w:rFonts w:hint="default"/>
        <w:lang w:val="zh-CN" w:eastAsia="zh-CN" w:bidi="zh-CN"/>
      </w:rPr>
    </w:lvl>
    <w:lvl w:ilvl="8">
      <w:numFmt w:val="bullet"/>
      <w:lvlText w:val="•"/>
      <w:lvlJc w:val="left"/>
      <w:pPr>
        <w:ind w:left="8308" w:hanging="361"/>
      </w:pPr>
      <w:rPr>
        <w:rFonts w:hint="default"/>
        <w:lang w:val="zh-CN" w:eastAsia="zh-CN" w:bidi="zh-CN"/>
      </w:rPr>
    </w:lvl>
  </w:abstractNum>
  <w:abstractNum w:abstractNumId="42">
    <w:nsid w:val="25B654F3"/>
    <w:multiLevelType w:val="multilevel"/>
    <w:tmpl w:val="25B654F3"/>
    <w:lvl w:ilvl="0">
      <w:start w:val="2"/>
      <w:numFmt w:val="decimal"/>
      <w:lvlText w:val="%1"/>
      <w:lvlJc w:val="left"/>
      <w:pPr>
        <w:ind w:left="826" w:hanging="366"/>
        <w:jc w:val="left"/>
      </w:pPr>
      <w:rPr>
        <w:rFonts w:hint="default"/>
        <w:lang w:val="zh-CN" w:eastAsia="zh-CN" w:bidi="zh-CN"/>
      </w:rPr>
    </w:lvl>
    <w:lvl w:ilvl="1">
      <w:start w:val="5"/>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658"/>
        <w:jc w:val="left"/>
      </w:pPr>
      <w:rPr>
        <w:rFonts w:ascii="宋体" w:eastAsia="宋体" w:hAnsi="宋体" w:cs="宋体" w:hint="default"/>
        <w:w w:val="99"/>
        <w:sz w:val="24"/>
        <w:szCs w:val="24"/>
        <w:lang w:val="zh-CN" w:eastAsia="zh-CN" w:bidi="zh-CN"/>
      </w:rPr>
    </w:lvl>
    <w:lvl w:ilvl="3">
      <w:numFmt w:val="bullet"/>
      <w:lvlText w:val="•"/>
      <w:lvlJc w:val="left"/>
      <w:pPr>
        <w:ind w:left="2873" w:hanging="658"/>
      </w:pPr>
      <w:rPr>
        <w:rFonts w:hint="default"/>
        <w:lang w:val="zh-CN" w:eastAsia="zh-CN" w:bidi="zh-CN"/>
      </w:rPr>
    </w:lvl>
    <w:lvl w:ilvl="4">
      <w:numFmt w:val="bullet"/>
      <w:lvlText w:val="•"/>
      <w:lvlJc w:val="left"/>
      <w:pPr>
        <w:ind w:left="3900" w:hanging="658"/>
      </w:pPr>
      <w:rPr>
        <w:rFonts w:hint="default"/>
        <w:lang w:val="zh-CN" w:eastAsia="zh-CN" w:bidi="zh-CN"/>
      </w:rPr>
    </w:lvl>
    <w:lvl w:ilvl="5">
      <w:numFmt w:val="bullet"/>
      <w:lvlText w:val="•"/>
      <w:lvlJc w:val="left"/>
      <w:pPr>
        <w:ind w:left="4927" w:hanging="658"/>
      </w:pPr>
      <w:rPr>
        <w:rFonts w:hint="default"/>
        <w:lang w:val="zh-CN" w:eastAsia="zh-CN" w:bidi="zh-CN"/>
      </w:rPr>
    </w:lvl>
    <w:lvl w:ilvl="6">
      <w:numFmt w:val="bullet"/>
      <w:lvlText w:val="•"/>
      <w:lvlJc w:val="left"/>
      <w:pPr>
        <w:ind w:left="5953" w:hanging="658"/>
      </w:pPr>
      <w:rPr>
        <w:rFonts w:hint="default"/>
        <w:lang w:val="zh-CN" w:eastAsia="zh-CN" w:bidi="zh-CN"/>
      </w:rPr>
    </w:lvl>
    <w:lvl w:ilvl="7">
      <w:numFmt w:val="bullet"/>
      <w:lvlText w:val="•"/>
      <w:lvlJc w:val="left"/>
      <w:pPr>
        <w:ind w:left="6980" w:hanging="658"/>
      </w:pPr>
      <w:rPr>
        <w:rFonts w:hint="default"/>
        <w:lang w:val="zh-CN" w:eastAsia="zh-CN" w:bidi="zh-CN"/>
      </w:rPr>
    </w:lvl>
    <w:lvl w:ilvl="8">
      <w:numFmt w:val="bullet"/>
      <w:lvlText w:val="•"/>
      <w:lvlJc w:val="left"/>
      <w:pPr>
        <w:ind w:left="8007" w:hanging="658"/>
      </w:pPr>
      <w:rPr>
        <w:rFonts w:hint="default"/>
        <w:lang w:val="zh-CN" w:eastAsia="zh-CN" w:bidi="zh-CN"/>
      </w:rPr>
    </w:lvl>
  </w:abstractNum>
  <w:abstractNum w:abstractNumId="43">
    <w:nsid w:val="2A8F537B"/>
    <w:multiLevelType w:val="multilevel"/>
    <w:tmpl w:val="2A8F537B"/>
    <w:lvl w:ilvl="0">
      <w:start w:val="13"/>
      <w:numFmt w:val="decimal"/>
      <w:lvlText w:val="%1）"/>
      <w:lvlJc w:val="left"/>
      <w:pPr>
        <w:ind w:left="1421" w:hanging="481"/>
        <w:jc w:val="left"/>
      </w:pPr>
      <w:rPr>
        <w:rFonts w:ascii="宋体" w:eastAsia="宋体" w:hAnsi="宋体" w:cs="宋体" w:hint="default"/>
        <w:spacing w:val="-5"/>
        <w:w w:val="99"/>
        <w:sz w:val="22"/>
        <w:szCs w:val="22"/>
        <w:lang w:val="zh-CN" w:eastAsia="zh-CN" w:bidi="zh-CN"/>
      </w:rPr>
    </w:lvl>
    <w:lvl w:ilvl="1">
      <w:numFmt w:val="bullet"/>
      <w:lvlText w:val="•"/>
      <w:lvlJc w:val="left"/>
      <w:pPr>
        <w:ind w:left="2284" w:hanging="481"/>
      </w:pPr>
      <w:rPr>
        <w:rFonts w:hint="default"/>
        <w:lang w:val="zh-CN" w:eastAsia="zh-CN" w:bidi="zh-CN"/>
      </w:rPr>
    </w:lvl>
    <w:lvl w:ilvl="2">
      <w:numFmt w:val="bullet"/>
      <w:lvlText w:val="•"/>
      <w:lvlJc w:val="left"/>
      <w:pPr>
        <w:ind w:left="3148" w:hanging="481"/>
      </w:pPr>
      <w:rPr>
        <w:rFonts w:hint="default"/>
        <w:lang w:val="zh-CN" w:eastAsia="zh-CN" w:bidi="zh-CN"/>
      </w:rPr>
    </w:lvl>
    <w:lvl w:ilvl="3">
      <w:numFmt w:val="bullet"/>
      <w:lvlText w:val="•"/>
      <w:lvlJc w:val="left"/>
      <w:pPr>
        <w:ind w:left="4012" w:hanging="481"/>
      </w:pPr>
      <w:rPr>
        <w:rFonts w:hint="default"/>
        <w:lang w:val="zh-CN" w:eastAsia="zh-CN" w:bidi="zh-CN"/>
      </w:rPr>
    </w:lvl>
    <w:lvl w:ilvl="4">
      <w:numFmt w:val="bullet"/>
      <w:lvlText w:val="•"/>
      <w:lvlJc w:val="left"/>
      <w:pPr>
        <w:ind w:left="4876" w:hanging="481"/>
      </w:pPr>
      <w:rPr>
        <w:rFonts w:hint="default"/>
        <w:lang w:val="zh-CN" w:eastAsia="zh-CN" w:bidi="zh-CN"/>
      </w:rPr>
    </w:lvl>
    <w:lvl w:ilvl="5">
      <w:numFmt w:val="bullet"/>
      <w:lvlText w:val="•"/>
      <w:lvlJc w:val="left"/>
      <w:pPr>
        <w:ind w:left="5740" w:hanging="481"/>
      </w:pPr>
      <w:rPr>
        <w:rFonts w:hint="default"/>
        <w:lang w:val="zh-CN" w:eastAsia="zh-CN" w:bidi="zh-CN"/>
      </w:rPr>
    </w:lvl>
    <w:lvl w:ilvl="6">
      <w:numFmt w:val="bullet"/>
      <w:lvlText w:val="•"/>
      <w:lvlJc w:val="left"/>
      <w:pPr>
        <w:ind w:left="6604" w:hanging="481"/>
      </w:pPr>
      <w:rPr>
        <w:rFonts w:hint="default"/>
        <w:lang w:val="zh-CN" w:eastAsia="zh-CN" w:bidi="zh-CN"/>
      </w:rPr>
    </w:lvl>
    <w:lvl w:ilvl="7">
      <w:numFmt w:val="bullet"/>
      <w:lvlText w:val="•"/>
      <w:lvlJc w:val="left"/>
      <w:pPr>
        <w:ind w:left="7468" w:hanging="481"/>
      </w:pPr>
      <w:rPr>
        <w:rFonts w:hint="default"/>
        <w:lang w:val="zh-CN" w:eastAsia="zh-CN" w:bidi="zh-CN"/>
      </w:rPr>
    </w:lvl>
    <w:lvl w:ilvl="8">
      <w:numFmt w:val="bullet"/>
      <w:lvlText w:val="•"/>
      <w:lvlJc w:val="left"/>
      <w:pPr>
        <w:ind w:left="8332" w:hanging="481"/>
      </w:pPr>
      <w:rPr>
        <w:rFonts w:hint="default"/>
        <w:lang w:val="zh-CN" w:eastAsia="zh-CN" w:bidi="zh-CN"/>
      </w:rPr>
    </w:lvl>
  </w:abstractNum>
  <w:abstractNum w:abstractNumId="44">
    <w:nsid w:val="30A0AC00"/>
    <w:multiLevelType w:val="multilevel"/>
    <w:tmpl w:val="30A0AC00"/>
    <w:lvl w:ilvl="0">
      <w:start w:val="11"/>
      <w:numFmt w:val="decimal"/>
      <w:lvlText w:val="%1"/>
      <w:lvlJc w:val="left"/>
      <w:pPr>
        <w:ind w:left="1186" w:hanging="726"/>
        <w:jc w:val="left"/>
      </w:pPr>
      <w:rPr>
        <w:rFonts w:hint="default"/>
        <w:lang w:val="zh-CN" w:eastAsia="zh-CN" w:bidi="zh-CN"/>
      </w:rPr>
    </w:lvl>
    <w:lvl w:ilvl="1">
      <w:start w:val="2"/>
      <w:numFmt w:val="decimal"/>
      <w:lvlText w:val="%1.%2"/>
      <w:lvlJc w:val="left"/>
      <w:pPr>
        <w:ind w:left="1186" w:hanging="726"/>
        <w:jc w:val="left"/>
      </w:pPr>
      <w:rPr>
        <w:rFonts w:hint="default"/>
        <w:lang w:val="zh-CN" w:eastAsia="zh-CN" w:bidi="zh-CN"/>
      </w:rPr>
    </w:lvl>
    <w:lvl w:ilvl="2">
      <w:start w:val="2"/>
      <w:numFmt w:val="decimal"/>
      <w:lvlText w:val="%1.%2.%3"/>
      <w:lvlJc w:val="left"/>
      <w:pPr>
        <w:ind w:left="1186" w:hanging="726"/>
        <w:jc w:val="left"/>
      </w:pPr>
      <w:rPr>
        <w:rFonts w:ascii="Microsoft JhengHei" w:eastAsia="Microsoft JhengHei" w:hAnsi="Microsoft JhengHei" w:cs="Microsoft JhengHei" w:hint="default"/>
        <w:b/>
        <w:bCs/>
        <w:w w:val="83"/>
        <w:sz w:val="22"/>
        <w:szCs w:val="22"/>
        <w:lang w:val="zh-CN" w:eastAsia="zh-CN" w:bidi="zh-CN"/>
      </w:rPr>
    </w:lvl>
    <w:lvl w:ilvl="3">
      <w:start w:val="1"/>
      <w:numFmt w:val="decimal"/>
      <w:lvlText w:val="%1.%2.%3.%4"/>
      <w:lvlJc w:val="left"/>
      <w:pPr>
        <w:ind w:left="1478" w:hanging="1018"/>
        <w:jc w:val="left"/>
      </w:pPr>
      <w:rPr>
        <w:rFonts w:ascii="宋体" w:eastAsia="宋体" w:hAnsi="宋体" w:cs="宋体" w:hint="default"/>
        <w:w w:val="99"/>
        <w:sz w:val="24"/>
        <w:szCs w:val="24"/>
        <w:lang w:val="zh-CN" w:eastAsia="zh-CN" w:bidi="zh-CN"/>
      </w:rPr>
    </w:lvl>
    <w:lvl w:ilvl="4">
      <w:numFmt w:val="bullet"/>
      <w:lvlText w:val="•"/>
      <w:lvlJc w:val="left"/>
      <w:pPr>
        <w:ind w:left="4340" w:hanging="1018"/>
      </w:pPr>
      <w:rPr>
        <w:rFonts w:hint="default"/>
        <w:lang w:val="zh-CN" w:eastAsia="zh-CN" w:bidi="zh-CN"/>
      </w:rPr>
    </w:lvl>
    <w:lvl w:ilvl="5">
      <w:numFmt w:val="bullet"/>
      <w:lvlText w:val="•"/>
      <w:lvlJc w:val="left"/>
      <w:pPr>
        <w:ind w:left="5293" w:hanging="1018"/>
      </w:pPr>
      <w:rPr>
        <w:rFonts w:hint="default"/>
        <w:lang w:val="zh-CN" w:eastAsia="zh-CN" w:bidi="zh-CN"/>
      </w:rPr>
    </w:lvl>
    <w:lvl w:ilvl="6">
      <w:numFmt w:val="bullet"/>
      <w:lvlText w:val="•"/>
      <w:lvlJc w:val="left"/>
      <w:pPr>
        <w:ind w:left="6247" w:hanging="1018"/>
      </w:pPr>
      <w:rPr>
        <w:rFonts w:hint="default"/>
        <w:lang w:val="zh-CN" w:eastAsia="zh-CN" w:bidi="zh-CN"/>
      </w:rPr>
    </w:lvl>
    <w:lvl w:ilvl="7">
      <w:numFmt w:val="bullet"/>
      <w:lvlText w:val="•"/>
      <w:lvlJc w:val="left"/>
      <w:pPr>
        <w:ind w:left="7200" w:hanging="1018"/>
      </w:pPr>
      <w:rPr>
        <w:rFonts w:hint="default"/>
        <w:lang w:val="zh-CN" w:eastAsia="zh-CN" w:bidi="zh-CN"/>
      </w:rPr>
    </w:lvl>
    <w:lvl w:ilvl="8">
      <w:numFmt w:val="bullet"/>
      <w:lvlText w:val="•"/>
      <w:lvlJc w:val="left"/>
      <w:pPr>
        <w:ind w:left="8154" w:hanging="1018"/>
      </w:pPr>
      <w:rPr>
        <w:rFonts w:hint="default"/>
        <w:lang w:val="zh-CN" w:eastAsia="zh-CN" w:bidi="zh-CN"/>
      </w:rPr>
    </w:lvl>
  </w:abstractNum>
  <w:abstractNum w:abstractNumId="45">
    <w:nsid w:val="30FC5B15"/>
    <w:multiLevelType w:val="multilevel"/>
    <w:tmpl w:val="30FC5B15"/>
    <w:lvl w:ilvl="0">
      <w:start w:val="4"/>
      <w:numFmt w:val="decimal"/>
      <w:lvlText w:val="%1"/>
      <w:lvlJc w:val="left"/>
      <w:pPr>
        <w:ind w:left="1065" w:hanging="605"/>
        <w:jc w:val="left"/>
      </w:pPr>
      <w:rPr>
        <w:rFonts w:hint="default"/>
        <w:lang w:val="zh-CN" w:eastAsia="zh-CN" w:bidi="zh-CN"/>
      </w:rPr>
    </w:lvl>
    <w:lvl w:ilvl="1">
      <w:start w:val="14"/>
      <w:numFmt w:val="decimal"/>
      <w:lvlText w:val="%1.%2"/>
      <w:lvlJc w:val="left"/>
      <w:pPr>
        <w:ind w:left="1065" w:hanging="60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238" w:hanging="778"/>
        <w:jc w:val="left"/>
      </w:pPr>
      <w:rPr>
        <w:rFonts w:ascii="宋体" w:eastAsia="宋体" w:hAnsi="宋体" w:cs="宋体" w:hint="default"/>
        <w:w w:val="99"/>
        <w:sz w:val="24"/>
        <w:szCs w:val="24"/>
        <w:lang w:val="zh-CN" w:eastAsia="zh-CN" w:bidi="zh-CN"/>
      </w:rPr>
    </w:lvl>
    <w:lvl w:ilvl="3">
      <w:numFmt w:val="bullet"/>
      <w:lvlText w:val="•"/>
      <w:lvlJc w:val="left"/>
      <w:pPr>
        <w:ind w:left="3200" w:hanging="778"/>
      </w:pPr>
      <w:rPr>
        <w:rFonts w:hint="default"/>
        <w:lang w:val="zh-CN" w:eastAsia="zh-CN" w:bidi="zh-CN"/>
      </w:rPr>
    </w:lvl>
    <w:lvl w:ilvl="4">
      <w:numFmt w:val="bullet"/>
      <w:lvlText w:val="•"/>
      <w:lvlJc w:val="left"/>
      <w:pPr>
        <w:ind w:left="4180" w:hanging="778"/>
      </w:pPr>
      <w:rPr>
        <w:rFonts w:hint="default"/>
        <w:lang w:val="zh-CN" w:eastAsia="zh-CN" w:bidi="zh-CN"/>
      </w:rPr>
    </w:lvl>
    <w:lvl w:ilvl="5">
      <w:numFmt w:val="bullet"/>
      <w:lvlText w:val="•"/>
      <w:lvlJc w:val="left"/>
      <w:pPr>
        <w:ind w:left="5160" w:hanging="778"/>
      </w:pPr>
      <w:rPr>
        <w:rFonts w:hint="default"/>
        <w:lang w:val="zh-CN" w:eastAsia="zh-CN" w:bidi="zh-CN"/>
      </w:rPr>
    </w:lvl>
    <w:lvl w:ilvl="6">
      <w:numFmt w:val="bullet"/>
      <w:lvlText w:val="•"/>
      <w:lvlJc w:val="left"/>
      <w:pPr>
        <w:ind w:left="6140" w:hanging="778"/>
      </w:pPr>
      <w:rPr>
        <w:rFonts w:hint="default"/>
        <w:lang w:val="zh-CN" w:eastAsia="zh-CN" w:bidi="zh-CN"/>
      </w:rPr>
    </w:lvl>
    <w:lvl w:ilvl="7">
      <w:numFmt w:val="bullet"/>
      <w:lvlText w:val="•"/>
      <w:lvlJc w:val="left"/>
      <w:pPr>
        <w:ind w:left="7120" w:hanging="778"/>
      </w:pPr>
      <w:rPr>
        <w:rFonts w:hint="default"/>
        <w:lang w:val="zh-CN" w:eastAsia="zh-CN" w:bidi="zh-CN"/>
      </w:rPr>
    </w:lvl>
    <w:lvl w:ilvl="8">
      <w:numFmt w:val="bullet"/>
      <w:lvlText w:val="•"/>
      <w:lvlJc w:val="left"/>
      <w:pPr>
        <w:ind w:left="8100" w:hanging="778"/>
      </w:pPr>
      <w:rPr>
        <w:rFonts w:hint="default"/>
        <w:lang w:val="zh-CN" w:eastAsia="zh-CN" w:bidi="zh-CN"/>
      </w:rPr>
    </w:lvl>
  </w:abstractNum>
  <w:abstractNum w:abstractNumId="46">
    <w:nsid w:val="322D85CA"/>
    <w:multiLevelType w:val="multilevel"/>
    <w:tmpl w:val="322D85CA"/>
    <w:lvl w:ilvl="0">
      <w:start w:val="7"/>
      <w:numFmt w:val="decimal"/>
      <w:lvlText w:val="%1"/>
      <w:lvlJc w:val="left"/>
      <w:pPr>
        <w:ind w:left="460" w:hanging="658"/>
        <w:jc w:val="left"/>
      </w:pPr>
      <w:rPr>
        <w:rFonts w:hint="default"/>
        <w:lang w:val="zh-CN" w:eastAsia="zh-CN" w:bidi="zh-CN"/>
      </w:rPr>
    </w:lvl>
    <w:lvl w:ilvl="1">
      <w:start w:val="1"/>
      <w:numFmt w:val="decimal"/>
      <w:lvlText w:val="%1.%2"/>
      <w:lvlJc w:val="left"/>
      <w:pPr>
        <w:ind w:left="460" w:hanging="658"/>
        <w:jc w:val="left"/>
      </w:pPr>
      <w:rPr>
        <w:rFonts w:hint="default"/>
        <w:lang w:val="zh-CN" w:eastAsia="zh-CN" w:bidi="zh-CN"/>
      </w:rPr>
    </w:lvl>
    <w:lvl w:ilvl="2">
      <w:start w:val="4"/>
      <w:numFmt w:val="decimal"/>
      <w:lvlText w:val="%1.%2.%3"/>
      <w:lvlJc w:val="left"/>
      <w:pPr>
        <w:ind w:left="460" w:hanging="658"/>
        <w:jc w:val="left"/>
      </w:pPr>
      <w:rPr>
        <w:rFonts w:ascii="宋体" w:eastAsia="宋体" w:hAnsi="宋体" w:cs="宋体" w:hint="default"/>
        <w:w w:val="99"/>
        <w:sz w:val="24"/>
        <w:szCs w:val="24"/>
        <w:lang w:val="zh-CN" w:eastAsia="zh-CN" w:bidi="zh-CN"/>
      </w:rPr>
    </w:lvl>
    <w:lvl w:ilvl="3">
      <w:numFmt w:val="bullet"/>
      <w:lvlText w:val="•"/>
      <w:lvlJc w:val="left"/>
      <w:pPr>
        <w:ind w:left="3340" w:hanging="658"/>
      </w:pPr>
      <w:rPr>
        <w:rFonts w:hint="default"/>
        <w:lang w:val="zh-CN" w:eastAsia="zh-CN" w:bidi="zh-CN"/>
      </w:rPr>
    </w:lvl>
    <w:lvl w:ilvl="4">
      <w:numFmt w:val="bullet"/>
      <w:lvlText w:val="•"/>
      <w:lvlJc w:val="left"/>
      <w:pPr>
        <w:ind w:left="4300" w:hanging="658"/>
      </w:pPr>
      <w:rPr>
        <w:rFonts w:hint="default"/>
        <w:lang w:val="zh-CN" w:eastAsia="zh-CN" w:bidi="zh-CN"/>
      </w:rPr>
    </w:lvl>
    <w:lvl w:ilvl="5">
      <w:numFmt w:val="bullet"/>
      <w:lvlText w:val="•"/>
      <w:lvlJc w:val="left"/>
      <w:pPr>
        <w:ind w:left="5260" w:hanging="658"/>
      </w:pPr>
      <w:rPr>
        <w:rFonts w:hint="default"/>
        <w:lang w:val="zh-CN" w:eastAsia="zh-CN" w:bidi="zh-CN"/>
      </w:rPr>
    </w:lvl>
    <w:lvl w:ilvl="6">
      <w:numFmt w:val="bullet"/>
      <w:lvlText w:val="•"/>
      <w:lvlJc w:val="left"/>
      <w:pPr>
        <w:ind w:left="6220" w:hanging="658"/>
      </w:pPr>
      <w:rPr>
        <w:rFonts w:hint="default"/>
        <w:lang w:val="zh-CN" w:eastAsia="zh-CN" w:bidi="zh-CN"/>
      </w:rPr>
    </w:lvl>
    <w:lvl w:ilvl="7">
      <w:numFmt w:val="bullet"/>
      <w:lvlText w:val="•"/>
      <w:lvlJc w:val="left"/>
      <w:pPr>
        <w:ind w:left="7180" w:hanging="658"/>
      </w:pPr>
      <w:rPr>
        <w:rFonts w:hint="default"/>
        <w:lang w:val="zh-CN" w:eastAsia="zh-CN" w:bidi="zh-CN"/>
      </w:rPr>
    </w:lvl>
    <w:lvl w:ilvl="8">
      <w:numFmt w:val="bullet"/>
      <w:lvlText w:val="•"/>
      <w:lvlJc w:val="left"/>
      <w:pPr>
        <w:ind w:left="8140" w:hanging="658"/>
      </w:pPr>
      <w:rPr>
        <w:rFonts w:hint="default"/>
        <w:lang w:val="zh-CN" w:eastAsia="zh-CN" w:bidi="zh-CN"/>
      </w:rPr>
    </w:lvl>
  </w:abstractNum>
  <w:abstractNum w:abstractNumId="47">
    <w:nsid w:val="32A7AF2D"/>
    <w:multiLevelType w:val="multilevel"/>
    <w:tmpl w:val="32A7AF2D"/>
    <w:lvl w:ilvl="0">
      <w:start w:val="7"/>
      <w:numFmt w:val="decimal"/>
      <w:lvlText w:val="%1"/>
      <w:lvlJc w:val="left"/>
      <w:pPr>
        <w:ind w:left="1180" w:hanging="720"/>
        <w:jc w:val="left"/>
      </w:pPr>
      <w:rPr>
        <w:rFonts w:hint="default"/>
        <w:lang w:val="zh-CN" w:eastAsia="zh-CN" w:bidi="zh-CN"/>
      </w:rPr>
    </w:lvl>
    <w:lvl w:ilvl="1">
      <w:start w:val="3"/>
      <w:numFmt w:val="decimal"/>
      <w:lvlText w:val="%1.%2"/>
      <w:lvlJc w:val="left"/>
      <w:pPr>
        <w:ind w:left="1180" w:hanging="720"/>
        <w:jc w:val="left"/>
      </w:pPr>
      <w:rPr>
        <w:rFonts w:hint="default"/>
        <w:lang w:val="zh-CN" w:eastAsia="zh-CN" w:bidi="zh-CN"/>
      </w:rPr>
    </w:lvl>
    <w:lvl w:ilvl="2">
      <w:start w:val="2"/>
      <w:numFmt w:val="decimal"/>
      <w:lvlText w:val="%1.%2.%3"/>
      <w:lvlJc w:val="left"/>
      <w:pPr>
        <w:ind w:left="1180" w:hanging="720"/>
        <w:jc w:val="left"/>
      </w:pPr>
      <w:rPr>
        <w:rFonts w:ascii="宋体" w:eastAsia="宋体" w:hAnsi="宋体" w:cs="宋体" w:hint="default"/>
        <w:w w:val="99"/>
        <w:sz w:val="24"/>
        <w:szCs w:val="24"/>
        <w:lang w:val="zh-CN" w:eastAsia="zh-CN" w:bidi="zh-CN"/>
      </w:rPr>
    </w:lvl>
    <w:lvl w:ilvl="3">
      <w:numFmt w:val="bullet"/>
      <w:lvlText w:val="•"/>
      <w:lvlJc w:val="left"/>
      <w:pPr>
        <w:ind w:left="3844" w:hanging="720"/>
      </w:pPr>
      <w:rPr>
        <w:rFonts w:hint="default"/>
        <w:lang w:val="zh-CN" w:eastAsia="zh-CN" w:bidi="zh-CN"/>
      </w:rPr>
    </w:lvl>
    <w:lvl w:ilvl="4">
      <w:numFmt w:val="bullet"/>
      <w:lvlText w:val="•"/>
      <w:lvlJc w:val="left"/>
      <w:pPr>
        <w:ind w:left="4732" w:hanging="720"/>
      </w:pPr>
      <w:rPr>
        <w:rFonts w:hint="default"/>
        <w:lang w:val="zh-CN" w:eastAsia="zh-CN" w:bidi="zh-CN"/>
      </w:rPr>
    </w:lvl>
    <w:lvl w:ilvl="5">
      <w:numFmt w:val="bullet"/>
      <w:lvlText w:val="•"/>
      <w:lvlJc w:val="left"/>
      <w:pPr>
        <w:ind w:left="5620" w:hanging="720"/>
      </w:pPr>
      <w:rPr>
        <w:rFonts w:hint="default"/>
        <w:lang w:val="zh-CN" w:eastAsia="zh-CN" w:bidi="zh-CN"/>
      </w:rPr>
    </w:lvl>
    <w:lvl w:ilvl="6">
      <w:numFmt w:val="bullet"/>
      <w:lvlText w:val="•"/>
      <w:lvlJc w:val="left"/>
      <w:pPr>
        <w:ind w:left="6508" w:hanging="720"/>
      </w:pPr>
      <w:rPr>
        <w:rFonts w:hint="default"/>
        <w:lang w:val="zh-CN" w:eastAsia="zh-CN" w:bidi="zh-CN"/>
      </w:rPr>
    </w:lvl>
    <w:lvl w:ilvl="7">
      <w:numFmt w:val="bullet"/>
      <w:lvlText w:val="•"/>
      <w:lvlJc w:val="left"/>
      <w:pPr>
        <w:ind w:left="7396" w:hanging="720"/>
      </w:pPr>
      <w:rPr>
        <w:rFonts w:hint="default"/>
        <w:lang w:val="zh-CN" w:eastAsia="zh-CN" w:bidi="zh-CN"/>
      </w:rPr>
    </w:lvl>
    <w:lvl w:ilvl="8">
      <w:numFmt w:val="bullet"/>
      <w:lvlText w:val="•"/>
      <w:lvlJc w:val="left"/>
      <w:pPr>
        <w:ind w:left="8284" w:hanging="720"/>
      </w:pPr>
      <w:rPr>
        <w:rFonts w:hint="default"/>
        <w:lang w:val="zh-CN" w:eastAsia="zh-CN" w:bidi="zh-CN"/>
      </w:rPr>
    </w:lvl>
  </w:abstractNum>
  <w:abstractNum w:abstractNumId="48">
    <w:nsid w:val="35E83B33"/>
    <w:multiLevelType w:val="multilevel"/>
    <w:tmpl w:val="35E83B33"/>
    <w:lvl w:ilvl="0">
      <w:start w:val="9"/>
      <w:numFmt w:val="decimal"/>
      <w:lvlText w:val="%1"/>
      <w:lvlJc w:val="left"/>
      <w:pPr>
        <w:ind w:left="826" w:hanging="366"/>
        <w:jc w:val="left"/>
      </w:pPr>
      <w:rPr>
        <w:rFonts w:hint="default"/>
        <w:lang w:val="zh-CN" w:eastAsia="zh-CN" w:bidi="zh-CN"/>
      </w:rPr>
    </w:lvl>
    <w:lvl w:ilvl="1">
      <w:start w:val="1"/>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2873" w:hanging="716"/>
      </w:pPr>
      <w:rPr>
        <w:rFonts w:hint="default"/>
        <w:lang w:val="zh-CN" w:eastAsia="zh-CN" w:bidi="zh-CN"/>
      </w:rPr>
    </w:lvl>
    <w:lvl w:ilvl="4">
      <w:numFmt w:val="bullet"/>
      <w:lvlText w:val="•"/>
      <w:lvlJc w:val="left"/>
      <w:pPr>
        <w:ind w:left="3900" w:hanging="716"/>
      </w:pPr>
      <w:rPr>
        <w:rFonts w:hint="default"/>
        <w:lang w:val="zh-CN" w:eastAsia="zh-CN" w:bidi="zh-CN"/>
      </w:rPr>
    </w:lvl>
    <w:lvl w:ilvl="5">
      <w:numFmt w:val="bullet"/>
      <w:lvlText w:val="•"/>
      <w:lvlJc w:val="left"/>
      <w:pPr>
        <w:ind w:left="4927" w:hanging="716"/>
      </w:pPr>
      <w:rPr>
        <w:rFonts w:hint="default"/>
        <w:lang w:val="zh-CN" w:eastAsia="zh-CN" w:bidi="zh-CN"/>
      </w:rPr>
    </w:lvl>
    <w:lvl w:ilvl="6">
      <w:numFmt w:val="bullet"/>
      <w:lvlText w:val="•"/>
      <w:lvlJc w:val="left"/>
      <w:pPr>
        <w:ind w:left="5953" w:hanging="716"/>
      </w:pPr>
      <w:rPr>
        <w:rFonts w:hint="default"/>
        <w:lang w:val="zh-CN" w:eastAsia="zh-CN" w:bidi="zh-CN"/>
      </w:rPr>
    </w:lvl>
    <w:lvl w:ilvl="7">
      <w:numFmt w:val="bullet"/>
      <w:lvlText w:val="•"/>
      <w:lvlJc w:val="left"/>
      <w:pPr>
        <w:ind w:left="6980" w:hanging="716"/>
      </w:pPr>
      <w:rPr>
        <w:rFonts w:hint="default"/>
        <w:lang w:val="zh-CN" w:eastAsia="zh-CN" w:bidi="zh-CN"/>
      </w:rPr>
    </w:lvl>
    <w:lvl w:ilvl="8">
      <w:numFmt w:val="bullet"/>
      <w:lvlText w:val="•"/>
      <w:lvlJc w:val="left"/>
      <w:pPr>
        <w:ind w:left="8007" w:hanging="716"/>
      </w:pPr>
      <w:rPr>
        <w:rFonts w:hint="default"/>
        <w:lang w:val="zh-CN" w:eastAsia="zh-CN" w:bidi="zh-CN"/>
      </w:rPr>
    </w:lvl>
  </w:abstractNum>
  <w:abstractNum w:abstractNumId="49">
    <w:nsid w:val="39A0D9AC"/>
    <w:multiLevelType w:val="multilevel"/>
    <w:tmpl w:val="39A0D9AC"/>
    <w:lvl w:ilvl="0">
      <w:start w:val="4"/>
      <w:numFmt w:val="decimal"/>
      <w:lvlText w:val="%1"/>
      <w:lvlJc w:val="left"/>
      <w:pPr>
        <w:ind w:left="460" w:hanging="720"/>
        <w:jc w:val="left"/>
      </w:pPr>
      <w:rPr>
        <w:rFonts w:hint="default"/>
        <w:lang w:val="zh-CN" w:eastAsia="zh-CN" w:bidi="zh-CN"/>
      </w:rPr>
    </w:lvl>
    <w:lvl w:ilvl="1">
      <w:start w:val="7"/>
      <w:numFmt w:val="decimal"/>
      <w:lvlText w:val="%1.%2"/>
      <w:lvlJc w:val="left"/>
      <w:pPr>
        <w:ind w:left="460" w:hanging="720"/>
        <w:jc w:val="left"/>
      </w:pPr>
      <w:rPr>
        <w:rFonts w:hint="default"/>
        <w:lang w:val="zh-CN" w:eastAsia="zh-CN" w:bidi="zh-CN"/>
      </w:rPr>
    </w:lvl>
    <w:lvl w:ilvl="2">
      <w:start w:val="1"/>
      <w:numFmt w:val="decimal"/>
      <w:lvlText w:val="%1.%2.%3"/>
      <w:lvlJc w:val="left"/>
      <w:pPr>
        <w:ind w:left="460" w:hanging="720"/>
        <w:jc w:val="left"/>
      </w:pPr>
      <w:rPr>
        <w:rFonts w:ascii="宋体" w:eastAsia="宋体" w:hAnsi="宋体" w:cs="宋体" w:hint="default"/>
        <w:w w:val="99"/>
        <w:sz w:val="24"/>
        <w:szCs w:val="24"/>
        <w:lang w:val="zh-CN" w:eastAsia="zh-CN" w:bidi="zh-CN"/>
      </w:rPr>
    </w:lvl>
    <w:lvl w:ilvl="3">
      <w:numFmt w:val="bullet"/>
      <w:lvlText w:val="•"/>
      <w:lvlJc w:val="left"/>
      <w:pPr>
        <w:ind w:left="3340" w:hanging="720"/>
      </w:pPr>
      <w:rPr>
        <w:rFonts w:hint="default"/>
        <w:lang w:val="zh-CN" w:eastAsia="zh-CN" w:bidi="zh-CN"/>
      </w:rPr>
    </w:lvl>
    <w:lvl w:ilvl="4">
      <w:numFmt w:val="bullet"/>
      <w:lvlText w:val="•"/>
      <w:lvlJc w:val="left"/>
      <w:pPr>
        <w:ind w:left="4300" w:hanging="720"/>
      </w:pPr>
      <w:rPr>
        <w:rFonts w:hint="default"/>
        <w:lang w:val="zh-CN" w:eastAsia="zh-CN" w:bidi="zh-CN"/>
      </w:rPr>
    </w:lvl>
    <w:lvl w:ilvl="5">
      <w:numFmt w:val="bullet"/>
      <w:lvlText w:val="•"/>
      <w:lvlJc w:val="left"/>
      <w:pPr>
        <w:ind w:left="5260" w:hanging="720"/>
      </w:pPr>
      <w:rPr>
        <w:rFonts w:hint="default"/>
        <w:lang w:val="zh-CN" w:eastAsia="zh-CN" w:bidi="zh-CN"/>
      </w:rPr>
    </w:lvl>
    <w:lvl w:ilvl="6">
      <w:numFmt w:val="bullet"/>
      <w:lvlText w:val="•"/>
      <w:lvlJc w:val="left"/>
      <w:pPr>
        <w:ind w:left="6220" w:hanging="720"/>
      </w:pPr>
      <w:rPr>
        <w:rFonts w:hint="default"/>
        <w:lang w:val="zh-CN" w:eastAsia="zh-CN" w:bidi="zh-CN"/>
      </w:rPr>
    </w:lvl>
    <w:lvl w:ilvl="7">
      <w:numFmt w:val="bullet"/>
      <w:lvlText w:val="•"/>
      <w:lvlJc w:val="left"/>
      <w:pPr>
        <w:ind w:left="7180" w:hanging="720"/>
      </w:pPr>
      <w:rPr>
        <w:rFonts w:hint="default"/>
        <w:lang w:val="zh-CN" w:eastAsia="zh-CN" w:bidi="zh-CN"/>
      </w:rPr>
    </w:lvl>
    <w:lvl w:ilvl="8">
      <w:numFmt w:val="bullet"/>
      <w:lvlText w:val="•"/>
      <w:lvlJc w:val="left"/>
      <w:pPr>
        <w:ind w:left="8140" w:hanging="720"/>
      </w:pPr>
      <w:rPr>
        <w:rFonts w:hint="default"/>
        <w:lang w:val="zh-CN" w:eastAsia="zh-CN" w:bidi="zh-CN"/>
      </w:rPr>
    </w:lvl>
  </w:abstractNum>
  <w:abstractNum w:abstractNumId="50">
    <w:nsid w:val="3B8127DF"/>
    <w:multiLevelType w:val="multilevel"/>
    <w:tmpl w:val="3B8127DF"/>
    <w:lvl w:ilvl="0">
      <w:start w:val="11"/>
      <w:numFmt w:val="decimal"/>
      <w:lvlText w:val="%1"/>
      <w:lvlJc w:val="left"/>
      <w:pPr>
        <w:ind w:left="946" w:hanging="486"/>
        <w:jc w:val="left"/>
      </w:pPr>
      <w:rPr>
        <w:rFonts w:hint="default"/>
        <w:lang w:val="zh-CN" w:eastAsia="zh-CN" w:bidi="zh-CN"/>
      </w:rPr>
    </w:lvl>
    <w:lvl w:ilvl="1">
      <w:start w:val="1"/>
      <w:numFmt w:val="decimal"/>
      <w:lvlText w:val="%1.%2"/>
      <w:lvlJc w:val="left"/>
      <w:pPr>
        <w:ind w:left="946" w:hanging="48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778"/>
        <w:jc w:val="left"/>
      </w:pPr>
      <w:rPr>
        <w:rFonts w:ascii="宋体" w:eastAsia="宋体" w:hAnsi="宋体" w:cs="宋体" w:hint="default"/>
        <w:w w:val="99"/>
        <w:sz w:val="24"/>
        <w:szCs w:val="24"/>
        <w:lang w:val="zh-CN" w:eastAsia="zh-CN" w:bidi="zh-CN"/>
      </w:rPr>
    </w:lvl>
    <w:lvl w:ilvl="3">
      <w:numFmt w:val="bullet"/>
      <w:lvlText w:val="•"/>
      <w:lvlJc w:val="left"/>
      <w:pPr>
        <w:ind w:left="2966" w:hanging="778"/>
      </w:pPr>
      <w:rPr>
        <w:rFonts w:hint="default"/>
        <w:lang w:val="zh-CN" w:eastAsia="zh-CN" w:bidi="zh-CN"/>
      </w:rPr>
    </w:lvl>
    <w:lvl w:ilvl="4">
      <w:numFmt w:val="bullet"/>
      <w:lvlText w:val="•"/>
      <w:lvlJc w:val="left"/>
      <w:pPr>
        <w:ind w:left="3980" w:hanging="778"/>
      </w:pPr>
      <w:rPr>
        <w:rFonts w:hint="default"/>
        <w:lang w:val="zh-CN" w:eastAsia="zh-CN" w:bidi="zh-CN"/>
      </w:rPr>
    </w:lvl>
    <w:lvl w:ilvl="5">
      <w:numFmt w:val="bullet"/>
      <w:lvlText w:val="•"/>
      <w:lvlJc w:val="left"/>
      <w:pPr>
        <w:ind w:left="4993" w:hanging="778"/>
      </w:pPr>
      <w:rPr>
        <w:rFonts w:hint="default"/>
        <w:lang w:val="zh-CN" w:eastAsia="zh-CN" w:bidi="zh-CN"/>
      </w:rPr>
    </w:lvl>
    <w:lvl w:ilvl="6">
      <w:numFmt w:val="bullet"/>
      <w:lvlText w:val="•"/>
      <w:lvlJc w:val="left"/>
      <w:pPr>
        <w:ind w:left="6007" w:hanging="778"/>
      </w:pPr>
      <w:rPr>
        <w:rFonts w:hint="default"/>
        <w:lang w:val="zh-CN" w:eastAsia="zh-CN" w:bidi="zh-CN"/>
      </w:rPr>
    </w:lvl>
    <w:lvl w:ilvl="7">
      <w:numFmt w:val="bullet"/>
      <w:lvlText w:val="•"/>
      <w:lvlJc w:val="left"/>
      <w:pPr>
        <w:ind w:left="7020" w:hanging="778"/>
      </w:pPr>
      <w:rPr>
        <w:rFonts w:hint="default"/>
        <w:lang w:val="zh-CN" w:eastAsia="zh-CN" w:bidi="zh-CN"/>
      </w:rPr>
    </w:lvl>
    <w:lvl w:ilvl="8">
      <w:numFmt w:val="bullet"/>
      <w:lvlText w:val="•"/>
      <w:lvlJc w:val="left"/>
      <w:pPr>
        <w:ind w:left="8034" w:hanging="778"/>
      </w:pPr>
      <w:rPr>
        <w:rFonts w:hint="default"/>
        <w:lang w:val="zh-CN" w:eastAsia="zh-CN" w:bidi="zh-CN"/>
      </w:rPr>
    </w:lvl>
  </w:abstractNum>
  <w:abstractNum w:abstractNumId="51">
    <w:nsid w:val="40B249F9"/>
    <w:multiLevelType w:val="multilevel"/>
    <w:tmpl w:val="40B249F9"/>
    <w:lvl w:ilvl="0">
      <w:start w:val="8"/>
      <w:numFmt w:val="decimal"/>
      <w:lvlText w:val="%1"/>
      <w:lvlJc w:val="left"/>
      <w:pPr>
        <w:ind w:left="826" w:hanging="366"/>
        <w:jc w:val="left"/>
      </w:pPr>
      <w:rPr>
        <w:rFonts w:hint="default"/>
        <w:lang w:val="zh-CN" w:eastAsia="zh-CN" w:bidi="zh-CN"/>
      </w:rPr>
    </w:lvl>
    <w:lvl w:ilvl="1">
      <w:start w:val="2"/>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066" w:hanging="606"/>
        <w:jc w:val="left"/>
      </w:pPr>
      <w:rPr>
        <w:rFonts w:ascii="Microsoft JhengHei" w:eastAsia="Microsoft JhengHei" w:hAnsi="Microsoft JhengHei" w:cs="Microsoft JhengHei" w:hint="default"/>
        <w:b/>
        <w:bCs/>
        <w:w w:val="103"/>
        <w:sz w:val="22"/>
        <w:szCs w:val="22"/>
        <w:lang w:val="zh-CN" w:eastAsia="zh-CN" w:bidi="zh-CN"/>
      </w:rPr>
    </w:lvl>
    <w:lvl w:ilvl="3">
      <w:numFmt w:val="bullet"/>
      <w:lvlText w:val="•"/>
      <w:lvlJc w:val="left"/>
      <w:pPr>
        <w:ind w:left="3060" w:hanging="606"/>
      </w:pPr>
      <w:rPr>
        <w:rFonts w:hint="default"/>
        <w:lang w:val="zh-CN" w:eastAsia="zh-CN" w:bidi="zh-CN"/>
      </w:rPr>
    </w:lvl>
    <w:lvl w:ilvl="4">
      <w:numFmt w:val="bullet"/>
      <w:lvlText w:val="•"/>
      <w:lvlJc w:val="left"/>
      <w:pPr>
        <w:ind w:left="4060" w:hanging="606"/>
      </w:pPr>
      <w:rPr>
        <w:rFonts w:hint="default"/>
        <w:lang w:val="zh-CN" w:eastAsia="zh-CN" w:bidi="zh-CN"/>
      </w:rPr>
    </w:lvl>
    <w:lvl w:ilvl="5">
      <w:numFmt w:val="bullet"/>
      <w:lvlText w:val="•"/>
      <w:lvlJc w:val="left"/>
      <w:pPr>
        <w:ind w:left="5060" w:hanging="606"/>
      </w:pPr>
      <w:rPr>
        <w:rFonts w:hint="default"/>
        <w:lang w:val="zh-CN" w:eastAsia="zh-CN" w:bidi="zh-CN"/>
      </w:rPr>
    </w:lvl>
    <w:lvl w:ilvl="6">
      <w:numFmt w:val="bullet"/>
      <w:lvlText w:val="•"/>
      <w:lvlJc w:val="left"/>
      <w:pPr>
        <w:ind w:left="6060" w:hanging="606"/>
      </w:pPr>
      <w:rPr>
        <w:rFonts w:hint="default"/>
        <w:lang w:val="zh-CN" w:eastAsia="zh-CN" w:bidi="zh-CN"/>
      </w:rPr>
    </w:lvl>
    <w:lvl w:ilvl="7">
      <w:numFmt w:val="bullet"/>
      <w:lvlText w:val="•"/>
      <w:lvlJc w:val="left"/>
      <w:pPr>
        <w:ind w:left="7060" w:hanging="606"/>
      </w:pPr>
      <w:rPr>
        <w:rFonts w:hint="default"/>
        <w:lang w:val="zh-CN" w:eastAsia="zh-CN" w:bidi="zh-CN"/>
      </w:rPr>
    </w:lvl>
    <w:lvl w:ilvl="8">
      <w:numFmt w:val="bullet"/>
      <w:lvlText w:val="•"/>
      <w:lvlJc w:val="left"/>
      <w:pPr>
        <w:ind w:left="8060" w:hanging="606"/>
      </w:pPr>
      <w:rPr>
        <w:rFonts w:hint="default"/>
        <w:lang w:val="zh-CN" w:eastAsia="zh-CN" w:bidi="zh-CN"/>
      </w:rPr>
    </w:lvl>
  </w:abstractNum>
  <w:abstractNum w:abstractNumId="52">
    <w:nsid w:val="46A08BB8"/>
    <w:multiLevelType w:val="multilevel"/>
    <w:tmpl w:val="46A08BB8"/>
    <w:lvl w:ilvl="0">
      <w:start w:val="2"/>
      <w:numFmt w:val="decimal"/>
      <w:lvlText w:val="%1"/>
      <w:lvlJc w:val="left"/>
      <w:pPr>
        <w:ind w:left="946" w:hanging="486"/>
        <w:jc w:val="left"/>
      </w:pPr>
      <w:rPr>
        <w:rFonts w:hint="default"/>
        <w:lang w:val="zh-CN" w:eastAsia="zh-CN" w:bidi="zh-CN"/>
      </w:rPr>
    </w:lvl>
    <w:lvl w:ilvl="1">
      <w:start w:val="10"/>
      <w:numFmt w:val="decimal"/>
      <w:lvlText w:val="%1.%2"/>
      <w:lvlJc w:val="left"/>
      <w:pPr>
        <w:ind w:left="946" w:hanging="48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238" w:hanging="778"/>
        <w:jc w:val="left"/>
      </w:pPr>
      <w:rPr>
        <w:rFonts w:ascii="宋体" w:eastAsia="宋体" w:hAnsi="宋体" w:cs="宋体" w:hint="default"/>
        <w:w w:val="99"/>
        <w:sz w:val="24"/>
        <w:szCs w:val="24"/>
        <w:lang w:val="zh-CN" w:eastAsia="zh-CN" w:bidi="zh-CN"/>
      </w:rPr>
    </w:lvl>
    <w:lvl w:ilvl="3">
      <w:numFmt w:val="bullet"/>
      <w:lvlText w:val="•"/>
      <w:lvlJc w:val="left"/>
      <w:pPr>
        <w:ind w:left="3200" w:hanging="778"/>
      </w:pPr>
      <w:rPr>
        <w:rFonts w:hint="default"/>
        <w:lang w:val="zh-CN" w:eastAsia="zh-CN" w:bidi="zh-CN"/>
      </w:rPr>
    </w:lvl>
    <w:lvl w:ilvl="4">
      <w:numFmt w:val="bullet"/>
      <w:lvlText w:val="•"/>
      <w:lvlJc w:val="left"/>
      <w:pPr>
        <w:ind w:left="4180" w:hanging="778"/>
      </w:pPr>
      <w:rPr>
        <w:rFonts w:hint="default"/>
        <w:lang w:val="zh-CN" w:eastAsia="zh-CN" w:bidi="zh-CN"/>
      </w:rPr>
    </w:lvl>
    <w:lvl w:ilvl="5">
      <w:numFmt w:val="bullet"/>
      <w:lvlText w:val="•"/>
      <w:lvlJc w:val="left"/>
      <w:pPr>
        <w:ind w:left="5160" w:hanging="778"/>
      </w:pPr>
      <w:rPr>
        <w:rFonts w:hint="default"/>
        <w:lang w:val="zh-CN" w:eastAsia="zh-CN" w:bidi="zh-CN"/>
      </w:rPr>
    </w:lvl>
    <w:lvl w:ilvl="6">
      <w:numFmt w:val="bullet"/>
      <w:lvlText w:val="•"/>
      <w:lvlJc w:val="left"/>
      <w:pPr>
        <w:ind w:left="6140" w:hanging="778"/>
      </w:pPr>
      <w:rPr>
        <w:rFonts w:hint="default"/>
        <w:lang w:val="zh-CN" w:eastAsia="zh-CN" w:bidi="zh-CN"/>
      </w:rPr>
    </w:lvl>
    <w:lvl w:ilvl="7">
      <w:numFmt w:val="bullet"/>
      <w:lvlText w:val="•"/>
      <w:lvlJc w:val="left"/>
      <w:pPr>
        <w:ind w:left="7120" w:hanging="778"/>
      </w:pPr>
      <w:rPr>
        <w:rFonts w:hint="default"/>
        <w:lang w:val="zh-CN" w:eastAsia="zh-CN" w:bidi="zh-CN"/>
      </w:rPr>
    </w:lvl>
    <w:lvl w:ilvl="8">
      <w:numFmt w:val="bullet"/>
      <w:lvlText w:val="•"/>
      <w:lvlJc w:val="left"/>
      <w:pPr>
        <w:ind w:left="8100" w:hanging="778"/>
      </w:pPr>
      <w:rPr>
        <w:rFonts w:hint="default"/>
        <w:lang w:val="zh-CN" w:eastAsia="zh-CN" w:bidi="zh-CN"/>
      </w:rPr>
    </w:lvl>
  </w:abstractNum>
  <w:abstractNum w:abstractNumId="53">
    <w:nsid w:val="4C1BAE26"/>
    <w:multiLevelType w:val="multilevel"/>
    <w:tmpl w:val="4C1BAE26"/>
    <w:lvl w:ilvl="0">
      <w:start w:val="2"/>
      <w:numFmt w:val="decimal"/>
      <w:lvlText w:val="%1"/>
      <w:lvlJc w:val="left"/>
      <w:pPr>
        <w:ind w:left="460" w:hanging="720"/>
        <w:jc w:val="left"/>
      </w:pPr>
      <w:rPr>
        <w:rFonts w:hint="default"/>
        <w:lang w:val="zh-CN" w:eastAsia="zh-CN" w:bidi="zh-CN"/>
      </w:rPr>
    </w:lvl>
    <w:lvl w:ilvl="1">
      <w:start w:val="8"/>
      <w:numFmt w:val="decimal"/>
      <w:lvlText w:val="%1.%2"/>
      <w:lvlJc w:val="left"/>
      <w:pPr>
        <w:ind w:left="460" w:hanging="720"/>
        <w:jc w:val="left"/>
      </w:pPr>
      <w:rPr>
        <w:rFonts w:hint="default"/>
        <w:lang w:val="zh-CN" w:eastAsia="zh-CN" w:bidi="zh-CN"/>
      </w:rPr>
    </w:lvl>
    <w:lvl w:ilvl="2">
      <w:start w:val="1"/>
      <w:numFmt w:val="decimal"/>
      <w:lvlText w:val="%1.%2.%3"/>
      <w:lvlJc w:val="left"/>
      <w:pPr>
        <w:ind w:left="460" w:hanging="720"/>
        <w:jc w:val="left"/>
      </w:pPr>
      <w:rPr>
        <w:rFonts w:ascii="宋体" w:eastAsia="宋体" w:hAnsi="宋体" w:cs="宋体" w:hint="default"/>
        <w:w w:val="99"/>
        <w:sz w:val="24"/>
        <w:szCs w:val="24"/>
        <w:lang w:val="zh-CN" w:eastAsia="zh-CN" w:bidi="zh-CN"/>
      </w:rPr>
    </w:lvl>
    <w:lvl w:ilvl="3">
      <w:numFmt w:val="bullet"/>
      <w:lvlText w:val="•"/>
      <w:lvlJc w:val="left"/>
      <w:pPr>
        <w:ind w:left="3340" w:hanging="720"/>
      </w:pPr>
      <w:rPr>
        <w:rFonts w:hint="default"/>
        <w:lang w:val="zh-CN" w:eastAsia="zh-CN" w:bidi="zh-CN"/>
      </w:rPr>
    </w:lvl>
    <w:lvl w:ilvl="4">
      <w:numFmt w:val="bullet"/>
      <w:lvlText w:val="•"/>
      <w:lvlJc w:val="left"/>
      <w:pPr>
        <w:ind w:left="4300" w:hanging="720"/>
      </w:pPr>
      <w:rPr>
        <w:rFonts w:hint="default"/>
        <w:lang w:val="zh-CN" w:eastAsia="zh-CN" w:bidi="zh-CN"/>
      </w:rPr>
    </w:lvl>
    <w:lvl w:ilvl="5">
      <w:numFmt w:val="bullet"/>
      <w:lvlText w:val="•"/>
      <w:lvlJc w:val="left"/>
      <w:pPr>
        <w:ind w:left="5260" w:hanging="720"/>
      </w:pPr>
      <w:rPr>
        <w:rFonts w:hint="default"/>
        <w:lang w:val="zh-CN" w:eastAsia="zh-CN" w:bidi="zh-CN"/>
      </w:rPr>
    </w:lvl>
    <w:lvl w:ilvl="6">
      <w:numFmt w:val="bullet"/>
      <w:lvlText w:val="•"/>
      <w:lvlJc w:val="left"/>
      <w:pPr>
        <w:ind w:left="6220" w:hanging="720"/>
      </w:pPr>
      <w:rPr>
        <w:rFonts w:hint="default"/>
        <w:lang w:val="zh-CN" w:eastAsia="zh-CN" w:bidi="zh-CN"/>
      </w:rPr>
    </w:lvl>
    <w:lvl w:ilvl="7">
      <w:numFmt w:val="bullet"/>
      <w:lvlText w:val="•"/>
      <w:lvlJc w:val="left"/>
      <w:pPr>
        <w:ind w:left="7180" w:hanging="720"/>
      </w:pPr>
      <w:rPr>
        <w:rFonts w:hint="default"/>
        <w:lang w:val="zh-CN" w:eastAsia="zh-CN" w:bidi="zh-CN"/>
      </w:rPr>
    </w:lvl>
    <w:lvl w:ilvl="8">
      <w:numFmt w:val="bullet"/>
      <w:lvlText w:val="•"/>
      <w:lvlJc w:val="left"/>
      <w:pPr>
        <w:ind w:left="8140" w:hanging="720"/>
      </w:pPr>
      <w:rPr>
        <w:rFonts w:hint="default"/>
        <w:lang w:val="zh-CN" w:eastAsia="zh-CN" w:bidi="zh-CN"/>
      </w:rPr>
    </w:lvl>
  </w:abstractNum>
  <w:abstractNum w:abstractNumId="54">
    <w:nsid w:val="4C3D7A74"/>
    <w:multiLevelType w:val="multilevel"/>
    <w:tmpl w:val="4C3D7A74"/>
    <w:lvl w:ilvl="0">
      <w:start w:val="7"/>
      <w:numFmt w:val="decimal"/>
      <w:lvlText w:val="%1"/>
      <w:lvlJc w:val="left"/>
      <w:pPr>
        <w:ind w:left="826" w:hanging="366"/>
        <w:jc w:val="left"/>
      </w:pPr>
      <w:rPr>
        <w:rFonts w:hint="default"/>
        <w:lang w:val="zh-CN" w:eastAsia="zh-CN" w:bidi="zh-CN"/>
      </w:rPr>
    </w:lvl>
    <w:lvl w:ilvl="1">
      <w:start w:val="1"/>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677"/>
        <w:jc w:val="left"/>
      </w:pPr>
      <w:rPr>
        <w:rFonts w:ascii="宋体" w:eastAsia="宋体" w:hAnsi="宋体" w:cs="宋体" w:hint="default"/>
        <w:w w:val="99"/>
        <w:sz w:val="24"/>
        <w:szCs w:val="24"/>
        <w:lang w:val="zh-CN" w:eastAsia="zh-CN" w:bidi="zh-CN"/>
      </w:rPr>
    </w:lvl>
    <w:lvl w:ilvl="3">
      <w:numFmt w:val="bullet"/>
      <w:lvlText w:val="•"/>
      <w:lvlJc w:val="left"/>
      <w:pPr>
        <w:ind w:left="2873" w:hanging="677"/>
      </w:pPr>
      <w:rPr>
        <w:rFonts w:hint="default"/>
        <w:lang w:val="zh-CN" w:eastAsia="zh-CN" w:bidi="zh-CN"/>
      </w:rPr>
    </w:lvl>
    <w:lvl w:ilvl="4">
      <w:numFmt w:val="bullet"/>
      <w:lvlText w:val="•"/>
      <w:lvlJc w:val="left"/>
      <w:pPr>
        <w:ind w:left="3900" w:hanging="677"/>
      </w:pPr>
      <w:rPr>
        <w:rFonts w:hint="default"/>
        <w:lang w:val="zh-CN" w:eastAsia="zh-CN" w:bidi="zh-CN"/>
      </w:rPr>
    </w:lvl>
    <w:lvl w:ilvl="5">
      <w:numFmt w:val="bullet"/>
      <w:lvlText w:val="•"/>
      <w:lvlJc w:val="left"/>
      <w:pPr>
        <w:ind w:left="4927" w:hanging="677"/>
      </w:pPr>
      <w:rPr>
        <w:rFonts w:hint="default"/>
        <w:lang w:val="zh-CN" w:eastAsia="zh-CN" w:bidi="zh-CN"/>
      </w:rPr>
    </w:lvl>
    <w:lvl w:ilvl="6">
      <w:numFmt w:val="bullet"/>
      <w:lvlText w:val="•"/>
      <w:lvlJc w:val="left"/>
      <w:pPr>
        <w:ind w:left="5953" w:hanging="677"/>
      </w:pPr>
      <w:rPr>
        <w:rFonts w:hint="default"/>
        <w:lang w:val="zh-CN" w:eastAsia="zh-CN" w:bidi="zh-CN"/>
      </w:rPr>
    </w:lvl>
    <w:lvl w:ilvl="7">
      <w:numFmt w:val="bullet"/>
      <w:lvlText w:val="•"/>
      <w:lvlJc w:val="left"/>
      <w:pPr>
        <w:ind w:left="6980" w:hanging="677"/>
      </w:pPr>
      <w:rPr>
        <w:rFonts w:hint="default"/>
        <w:lang w:val="zh-CN" w:eastAsia="zh-CN" w:bidi="zh-CN"/>
      </w:rPr>
    </w:lvl>
    <w:lvl w:ilvl="8">
      <w:numFmt w:val="bullet"/>
      <w:lvlText w:val="•"/>
      <w:lvlJc w:val="left"/>
      <w:pPr>
        <w:ind w:left="8007" w:hanging="677"/>
      </w:pPr>
      <w:rPr>
        <w:rFonts w:hint="default"/>
        <w:lang w:val="zh-CN" w:eastAsia="zh-CN" w:bidi="zh-CN"/>
      </w:rPr>
    </w:lvl>
  </w:abstractNum>
  <w:abstractNum w:abstractNumId="55">
    <w:nsid w:val="4D4DC07F"/>
    <w:multiLevelType w:val="multilevel"/>
    <w:tmpl w:val="4D4DC07F"/>
    <w:lvl w:ilvl="0">
      <w:start w:val="2"/>
      <w:numFmt w:val="decimal"/>
      <w:lvlText w:val="%1"/>
      <w:lvlJc w:val="left"/>
      <w:pPr>
        <w:ind w:left="878" w:hanging="418"/>
        <w:jc w:val="left"/>
      </w:pPr>
      <w:rPr>
        <w:rFonts w:hint="default"/>
        <w:lang w:val="zh-CN" w:eastAsia="zh-CN" w:bidi="zh-CN"/>
      </w:rPr>
    </w:lvl>
    <w:lvl w:ilvl="1">
      <w:start w:val="7"/>
      <w:numFmt w:val="decimal"/>
      <w:lvlText w:val="%1.%2"/>
      <w:lvlJc w:val="left"/>
      <w:pPr>
        <w:ind w:left="878" w:hanging="418"/>
        <w:jc w:val="left"/>
      </w:pPr>
      <w:rPr>
        <w:rFonts w:ascii="宋体" w:eastAsia="宋体" w:hAnsi="宋体" w:cs="宋体" w:hint="default"/>
        <w:w w:val="99"/>
        <w:sz w:val="24"/>
        <w:szCs w:val="24"/>
        <w:lang w:val="zh-CN" w:eastAsia="zh-CN" w:bidi="zh-CN"/>
      </w:rPr>
    </w:lvl>
    <w:lvl w:ilvl="2">
      <w:start w:val="1"/>
      <w:numFmt w:val="decimal"/>
      <w:lvlText w:val="%1.%2.%3"/>
      <w:lvlJc w:val="left"/>
      <w:pPr>
        <w:ind w:left="1118" w:hanging="658"/>
        <w:jc w:val="left"/>
      </w:pPr>
      <w:rPr>
        <w:rFonts w:ascii="宋体" w:eastAsia="宋体" w:hAnsi="宋体" w:cs="宋体" w:hint="default"/>
        <w:w w:val="99"/>
        <w:sz w:val="24"/>
        <w:szCs w:val="24"/>
        <w:lang w:val="zh-CN" w:eastAsia="zh-CN" w:bidi="zh-CN"/>
      </w:rPr>
    </w:lvl>
    <w:lvl w:ilvl="3">
      <w:numFmt w:val="bullet"/>
      <w:lvlText w:val="•"/>
      <w:lvlJc w:val="left"/>
      <w:pPr>
        <w:ind w:left="2307" w:hanging="658"/>
      </w:pPr>
      <w:rPr>
        <w:rFonts w:hint="default"/>
        <w:lang w:val="zh-CN" w:eastAsia="zh-CN" w:bidi="zh-CN"/>
      </w:rPr>
    </w:lvl>
    <w:lvl w:ilvl="4">
      <w:numFmt w:val="bullet"/>
      <w:lvlText w:val="•"/>
      <w:lvlJc w:val="left"/>
      <w:pPr>
        <w:ind w:left="3415" w:hanging="658"/>
      </w:pPr>
      <w:rPr>
        <w:rFonts w:hint="default"/>
        <w:lang w:val="zh-CN" w:eastAsia="zh-CN" w:bidi="zh-CN"/>
      </w:rPr>
    </w:lvl>
    <w:lvl w:ilvl="5">
      <w:numFmt w:val="bullet"/>
      <w:lvlText w:val="•"/>
      <w:lvlJc w:val="left"/>
      <w:pPr>
        <w:ind w:left="4522" w:hanging="658"/>
      </w:pPr>
      <w:rPr>
        <w:rFonts w:hint="default"/>
        <w:lang w:val="zh-CN" w:eastAsia="zh-CN" w:bidi="zh-CN"/>
      </w:rPr>
    </w:lvl>
    <w:lvl w:ilvl="6">
      <w:numFmt w:val="bullet"/>
      <w:lvlText w:val="•"/>
      <w:lvlJc w:val="left"/>
      <w:pPr>
        <w:ind w:left="5630" w:hanging="658"/>
      </w:pPr>
      <w:rPr>
        <w:rFonts w:hint="default"/>
        <w:lang w:val="zh-CN" w:eastAsia="zh-CN" w:bidi="zh-CN"/>
      </w:rPr>
    </w:lvl>
    <w:lvl w:ilvl="7">
      <w:numFmt w:val="bullet"/>
      <w:lvlText w:val="•"/>
      <w:lvlJc w:val="left"/>
      <w:pPr>
        <w:ind w:left="6738" w:hanging="658"/>
      </w:pPr>
      <w:rPr>
        <w:rFonts w:hint="default"/>
        <w:lang w:val="zh-CN" w:eastAsia="zh-CN" w:bidi="zh-CN"/>
      </w:rPr>
    </w:lvl>
    <w:lvl w:ilvl="8">
      <w:numFmt w:val="bullet"/>
      <w:lvlText w:val="•"/>
      <w:lvlJc w:val="left"/>
      <w:pPr>
        <w:ind w:left="7845" w:hanging="658"/>
      </w:pPr>
      <w:rPr>
        <w:rFonts w:hint="default"/>
        <w:lang w:val="zh-CN" w:eastAsia="zh-CN" w:bidi="zh-CN"/>
      </w:rPr>
    </w:lvl>
  </w:abstractNum>
  <w:abstractNum w:abstractNumId="56">
    <w:nsid w:val="4D94DA66"/>
    <w:multiLevelType w:val="multilevel"/>
    <w:tmpl w:val="4D94DA66"/>
    <w:lvl w:ilvl="0">
      <w:start w:val="4"/>
      <w:numFmt w:val="decimal"/>
      <w:lvlText w:val="%1"/>
      <w:lvlJc w:val="left"/>
      <w:pPr>
        <w:ind w:left="1065" w:hanging="605"/>
        <w:jc w:val="left"/>
      </w:pPr>
      <w:rPr>
        <w:rFonts w:hint="default"/>
        <w:lang w:val="zh-CN" w:eastAsia="zh-CN" w:bidi="zh-CN"/>
      </w:rPr>
    </w:lvl>
    <w:lvl w:ilvl="1">
      <w:start w:val="12"/>
      <w:numFmt w:val="decimal"/>
      <w:lvlText w:val="%1.%2"/>
      <w:lvlJc w:val="left"/>
      <w:pPr>
        <w:ind w:left="1065" w:hanging="60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300" w:hanging="840"/>
        <w:jc w:val="left"/>
      </w:pPr>
      <w:rPr>
        <w:rFonts w:ascii="宋体" w:eastAsia="宋体" w:hAnsi="宋体" w:cs="宋体" w:hint="default"/>
        <w:w w:val="99"/>
        <w:sz w:val="24"/>
        <w:szCs w:val="24"/>
        <w:lang w:val="zh-CN" w:eastAsia="zh-CN" w:bidi="zh-CN"/>
      </w:rPr>
    </w:lvl>
    <w:lvl w:ilvl="3">
      <w:numFmt w:val="bullet"/>
      <w:lvlText w:val="•"/>
      <w:lvlJc w:val="left"/>
      <w:pPr>
        <w:ind w:left="3246" w:hanging="840"/>
      </w:pPr>
      <w:rPr>
        <w:rFonts w:hint="default"/>
        <w:lang w:val="zh-CN" w:eastAsia="zh-CN" w:bidi="zh-CN"/>
      </w:rPr>
    </w:lvl>
    <w:lvl w:ilvl="4">
      <w:numFmt w:val="bullet"/>
      <w:lvlText w:val="•"/>
      <w:lvlJc w:val="left"/>
      <w:pPr>
        <w:ind w:left="4220" w:hanging="840"/>
      </w:pPr>
      <w:rPr>
        <w:rFonts w:hint="default"/>
        <w:lang w:val="zh-CN" w:eastAsia="zh-CN" w:bidi="zh-CN"/>
      </w:rPr>
    </w:lvl>
    <w:lvl w:ilvl="5">
      <w:numFmt w:val="bullet"/>
      <w:lvlText w:val="•"/>
      <w:lvlJc w:val="left"/>
      <w:pPr>
        <w:ind w:left="5193" w:hanging="840"/>
      </w:pPr>
      <w:rPr>
        <w:rFonts w:hint="default"/>
        <w:lang w:val="zh-CN" w:eastAsia="zh-CN" w:bidi="zh-CN"/>
      </w:rPr>
    </w:lvl>
    <w:lvl w:ilvl="6">
      <w:numFmt w:val="bullet"/>
      <w:lvlText w:val="•"/>
      <w:lvlJc w:val="left"/>
      <w:pPr>
        <w:ind w:left="6167" w:hanging="840"/>
      </w:pPr>
      <w:rPr>
        <w:rFonts w:hint="default"/>
        <w:lang w:val="zh-CN" w:eastAsia="zh-CN" w:bidi="zh-CN"/>
      </w:rPr>
    </w:lvl>
    <w:lvl w:ilvl="7">
      <w:numFmt w:val="bullet"/>
      <w:lvlText w:val="•"/>
      <w:lvlJc w:val="left"/>
      <w:pPr>
        <w:ind w:left="7140" w:hanging="840"/>
      </w:pPr>
      <w:rPr>
        <w:rFonts w:hint="default"/>
        <w:lang w:val="zh-CN" w:eastAsia="zh-CN" w:bidi="zh-CN"/>
      </w:rPr>
    </w:lvl>
    <w:lvl w:ilvl="8">
      <w:numFmt w:val="bullet"/>
      <w:lvlText w:val="•"/>
      <w:lvlJc w:val="left"/>
      <w:pPr>
        <w:ind w:left="8114" w:hanging="840"/>
      </w:pPr>
      <w:rPr>
        <w:rFonts w:hint="default"/>
        <w:lang w:val="zh-CN" w:eastAsia="zh-CN" w:bidi="zh-CN"/>
      </w:rPr>
    </w:lvl>
  </w:abstractNum>
  <w:abstractNum w:abstractNumId="57">
    <w:nsid w:val="58765686"/>
    <w:multiLevelType w:val="multilevel"/>
    <w:tmpl w:val="58765686"/>
    <w:lvl w:ilvl="0">
      <w:start w:val="4"/>
      <w:numFmt w:val="decimal"/>
      <w:lvlText w:val="%1"/>
      <w:lvlJc w:val="left"/>
      <w:pPr>
        <w:ind w:left="945" w:hanging="485"/>
        <w:jc w:val="left"/>
      </w:pPr>
      <w:rPr>
        <w:rFonts w:hint="default"/>
        <w:lang w:val="zh-CN" w:eastAsia="zh-CN" w:bidi="zh-CN"/>
      </w:rPr>
    </w:lvl>
    <w:lvl w:ilvl="1">
      <w:start w:val="9"/>
      <w:numFmt w:val="decimal"/>
      <w:lvlText w:val="%1.%2"/>
      <w:lvlJc w:val="left"/>
      <w:pPr>
        <w:ind w:left="945" w:hanging="48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180" w:hanging="720"/>
        <w:jc w:val="left"/>
      </w:pPr>
      <w:rPr>
        <w:rFonts w:ascii="宋体" w:eastAsia="宋体" w:hAnsi="宋体" w:cs="宋体" w:hint="default"/>
        <w:w w:val="99"/>
        <w:sz w:val="24"/>
        <w:szCs w:val="24"/>
        <w:lang w:val="zh-CN" w:eastAsia="zh-CN" w:bidi="zh-CN"/>
      </w:rPr>
    </w:lvl>
    <w:lvl w:ilvl="3">
      <w:numFmt w:val="bullet"/>
      <w:lvlText w:val="•"/>
      <w:lvlJc w:val="left"/>
      <w:pPr>
        <w:ind w:left="3153" w:hanging="720"/>
      </w:pPr>
      <w:rPr>
        <w:rFonts w:hint="default"/>
        <w:lang w:val="zh-CN" w:eastAsia="zh-CN" w:bidi="zh-CN"/>
      </w:rPr>
    </w:lvl>
    <w:lvl w:ilvl="4">
      <w:numFmt w:val="bullet"/>
      <w:lvlText w:val="•"/>
      <w:lvlJc w:val="left"/>
      <w:pPr>
        <w:ind w:left="4140" w:hanging="720"/>
      </w:pPr>
      <w:rPr>
        <w:rFonts w:hint="default"/>
        <w:lang w:val="zh-CN" w:eastAsia="zh-CN" w:bidi="zh-CN"/>
      </w:rPr>
    </w:lvl>
    <w:lvl w:ilvl="5">
      <w:numFmt w:val="bullet"/>
      <w:lvlText w:val="•"/>
      <w:lvlJc w:val="left"/>
      <w:pPr>
        <w:ind w:left="5127" w:hanging="720"/>
      </w:pPr>
      <w:rPr>
        <w:rFonts w:hint="default"/>
        <w:lang w:val="zh-CN" w:eastAsia="zh-CN" w:bidi="zh-CN"/>
      </w:rPr>
    </w:lvl>
    <w:lvl w:ilvl="6">
      <w:numFmt w:val="bullet"/>
      <w:lvlText w:val="•"/>
      <w:lvlJc w:val="left"/>
      <w:pPr>
        <w:ind w:left="6113" w:hanging="720"/>
      </w:pPr>
      <w:rPr>
        <w:rFonts w:hint="default"/>
        <w:lang w:val="zh-CN" w:eastAsia="zh-CN" w:bidi="zh-CN"/>
      </w:rPr>
    </w:lvl>
    <w:lvl w:ilvl="7">
      <w:numFmt w:val="bullet"/>
      <w:lvlText w:val="•"/>
      <w:lvlJc w:val="left"/>
      <w:pPr>
        <w:ind w:left="7100" w:hanging="720"/>
      </w:pPr>
      <w:rPr>
        <w:rFonts w:hint="default"/>
        <w:lang w:val="zh-CN" w:eastAsia="zh-CN" w:bidi="zh-CN"/>
      </w:rPr>
    </w:lvl>
    <w:lvl w:ilvl="8">
      <w:numFmt w:val="bullet"/>
      <w:lvlText w:val="•"/>
      <w:lvlJc w:val="left"/>
      <w:pPr>
        <w:ind w:left="8087" w:hanging="720"/>
      </w:pPr>
      <w:rPr>
        <w:rFonts w:hint="default"/>
        <w:lang w:val="zh-CN" w:eastAsia="zh-CN" w:bidi="zh-CN"/>
      </w:rPr>
    </w:lvl>
  </w:abstractNum>
  <w:abstractNum w:abstractNumId="58">
    <w:nsid w:val="59ADCABA"/>
    <w:multiLevelType w:val="multilevel"/>
    <w:tmpl w:val="59ADCABA"/>
    <w:lvl w:ilvl="0">
      <w:start w:val="2"/>
      <w:numFmt w:val="decimal"/>
      <w:lvlText w:val="%1"/>
      <w:lvlJc w:val="left"/>
      <w:pPr>
        <w:ind w:left="945" w:hanging="485"/>
        <w:jc w:val="left"/>
      </w:pPr>
      <w:rPr>
        <w:rFonts w:hint="default"/>
        <w:lang w:val="zh-CN" w:eastAsia="zh-CN" w:bidi="zh-CN"/>
      </w:rPr>
    </w:lvl>
    <w:lvl w:ilvl="1">
      <w:start w:val="1"/>
      <w:numFmt w:val="decimal"/>
      <w:lvlText w:val="%1.%2"/>
      <w:lvlJc w:val="left"/>
      <w:pPr>
        <w:ind w:left="945" w:hanging="48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180" w:hanging="720"/>
        <w:jc w:val="left"/>
      </w:pPr>
      <w:rPr>
        <w:rFonts w:ascii="宋体" w:eastAsia="宋体" w:hAnsi="宋体" w:cs="宋体" w:hint="default"/>
        <w:w w:val="99"/>
        <w:sz w:val="24"/>
        <w:szCs w:val="24"/>
        <w:lang w:val="zh-CN" w:eastAsia="zh-CN" w:bidi="zh-CN"/>
      </w:rPr>
    </w:lvl>
    <w:lvl w:ilvl="3">
      <w:numFmt w:val="bullet"/>
      <w:lvlText w:val="•"/>
      <w:lvlJc w:val="left"/>
      <w:pPr>
        <w:ind w:left="3153" w:hanging="720"/>
      </w:pPr>
      <w:rPr>
        <w:rFonts w:hint="default"/>
        <w:lang w:val="zh-CN" w:eastAsia="zh-CN" w:bidi="zh-CN"/>
      </w:rPr>
    </w:lvl>
    <w:lvl w:ilvl="4">
      <w:numFmt w:val="bullet"/>
      <w:lvlText w:val="•"/>
      <w:lvlJc w:val="left"/>
      <w:pPr>
        <w:ind w:left="4140" w:hanging="720"/>
      </w:pPr>
      <w:rPr>
        <w:rFonts w:hint="default"/>
        <w:lang w:val="zh-CN" w:eastAsia="zh-CN" w:bidi="zh-CN"/>
      </w:rPr>
    </w:lvl>
    <w:lvl w:ilvl="5">
      <w:numFmt w:val="bullet"/>
      <w:lvlText w:val="•"/>
      <w:lvlJc w:val="left"/>
      <w:pPr>
        <w:ind w:left="5127" w:hanging="720"/>
      </w:pPr>
      <w:rPr>
        <w:rFonts w:hint="default"/>
        <w:lang w:val="zh-CN" w:eastAsia="zh-CN" w:bidi="zh-CN"/>
      </w:rPr>
    </w:lvl>
    <w:lvl w:ilvl="6">
      <w:numFmt w:val="bullet"/>
      <w:lvlText w:val="•"/>
      <w:lvlJc w:val="left"/>
      <w:pPr>
        <w:ind w:left="6113" w:hanging="720"/>
      </w:pPr>
      <w:rPr>
        <w:rFonts w:hint="default"/>
        <w:lang w:val="zh-CN" w:eastAsia="zh-CN" w:bidi="zh-CN"/>
      </w:rPr>
    </w:lvl>
    <w:lvl w:ilvl="7">
      <w:numFmt w:val="bullet"/>
      <w:lvlText w:val="•"/>
      <w:lvlJc w:val="left"/>
      <w:pPr>
        <w:ind w:left="7100" w:hanging="720"/>
      </w:pPr>
      <w:rPr>
        <w:rFonts w:hint="default"/>
        <w:lang w:val="zh-CN" w:eastAsia="zh-CN" w:bidi="zh-CN"/>
      </w:rPr>
    </w:lvl>
    <w:lvl w:ilvl="8">
      <w:numFmt w:val="bullet"/>
      <w:lvlText w:val="•"/>
      <w:lvlJc w:val="left"/>
      <w:pPr>
        <w:ind w:left="8087" w:hanging="720"/>
      </w:pPr>
      <w:rPr>
        <w:rFonts w:hint="default"/>
        <w:lang w:val="zh-CN" w:eastAsia="zh-CN" w:bidi="zh-CN"/>
      </w:rPr>
    </w:lvl>
  </w:abstractNum>
  <w:abstractNum w:abstractNumId="59">
    <w:nsid w:val="5A241D34"/>
    <w:multiLevelType w:val="multilevel"/>
    <w:tmpl w:val="5A241D34"/>
    <w:lvl w:ilvl="0">
      <w:start w:val="21"/>
      <w:numFmt w:val="decimal"/>
      <w:lvlText w:val="%1）"/>
      <w:lvlJc w:val="left"/>
      <w:pPr>
        <w:ind w:left="460" w:hanging="481"/>
        <w:jc w:val="left"/>
      </w:pPr>
      <w:rPr>
        <w:rFonts w:ascii="宋体" w:eastAsia="宋体" w:hAnsi="宋体" w:cs="宋体" w:hint="default"/>
        <w:spacing w:val="-15"/>
        <w:w w:val="99"/>
        <w:sz w:val="22"/>
        <w:szCs w:val="22"/>
        <w:lang w:val="zh-CN" w:eastAsia="zh-CN" w:bidi="zh-CN"/>
      </w:rPr>
    </w:lvl>
    <w:lvl w:ilvl="1">
      <w:numFmt w:val="bullet"/>
      <w:lvlText w:val="•"/>
      <w:lvlJc w:val="left"/>
      <w:pPr>
        <w:ind w:left="1420" w:hanging="481"/>
      </w:pPr>
      <w:rPr>
        <w:rFonts w:hint="default"/>
        <w:lang w:val="zh-CN" w:eastAsia="zh-CN" w:bidi="zh-CN"/>
      </w:rPr>
    </w:lvl>
    <w:lvl w:ilvl="2">
      <w:numFmt w:val="bullet"/>
      <w:lvlText w:val="•"/>
      <w:lvlJc w:val="left"/>
      <w:pPr>
        <w:ind w:left="2380" w:hanging="481"/>
      </w:pPr>
      <w:rPr>
        <w:rFonts w:hint="default"/>
        <w:lang w:val="zh-CN" w:eastAsia="zh-CN" w:bidi="zh-CN"/>
      </w:rPr>
    </w:lvl>
    <w:lvl w:ilvl="3">
      <w:numFmt w:val="bullet"/>
      <w:lvlText w:val="•"/>
      <w:lvlJc w:val="left"/>
      <w:pPr>
        <w:ind w:left="3340" w:hanging="481"/>
      </w:pPr>
      <w:rPr>
        <w:rFonts w:hint="default"/>
        <w:lang w:val="zh-CN" w:eastAsia="zh-CN" w:bidi="zh-CN"/>
      </w:rPr>
    </w:lvl>
    <w:lvl w:ilvl="4">
      <w:numFmt w:val="bullet"/>
      <w:lvlText w:val="•"/>
      <w:lvlJc w:val="left"/>
      <w:pPr>
        <w:ind w:left="4300" w:hanging="481"/>
      </w:pPr>
      <w:rPr>
        <w:rFonts w:hint="default"/>
        <w:lang w:val="zh-CN" w:eastAsia="zh-CN" w:bidi="zh-CN"/>
      </w:rPr>
    </w:lvl>
    <w:lvl w:ilvl="5">
      <w:numFmt w:val="bullet"/>
      <w:lvlText w:val="•"/>
      <w:lvlJc w:val="left"/>
      <w:pPr>
        <w:ind w:left="5260" w:hanging="481"/>
      </w:pPr>
      <w:rPr>
        <w:rFonts w:hint="default"/>
        <w:lang w:val="zh-CN" w:eastAsia="zh-CN" w:bidi="zh-CN"/>
      </w:rPr>
    </w:lvl>
    <w:lvl w:ilvl="6">
      <w:numFmt w:val="bullet"/>
      <w:lvlText w:val="•"/>
      <w:lvlJc w:val="left"/>
      <w:pPr>
        <w:ind w:left="6220" w:hanging="481"/>
      </w:pPr>
      <w:rPr>
        <w:rFonts w:hint="default"/>
        <w:lang w:val="zh-CN" w:eastAsia="zh-CN" w:bidi="zh-CN"/>
      </w:rPr>
    </w:lvl>
    <w:lvl w:ilvl="7">
      <w:numFmt w:val="bullet"/>
      <w:lvlText w:val="•"/>
      <w:lvlJc w:val="left"/>
      <w:pPr>
        <w:ind w:left="7180" w:hanging="481"/>
      </w:pPr>
      <w:rPr>
        <w:rFonts w:hint="default"/>
        <w:lang w:val="zh-CN" w:eastAsia="zh-CN" w:bidi="zh-CN"/>
      </w:rPr>
    </w:lvl>
    <w:lvl w:ilvl="8">
      <w:numFmt w:val="bullet"/>
      <w:lvlText w:val="•"/>
      <w:lvlJc w:val="left"/>
      <w:pPr>
        <w:ind w:left="8140" w:hanging="481"/>
      </w:pPr>
      <w:rPr>
        <w:rFonts w:hint="default"/>
        <w:lang w:val="zh-CN" w:eastAsia="zh-CN" w:bidi="zh-CN"/>
      </w:rPr>
    </w:lvl>
  </w:abstractNum>
  <w:abstractNum w:abstractNumId="60">
    <w:nsid w:val="5E29AB5A"/>
    <w:multiLevelType w:val="multilevel"/>
    <w:tmpl w:val="5E29AB5A"/>
    <w:lvl w:ilvl="0">
      <w:start w:val="6"/>
      <w:numFmt w:val="decimal"/>
      <w:lvlText w:val="%1"/>
      <w:lvlJc w:val="left"/>
      <w:pPr>
        <w:ind w:left="826" w:hanging="366"/>
        <w:jc w:val="left"/>
      </w:pPr>
      <w:rPr>
        <w:rFonts w:hint="default"/>
        <w:lang w:val="zh-CN" w:eastAsia="zh-CN" w:bidi="zh-CN"/>
      </w:rPr>
    </w:lvl>
    <w:lvl w:ilvl="1">
      <w:start w:val="1"/>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1127" w:hanging="668"/>
        <w:jc w:val="left"/>
      </w:pPr>
      <w:rPr>
        <w:rFonts w:ascii="Microsoft JhengHei" w:eastAsia="Microsoft JhengHei" w:hAnsi="Microsoft JhengHei" w:cs="Microsoft JhengHei" w:hint="default"/>
        <w:b/>
        <w:bCs/>
        <w:w w:val="103"/>
        <w:sz w:val="24"/>
        <w:szCs w:val="24"/>
        <w:lang w:val="zh-CN" w:eastAsia="zh-CN" w:bidi="zh-CN"/>
      </w:rPr>
    </w:lvl>
    <w:lvl w:ilvl="3">
      <w:start w:val="1"/>
      <w:numFmt w:val="decimal"/>
      <w:lvlText w:val="%1.%2.%3.%4"/>
      <w:lvlJc w:val="left"/>
      <w:pPr>
        <w:ind w:left="460" w:hanging="956"/>
        <w:jc w:val="left"/>
      </w:pPr>
      <w:rPr>
        <w:rFonts w:ascii="宋体" w:eastAsia="宋体" w:hAnsi="宋体" w:cs="宋体" w:hint="default"/>
        <w:w w:val="99"/>
        <w:sz w:val="24"/>
        <w:szCs w:val="24"/>
        <w:lang w:val="zh-CN" w:eastAsia="zh-CN" w:bidi="zh-CN"/>
      </w:rPr>
    </w:lvl>
    <w:lvl w:ilvl="4">
      <w:numFmt w:val="bullet"/>
      <w:lvlText w:val="•"/>
      <w:lvlJc w:val="left"/>
      <w:pPr>
        <w:ind w:left="3355" w:hanging="956"/>
      </w:pPr>
      <w:rPr>
        <w:rFonts w:hint="default"/>
        <w:lang w:val="zh-CN" w:eastAsia="zh-CN" w:bidi="zh-CN"/>
      </w:rPr>
    </w:lvl>
    <w:lvl w:ilvl="5">
      <w:numFmt w:val="bullet"/>
      <w:lvlText w:val="•"/>
      <w:lvlJc w:val="left"/>
      <w:pPr>
        <w:ind w:left="4472" w:hanging="956"/>
      </w:pPr>
      <w:rPr>
        <w:rFonts w:hint="default"/>
        <w:lang w:val="zh-CN" w:eastAsia="zh-CN" w:bidi="zh-CN"/>
      </w:rPr>
    </w:lvl>
    <w:lvl w:ilvl="6">
      <w:numFmt w:val="bullet"/>
      <w:lvlText w:val="•"/>
      <w:lvlJc w:val="left"/>
      <w:pPr>
        <w:ind w:left="5590" w:hanging="956"/>
      </w:pPr>
      <w:rPr>
        <w:rFonts w:hint="default"/>
        <w:lang w:val="zh-CN" w:eastAsia="zh-CN" w:bidi="zh-CN"/>
      </w:rPr>
    </w:lvl>
    <w:lvl w:ilvl="7">
      <w:numFmt w:val="bullet"/>
      <w:lvlText w:val="•"/>
      <w:lvlJc w:val="left"/>
      <w:pPr>
        <w:ind w:left="6708" w:hanging="956"/>
      </w:pPr>
      <w:rPr>
        <w:rFonts w:hint="default"/>
        <w:lang w:val="zh-CN" w:eastAsia="zh-CN" w:bidi="zh-CN"/>
      </w:rPr>
    </w:lvl>
    <w:lvl w:ilvl="8">
      <w:numFmt w:val="bullet"/>
      <w:lvlText w:val="•"/>
      <w:lvlJc w:val="left"/>
      <w:pPr>
        <w:ind w:left="7825" w:hanging="956"/>
      </w:pPr>
      <w:rPr>
        <w:rFonts w:hint="default"/>
        <w:lang w:val="zh-CN" w:eastAsia="zh-CN" w:bidi="zh-CN"/>
      </w:rPr>
    </w:lvl>
  </w:abstractNum>
  <w:abstractNum w:abstractNumId="61">
    <w:nsid w:val="5FFFB1A7"/>
    <w:multiLevelType w:val="multilevel"/>
    <w:tmpl w:val="5FFFB1A7"/>
    <w:lvl w:ilvl="0">
      <w:start w:val="6"/>
      <w:numFmt w:val="decimal"/>
      <w:lvlText w:val="%1"/>
      <w:lvlJc w:val="left"/>
      <w:pPr>
        <w:ind w:left="1066" w:hanging="606"/>
        <w:jc w:val="left"/>
      </w:pPr>
      <w:rPr>
        <w:rFonts w:hint="default"/>
        <w:lang w:val="zh-CN" w:eastAsia="zh-CN" w:bidi="zh-CN"/>
      </w:rPr>
    </w:lvl>
    <w:lvl w:ilvl="1">
      <w:start w:val="2"/>
      <w:numFmt w:val="decimal"/>
      <w:lvlText w:val="%1.%2"/>
      <w:lvlJc w:val="left"/>
      <w:pPr>
        <w:ind w:left="1066" w:hanging="606"/>
        <w:jc w:val="left"/>
      </w:pPr>
      <w:rPr>
        <w:rFonts w:hint="default"/>
        <w:lang w:val="zh-CN" w:eastAsia="zh-CN" w:bidi="zh-CN"/>
      </w:rPr>
    </w:lvl>
    <w:lvl w:ilvl="2">
      <w:start w:val="2"/>
      <w:numFmt w:val="decimal"/>
      <w:lvlText w:val="%1.%2.%3"/>
      <w:lvlJc w:val="left"/>
      <w:pPr>
        <w:ind w:left="1066" w:hanging="606"/>
        <w:jc w:val="left"/>
      </w:pPr>
      <w:rPr>
        <w:rFonts w:ascii="Microsoft JhengHei" w:eastAsia="Microsoft JhengHei" w:hAnsi="Microsoft JhengHei" w:cs="Microsoft JhengHei" w:hint="default"/>
        <w:b/>
        <w:bCs/>
        <w:w w:val="103"/>
        <w:sz w:val="22"/>
        <w:szCs w:val="22"/>
        <w:lang w:val="zh-CN" w:eastAsia="zh-CN" w:bidi="zh-CN"/>
      </w:rPr>
    </w:lvl>
    <w:lvl w:ilvl="3">
      <w:start w:val="1"/>
      <w:numFmt w:val="decimal"/>
      <w:lvlText w:val="%1.%2.%3.%4"/>
      <w:lvlJc w:val="left"/>
      <w:pPr>
        <w:ind w:left="460" w:hanging="898"/>
        <w:jc w:val="left"/>
      </w:pPr>
      <w:rPr>
        <w:rFonts w:ascii="宋体" w:eastAsia="宋体" w:hAnsi="宋体" w:cs="宋体" w:hint="default"/>
        <w:w w:val="99"/>
        <w:sz w:val="24"/>
        <w:szCs w:val="24"/>
        <w:lang w:val="zh-CN" w:eastAsia="zh-CN" w:bidi="zh-CN"/>
      </w:rPr>
    </w:lvl>
    <w:lvl w:ilvl="4">
      <w:numFmt w:val="bullet"/>
      <w:lvlText w:val="•"/>
      <w:lvlJc w:val="left"/>
      <w:pPr>
        <w:ind w:left="4060" w:hanging="898"/>
      </w:pPr>
      <w:rPr>
        <w:rFonts w:hint="default"/>
        <w:lang w:val="zh-CN" w:eastAsia="zh-CN" w:bidi="zh-CN"/>
      </w:rPr>
    </w:lvl>
    <w:lvl w:ilvl="5">
      <w:numFmt w:val="bullet"/>
      <w:lvlText w:val="•"/>
      <w:lvlJc w:val="left"/>
      <w:pPr>
        <w:ind w:left="5060" w:hanging="898"/>
      </w:pPr>
      <w:rPr>
        <w:rFonts w:hint="default"/>
        <w:lang w:val="zh-CN" w:eastAsia="zh-CN" w:bidi="zh-CN"/>
      </w:rPr>
    </w:lvl>
    <w:lvl w:ilvl="6">
      <w:numFmt w:val="bullet"/>
      <w:lvlText w:val="•"/>
      <w:lvlJc w:val="left"/>
      <w:pPr>
        <w:ind w:left="6060" w:hanging="898"/>
      </w:pPr>
      <w:rPr>
        <w:rFonts w:hint="default"/>
        <w:lang w:val="zh-CN" w:eastAsia="zh-CN" w:bidi="zh-CN"/>
      </w:rPr>
    </w:lvl>
    <w:lvl w:ilvl="7">
      <w:numFmt w:val="bullet"/>
      <w:lvlText w:val="•"/>
      <w:lvlJc w:val="left"/>
      <w:pPr>
        <w:ind w:left="7060" w:hanging="898"/>
      </w:pPr>
      <w:rPr>
        <w:rFonts w:hint="default"/>
        <w:lang w:val="zh-CN" w:eastAsia="zh-CN" w:bidi="zh-CN"/>
      </w:rPr>
    </w:lvl>
    <w:lvl w:ilvl="8">
      <w:numFmt w:val="bullet"/>
      <w:lvlText w:val="•"/>
      <w:lvlJc w:val="left"/>
      <w:pPr>
        <w:ind w:left="8060" w:hanging="898"/>
      </w:pPr>
      <w:rPr>
        <w:rFonts w:hint="default"/>
        <w:lang w:val="zh-CN" w:eastAsia="zh-CN" w:bidi="zh-CN"/>
      </w:rPr>
    </w:lvl>
  </w:abstractNum>
  <w:abstractNum w:abstractNumId="62">
    <w:nsid w:val="60382F6E"/>
    <w:multiLevelType w:val="multilevel"/>
    <w:tmpl w:val="60382F6E"/>
    <w:lvl w:ilvl="0">
      <w:start w:val="2"/>
      <w:numFmt w:val="decimal"/>
      <w:lvlText w:val="%1"/>
      <w:lvlJc w:val="left"/>
      <w:pPr>
        <w:ind w:left="882" w:hanging="423"/>
        <w:jc w:val="left"/>
      </w:pPr>
      <w:rPr>
        <w:rFonts w:hint="default"/>
        <w:lang w:val="zh-CN" w:eastAsia="zh-CN" w:bidi="zh-CN"/>
      </w:rPr>
    </w:lvl>
    <w:lvl w:ilvl="1">
      <w:start w:val="9"/>
      <w:numFmt w:val="decimal"/>
      <w:lvlText w:val="%1.%2"/>
      <w:lvlJc w:val="left"/>
      <w:pPr>
        <w:ind w:left="882" w:hanging="423"/>
        <w:jc w:val="left"/>
      </w:pPr>
      <w:rPr>
        <w:rFonts w:ascii="Microsoft JhengHei" w:eastAsia="Microsoft JhengHei" w:hAnsi="Microsoft JhengHei" w:cs="Microsoft JhengHei" w:hint="default"/>
        <w:b/>
        <w:bCs/>
        <w:w w:val="103"/>
        <w:sz w:val="24"/>
        <w:szCs w:val="24"/>
        <w:lang w:val="zh-CN" w:eastAsia="zh-CN" w:bidi="zh-CN"/>
      </w:rPr>
    </w:lvl>
    <w:lvl w:ilvl="2">
      <w:start w:val="1"/>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2920" w:hanging="716"/>
      </w:pPr>
      <w:rPr>
        <w:rFonts w:hint="default"/>
        <w:lang w:val="zh-CN" w:eastAsia="zh-CN" w:bidi="zh-CN"/>
      </w:rPr>
    </w:lvl>
    <w:lvl w:ilvl="4">
      <w:numFmt w:val="bullet"/>
      <w:lvlText w:val="•"/>
      <w:lvlJc w:val="left"/>
      <w:pPr>
        <w:ind w:left="3940" w:hanging="716"/>
      </w:pPr>
      <w:rPr>
        <w:rFonts w:hint="default"/>
        <w:lang w:val="zh-CN" w:eastAsia="zh-CN" w:bidi="zh-CN"/>
      </w:rPr>
    </w:lvl>
    <w:lvl w:ilvl="5">
      <w:numFmt w:val="bullet"/>
      <w:lvlText w:val="•"/>
      <w:lvlJc w:val="left"/>
      <w:pPr>
        <w:ind w:left="4960" w:hanging="716"/>
      </w:pPr>
      <w:rPr>
        <w:rFonts w:hint="default"/>
        <w:lang w:val="zh-CN" w:eastAsia="zh-CN" w:bidi="zh-CN"/>
      </w:rPr>
    </w:lvl>
    <w:lvl w:ilvl="6">
      <w:numFmt w:val="bullet"/>
      <w:lvlText w:val="•"/>
      <w:lvlJc w:val="left"/>
      <w:pPr>
        <w:ind w:left="5980" w:hanging="716"/>
      </w:pPr>
      <w:rPr>
        <w:rFonts w:hint="default"/>
        <w:lang w:val="zh-CN" w:eastAsia="zh-CN" w:bidi="zh-CN"/>
      </w:rPr>
    </w:lvl>
    <w:lvl w:ilvl="7">
      <w:numFmt w:val="bullet"/>
      <w:lvlText w:val="•"/>
      <w:lvlJc w:val="left"/>
      <w:pPr>
        <w:ind w:left="7000" w:hanging="716"/>
      </w:pPr>
      <w:rPr>
        <w:rFonts w:hint="default"/>
        <w:lang w:val="zh-CN" w:eastAsia="zh-CN" w:bidi="zh-CN"/>
      </w:rPr>
    </w:lvl>
    <w:lvl w:ilvl="8">
      <w:numFmt w:val="bullet"/>
      <w:lvlText w:val="•"/>
      <w:lvlJc w:val="left"/>
      <w:pPr>
        <w:ind w:left="8020" w:hanging="716"/>
      </w:pPr>
      <w:rPr>
        <w:rFonts w:hint="default"/>
        <w:lang w:val="zh-CN" w:eastAsia="zh-CN" w:bidi="zh-CN"/>
      </w:rPr>
    </w:lvl>
  </w:abstractNum>
  <w:abstractNum w:abstractNumId="63">
    <w:nsid w:val="629F7852"/>
    <w:multiLevelType w:val="multilevel"/>
    <w:tmpl w:val="629F7852"/>
    <w:lvl w:ilvl="0">
      <w:start w:val="4"/>
      <w:numFmt w:val="decimal"/>
      <w:lvlText w:val="%1"/>
      <w:lvlJc w:val="left"/>
      <w:pPr>
        <w:ind w:left="882" w:hanging="423"/>
        <w:jc w:val="left"/>
      </w:pPr>
      <w:rPr>
        <w:rFonts w:hint="default"/>
        <w:lang w:val="zh-CN" w:eastAsia="zh-CN" w:bidi="zh-CN"/>
      </w:rPr>
    </w:lvl>
    <w:lvl w:ilvl="1">
      <w:start w:val="5"/>
      <w:numFmt w:val="decimal"/>
      <w:lvlText w:val="%1.%2"/>
      <w:lvlJc w:val="left"/>
      <w:pPr>
        <w:ind w:left="882" w:hanging="423"/>
        <w:jc w:val="left"/>
      </w:pPr>
      <w:rPr>
        <w:rFonts w:ascii="Microsoft JhengHei" w:eastAsia="Microsoft JhengHei" w:hAnsi="Microsoft JhengHei" w:cs="Microsoft JhengHei" w:hint="default"/>
        <w:b/>
        <w:bCs/>
        <w:w w:val="103"/>
        <w:sz w:val="24"/>
        <w:szCs w:val="24"/>
        <w:lang w:val="zh-CN" w:eastAsia="zh-CN" w:bidi="zh-CN"/>
      </w:rPr>
    </w:lvl>
    <w:lvl w:ilvl="2">
      <w:start w:val="1"/>
      <w:numFmt w:val="decimal"/>
      <w:lvlText w:val="%1.%2.%3"/>
      <w:lvlJc w:val="left"/>
      <w:pPr>
        <w:ind w:left="460" w:hanging="720"/>
        <w:jc w:val="left"/>
      </w:pPr>
      <w:rPr>
        <w:rFonts w:ascii="宋体" w:eastAsia="宋体" w:hAnsi="宋体" w:cs="宋体" w:hint="default"/>
        <w:w w:val="99"/>
        <w:sz w:val="24"/>
        <w:szCs w:val="24"/>
        <w:lang w:val="zh-CN" w:eastAsia="zh-CN" w:bidi="zh-CN"/>
      </w:rPr>
    </w:lvl>
    <w:lvl w:ilvl="3">
      <w:numFmt w:val="bullet"/>
      <w:lvlText w:val="•"/>
      <w:lvlJc w:val="left"/>
      <w:pPr>
        <w:ind w:left="2920" w:hanging="720"/>
      </w:pPr>
      <w:rPr>
        <w:rFonts w:hint="default"/>
        <w:lang w:val="zh-CN" w:eastAsia="zh-CN" w:bidi="zh-CN"/>
      </w:rPr>
    </w:lvl>
    <w:lvl w:ilvl="4">
      <w:numFmt w:val="bullet"/>
      <w:lvlText w:val="•"/>
      <w:lvlJc w:val="left"/>
      <w:pPr>
        <w:ind w:left="3940" w:hanging="720"/>
      </w:pPr>
      <w:rPr>
        <w:rFonts w:hint="default"/>
        <w:lang w:val="zh-CN" w:eastAsia="zh-CN" w:bidi="zh-CN"/>
      </w:rPr>
    </w:lvl>
    <w:lvl w:ilvl="5">
      <w:numFmt w:val="bullet"/>
      <w:lvlText w:val="•"/>
      <w:lvlJc w:val="left"/>
      <w:pPr>
        <w:ind w:left="4960" w:hanging="720"/>
      </w:pPr>
      <w:rPr>
        <w:rFonts w:hint="default"/>
        <w:lang w:val="zh-CN" w:eastAsia="zh-CN" w:bidi="zh-CN"/>
      </w:rPr>
    </w:lvl>
    <w:lvl w:ilvl="6">
      <w:numFmt w:val="bullet"/>
      <w:lvlText w:val="•"/>
      <w:lvlJc w:val="left"/>
      <w:pPr>
        <w:ind w:left="5980" w:hanging="720"/>
      </w:pPr>
      <w:rPr>
        <w:rFonts w:hint="default"/>
        <w:lang w:val="zh-CN" w:eastAsia="zh-CN" w:bidi="zh-CN"/>
      </w:rPr>
    </w:lvl>
    <w:lvl w:ilvl="7">
      <w:numFmt w:val="bullet"/>
      <w:lvlText w:val="•"/>
      <w:lvlJc w:val="left"/>
      <w:pPr>
        <w:ind w:left="7000" w:hanging="720"/>
      </w:pPr>
      <w:rPr>
        <w:rFonts w:hint="default"/>
        <w:lang w:val="zh-CN" w:eastAsia="zh-CN" w:bidi="zh-CN"/>
      </w:rPr>
    </w:lvl>
    <w:lvl w:ilvl="8">
      <w:numFmt w:val="bullet"/>
      <w:lvlText w:val="•"/>
      <w:lvlJc w:val="left"/>
      <w:pPr>
        <w:ind w:left="8020" w:hanging="720"/>
      </w:pPr>
      <w:rPr>
        <w:rFonts w:hint="default"/>
        <w:lang w:val="zh-CN" w:eastAsia="zh-CN" w:bidi="zh-CN"/>
      </w:rPr>
    </w:lvl>
  </w:abstractNum>
  <w:abstractNum w:abstractNumId="64">
    <w:nsid w:val="65CD0074"/>
    <w:multiLevelType w:val="multilevel"/>
    <w:tmpl w:val="65CD0074"/>
    <w:lvl w:ilvl="0">
      <w:start w:val="7"/>
      <w:numFmt w:val="decimal"/>
      <w:lvlText w:val="%1"/>
      <w:lvlJc w:val="left"/>
      <w:pPr>
        <w:ind w:left="826" w:hanging="366"/>
        <w:jc w:val="left"/>
      </w:pPr>
      <w:rPr>
        <w:rFonts w:hint="default"/>
        <w:lang w:val="zh-CN" w:eastAsia="zh-CN" w:bidi="zh-CN"/>
      </w:rPr>
    </w:lvl>
    <w:lvl w:ilvl="1">
      <w:start w:val="2"/>
      <w:numFmt w:val="decimal"/>
      <w:lvlText w:val="%1.%2"/>
      <w:lvlJc w:val="left"/>
      <w:pPr>
        <w:ind w:left="826" w:hanging="366"/>
        <w:jc w:val="left"/>
      </w:pPr>
      <w:rPr>
        <w:rFonts w:ascii="Microsoft JhengHei" w:eastAsia="Microsoft JhengHei" w:hAnsi="Microsoft JhengHei" w:cs="Microsoft JhengHei" w:hint="default"/>
        <w:b/>
        <w:bCs/>
        <w:w w:val="83"/>
        <w:sz w:val="22"/>
        <w:szCs w:val="22"/>
        <w:lang w:val="zh-CN" w:eastAsia="zh-CN" w:bidi="zh-CN"/>
      </w:rPr>
    </w:lvl>
    <w:lvl w:ilvl="2">
      <w:start w:val="1"/>
      <w:numFmt w:val="decimal"/>
      <w:lvlText w:val="%1.%2.%3"/>
      <w:lvlJc w:val="left"/>
      <w:pPr>
        <w:ind w:left="460" w:hanging="716"/>
        <w:jc w:val="left"/>
      </w:pPr>
      <w:rPr>
        <w:rFonts w:ascii="宋体" w:eastAsia="宋体" w:hAnsi="宋体" w:cs="宋体" w:hint="default"/>
        <w:w w:val="99"/>
        <w:sz w:val="24"/>
        <w:szCs w:val="24"/>
        <w:lang w:val="zh-CN" w:eastAsia="zh-CN" w:bidi="zh-CN"/>
      </w:rPr>
    </w:lvl>
    <w:lvl w:ilvl="3">
      <w:start w:val="1"/>
      <w:numFmt w:val="lowerLetter"/>
      <w:lvlText w:val="%4)"/>
      <w:lvlJc w:val="left"/>
      <w:pPr>
        <w:ind w:left="820" w:hanging="241"/>
        <w:jc w:val="left"/>
      </w:pPr>
      <w:rPr>
        <w:rFonts w:ascii="宋体" w:eastAsia="宋体" w:hAnsi="宋体" w:cs="宋体" w:hint="default"/>
        <w:spacing w:val="-17"/>
        <w:w w:val="99"/>
        <w:sz w:val="22"/>
        <w:szCs w:val="22"/>
        <w:lang w:val="zh-CN" w:eastAsia="zh-CN" w:bidi="zh-CN"/>
      </w:rPr>
    </w:lvl>
    <w:lvl w:ilvl="4">
      <w:numFmt w:val="bullet"/>
      <w:lvlText w:val="•"/>
      <w:lvlJc w:val="left"/>
      <w:pPr>
        <w:ind w:left="3900" w:hanging="241"/>
      </w:pPr>
      <w:rPr>
        <w:rFonts w:hint="default"/>
        <w:lang w:val="zh-CN" w:eastAsia="zh-CN" w:bidi="zh-CN"/>
      </w:rPr>
    </w:lvl>
    <w:lvl w:ilvl="5">
      <w:numFmt w:val="bullet"/>
      <w:lvlText w:val="•"/>
      <w:lvlJc w:val="left"/>
      <w:pPr>
        <w:ind w:left="4927" w:hanging="241"/>
      </w:pPr>
      <w:rPr>
        <w:rFonts w:hint="default"/>
        <w:lang w:val="zh-CN" w:eastAsia="zh-CN" w:bidi="zh-CN"/>
      </w:rPr>
    </w:lvl>
    <w:lvl w:ilvl="6">
      <w:numFmt w:val="bullet"/>
      <w:lvlText w:val="•"/>
      <w:lvlJc w:val="left"/>
      <w:pPr>
        <w:ind w:left="5953" w:hanging="241"/>
      </w:pPr>
      <w:rPr>
        <w:rFonts w:hint="default"/>
        <w:lang w:val="zh-CN" w:eastAsia="zh-CN" w:bidi="zh-CN"/>
      </w:rPr>
    </w:lvl>
    <w:lvl w:ilvl="7">
      <w:numFmt w:val="bullet"/>
      <w:lvlText w:val="•"/>
      <w:lvlJc w:val="left"/>
      <w:pPr>
        <w:ind w:left="6980" w:hanging="241"/>
      </w:pPr>
      <w:rPr>
        <w:rFonts w:hint="default"/>
        <w:lang w:val="zh-CN" w:eastAsia="zh-CN" w:bidi="zh-CN"/>
      </w:rPr>
    </w:lvl>
    <w:lvl w:ilvl="8">
      <w:numFmt w:val="bullet"/>
      <w:lvlText w:val="•"/>
      <w:lvlJc w:val="left"/>
      <w:pPr>
        <w:ind w:left="8007" w:hanging="241"/>
      </w:pPr>
      <w:rPr>
        <w:rFonts w:hint="default"/>
        <w:lang w:val="zh-CN" w:eastAsia="zh-CN" w:bidi="zh-CN"/>
      </w:rPr>
    </w:lvl>
  </w:abstractNum>
  <w:abstractNum w:abstractNumId="65">
    <w:nsid w:val="72183CF9"/>
    <w:multiLevelType w:val="multilevel"/>
    <w:tmpl w:val="72183CF9"/>
    <w:lvl w:ilvl="0">
      <w:start w:val="2"/>
      <w:numFmt w:val="decimal"/>
      <w:lvlText w:val="%1"/>
      <w:lvlJc w:val="left"/>
      <w:pPr>
        <w:ind w:left="460" w:hanging="716"/>
        <w:jc w:val="left"/>
      </w:pPr>
      <w:rPr>
        <w:rFonts w:hint="default"/>
        <w:lang w:val="zh-CN" w:eastAsia="zh-CN" w:bidi="zh-CN"/>
      </w:rPr>
    </w:lvl>
    <w:lvl w:ilvl="1">
      <w:start w:val="6"/>
      <w:numFmt w:val="decimal"/>
      <w:lvlText w:val="%1.%2"/>
      <w:lvlJc w:val="left"/>
      <w:pPr>
        <w:ind w:left="460" w:hanging="716"/>
        <w:jc w:val="left"/>
      </w:pPr>
      <w:rPr>
        <w:rFonts w:hint="default"/>
        <w:lang w:val="zh-CN" w:eastAsia="zh-CN" w:bidi="zh-CN"/>
      </w:rPr>
    </w:lvl>
    <w:lvl w:ilvl="2">
      <w:start w:val="4"/>
      <w:numFmt w:val="decimal"/>
      <w:lvlText w:val="%1.%2.%3"/>
      <w:lvlJc w:val="left"/>
      <w:pPr>
        <w:ind w:left="460" w:hanging="716"/>
        <w:jc w:val="left"/>
      </w:pPr>
      <w:rPr>
        <w:rFonts w:ascii="宋体" w:eastAsia="宋体" w:hAnsi="宋体" w:cs="宋体" w:hint="default"/>
        <w:w w:val="99"/>
        <w:sz w:val="24"/>
        <w:szCs w:val="24"/>
        <w:lang w:val="zh-CN" w:eastAsia="zh-CN" w:bidi="zh-CN"/>
      </w:rPr>
    </w:lvl>
    <w:lvl w:ilvl="3">
      <w:numFmt w:val="bullet"/>
      <w:lvlText w:val="•"/>
      <w:lvlJc w:val="left"/>
      <w:pPr>
        <w:ind w:left="3340" w:hanging="716"/>
      </w:pPr>
      <w:rPr>
        <w:rFonts w:hint="default"/>
        <w:lang w:val="zh-CN" w:eastAsia="zh-CN" w:bidi="zh-CN"/>
      </w:rPr>
    </w:lvl>
    <w:lvl w:ilvl="4">
      <w:numFmt w:val="bullet"/>
      <w:lvlText w:val="•"/>
      <w:lvlJc w:val="left"/>
      <w:pPr>
        <w:ind w:left="4300" w:hanging="716"/>
      </w:pPr>
      <w:rPr>
        <w:rFonts w:hint="default"/>
        <w:lang w:val="zh-CN" w:eastAsia="zh-CN" w:bidi="zh-CN"/>
      </w:rPr>
    </w:lvl>
    <w:lvl w:ilvl="5">
      <w:numFmt w:val="bullet"/>
      <w:lvlText w:val="•"/>
      <w:lvlJc w:val="left"/>
      <w:pPr>
        <w:ind w:left="5260" w:hanging="716"/>
      </w:pPr>
      <w:rPr>
        <w:rFonts w:hint="default"/>
        <w:lang w:val="zh-CN" w:eastAsia="zh-CN" w:bidi="zh-CN"/>
      </w:rPr>
    </w:lvl>
    <w:lvl w:ilvl="6">
      <w:numFmt w:val="bullet"/>
      <w:lvlText w:val="•"/>
      <w:lvlJc w:val="left"/>
      <w:pPr>
        <w:ind w:left="6220" w:hanging="716"/>
      </w:pPr>
      <w:rPr>
        <w:rFonts w:hint="default"/>
        <w:lang w:val="zh-CN" w:eastAsia="zh-CN" w:bidi="zh-CN"/>
      </w:rPr>
    </w:lvl>
    <w:lvl w:ilvl="7">
      <w:numFmt w:val="bullet"/>
      <w:lvlText w:val="•"/>
      <w:lvlJc w:val="left"/>
      <w:pPr>
        <w:ind w:left="7180" w:hanging="716"/>
      </w:pPr>
      <w:rPr>
        <w:rFonts w:hint="default"/>
        <w:lang w:val="zh-CN" w:eastAsia="zh-CN" w:bidi="zh-CN"/>
      </w:rPr>
    </w:lvl>
    <w:lvl w:ilvl="8">
      <w:numFmt w:val="bullet"/>
      <w:lvlText w:val="•"/>
      <w:lvlJc w:val="left"/>
      <w:pPr>
        <w:ind w:left="8140" w:hanging="716"/>
      </w:pPr>
      <w:rPr>
        <w:rFonts w:hint="default"/>
        <w:lang w:val="zh-CN" w:eastAsia="zh-CN" w:bidi="zh-CN"/>
      </w:rPr>
    </w:lvl>
  </w:abstractNum>
  <w:abstractNum w:abstractNumId="66">
    <w:nsid w:val="74C28B35"/>
    <w:multiLevelType w:val="multilevel"/>
    <w:tmpl w:val="74C28B35"/>
    <w:lvl w:ilvl="0">
      <w:start w:val="6"/>
      <w:numFmt w:val="decimal"/>
      <w:lvlText w:val="%1"/>
      <w:lvlJc w:val="left"/>
      <w:pPr>
        <w:ind w:left="1066" w:hanging="606"/>
        <w:jc w:val="left"/>
      </w:pPr>
      <w:rPr>
        <w:rFonts w:hint="default"/>
        <w:lang w:val="zh-CN" w:eastAsia="zh-CN" w:bidi="zh-CN"/>
      </w:rPr>
    </w:lvl>
    <w:lvl w:ilvl="1">
      <w:start w:val="2"/>
      <w:numFmt w:val="decimal"/>
      <w:lvlText w:val="%1.%2"/>
      <w:lvlJc w:val="left"/>
      <w:pPr>
        <w:ind w:left="1066" w:hanging="606"/>
        <w:jc w:val="left"/>
      </w:pPr>
      <w:rPr>
        <w:rFonts w:hint="default"/>
        <w:lang w:val="zh-CN" w:eastAsia="zh-CN" w:bidi="zh-CN"/>
      </w:rPr>
    </w:lvl>
    <w:lvl w:ilvl="2">
      <w:start w:val="3"/>
      <w:numFmt w:val="decimal"/>
      <w:lvlText w:val="%1.%2.%3"/>
      <w:lvlJc w:val="left"/>
      <w:pPr>
        <w:ind w:left="1066" w:hanging="606"/>
        <w:jc w:val="left"/>
      </w:pPr>
      <w:rPr>
        <w:rFonts w:ascii="Microsoft JhengHei" w:eastAsia="Microsoft JhengHei" w:hAnsi="Microsoft JhengHei" w:cs="Microsoft JhengHei" w:hint="default"/>
        <w:b/>
        <w:bCs/>
        <w:w w:val="103"/>
        <w:sz w:val="22"/>
        <w:szCs w:val="22"/>
        <w:lang w:val="zh-CN" w:eastAsia="zh-CN" w:bidi="zh-CN"/>
      </w:rPr>
    </w:lvl>
    <w:lvl w:ilvl="3">
      <w:start w:val="1"/>
      <w:numFmt w:val="decimal"/>
      <w:lvlText w:val="%1.%2.%3.%4"/>
      <w:lvlJc w:val="left"/>
      <w:pPr>
        <w:ind w:left="1358" w:hanging="898"/>
        <w:jc w:val="left"/>
      </w:pPr>
      <w:rPr>
        <w:rFonts w:ascii="宋体" w:eastAsia="宋体" w:hAnsi="宋体" w:cs="宋体" w:hint="default"/>
        <w:w w:val="99"/>
        <w:sz w:val="24"/>
        <w:szCs w:val="24"/>
        <w:lang w:val="zh-CN" w:eastAsia="zh-CN" w:bidi="zh-CN"/>
      </w:rPr>
    </w:lvl>
    <w:lvl w:ilvl="4">
      <w:numFmt w:val="bullet"/>
      <w:lvlText w:val="•"/>
      <w:lvlJc w:val="left"/>
      <w:pPr>
        <w:ind w:left="4260" w:hanging="898"/>
      </w:pPr>
      <w:rPr>
        <w:rFonts w:hint="default"/>
        <w:lang w:val="zh-CN" w:eastAsia="zh-CN" w:bidi="zh-CN"/>
      </w:rPr>
    </w:lvl>
    <w:lvl w:ilvl="5">
      <w:numFmt w:val="bullet"/>
      <w:lvlText w:val="•"/>
      <w:lvlJc w:val="left"/>
      <w:pPr>
        <w:ind w:left="5227" w:hanging="898"/>
      </w:pPr>
      <w:rPr>
        <w:rFonts w:hint="default"/>
        <w:lang w:val="zh-CN" w:eastAsia="zh-CN" w:bidi="zh-CN"/>
      </w:rPr>
    </w:lvl>
    <w:lvl w:ilvl="6">
      <w:numFmt w:val="bullet"/>
      <w:lvlText w:val="•"/>
      <w:lvlJc w:val="left"/>
      <w:pPr>
        <w:ind w:left="6193" w:hanging="898"/>
      </w:pPr>
      <w:rPr>
        <w:rFonts w:hint="default"/>
        <w:lang w:val="zh-CN" w:eastAsia="zh-CN" w:bidi="zh-CN"/>
      </w:rPr>
    </w:lvl>
    <w:lvl w:ilvl="7">
      <w:numFmt w:val="bullet"/>
      <w:lvlText w:val="•"/>
      <w:lvlJc w:val="left"/>
      <w:pPr>
        <w:ind w:left="7160" w:hanging="898"/>
      </w:pPr>
      <w:rPr>
        <w:rFonts w:hint="default"/>
        <w:lang w:val="zh-CN" w:eastAsia="zh-CN" w:bidi="zh-CN"/>
      </w:rPr>
    </w:lvl>
    <w:lvl w:ilvl="8">
      <w:numFmt w:val="bullet"/>
      <w:lvlText w:val="•"/>
      <w:lvlJc w:val="left"/>
      <w:pPr>
        <w:ind w:left="8127" w:hanging="898"/>
      </w:pPr>
      <w:rPr>
        <w:rFonts w:hint="default"/>
        <w:lang w:val="zh-CN" w:eastAsia="zh-CN" w:bidi="zh-CN"/>
      </w:rPr>
    </w:lvl>
  </w:abstractNum>
  <w:abstractNum w:abstractNumId="67">
    <w:nsid w:val="77ECEA79"/>
    <w:multiLevelType w:val="multilevel"/>
    <w:tmpl w:val="77ECEA79"/>
    <w:lvl w:ilvl="0">
      <w:start w:val="4"/>
      <w:numFmt w:val="decimal"/>
      <w:lvlText w:val="%1"/>
      <w:lvlJc w:val="left"/>
      <w:pPr>
        <w:ind w:left="460" w:hanging="720"/>
        <w:jc w:val="left"/>
      </w:pPr>
      <w:rPr>
        <w:rFonts w:hint="default"/>
        <w:lang w:val="zh-CN" w:eastAsia="zh-CN" w:bidi="zh-CN"/>
      </w:rPr>
    </w:lvl>
    <w:lvl w:ilvl="1">
      <w:start w:val="3"/>
      <w:numFmt w:val="decimal"/>
      <w:lvlText w:val="%1.%2"/>
      <w:lvlJc w:val="left"/>
      <w:pPr>
        <w:ind w:left="460" w:hanging="720"/>
        <w:jc w:val="left"/>
      </w:pPr>
      <w:rPr>
        <w:rFonts w:hint="default"/>
        <w:lang w:val="zh-CN" w:eastAsia="zh-CN" w:bidi="zh-CN"/>
      </w:rPr>
    </w:lvl>
    <w:lvl w:ilvl="2">
      <w:start w:val="6"/>
      <w:numFmt w:val="decimal"/>
      <w:lvlText w:val="%1.%2.%3"/>
      <w:lvlJc w:val="left"/>
      <w:pPr>
        <w:ind w:left="460" w:hanging="720"/>
        <w:jc w:val="left"/>
      </w:pPr>
      <w:rPr>
        <w:rFonts w:ascii="宋体" w:eastAsia="宋体" w:hAnsi="宋体" w:cs="宋体" w:hint="default"/>
        <w:w w:val="99"/>
        <w:sz w:val="24"/>
        <w:szCs w:val="24"/>
        <w:lang w:val="zh-CN" w:eastAsia="zh-CN" w:bidi="zh-CN"/>
      </w:rPr>
    </w:lvl>
    <w:lvl w:ilvl="3">
      <w:numFmt w:val="bullet"/>
      <w:lvlText w:val="•"/>
      <w:lvlJc w:val="left"/>
      <w:pPr>
        <w:ind w:left="3340" w:hanging="720"/>
      </w:pPr>
      <w:rPr>
        <w:rFonts w:hint="default"/>
        <w:lang w:val="zh-CN" w:eastAsia="zh-CN" w:bidi="zh-CN"/>
      </w:rPr>
    </w:lvl>
    <w:lvl w:ilvl="4">
      <w:numFmt w:val="bullet"/>
      <w:lvlText w:val="•"/>
      <w:lvlJc w:val="left"/>
      <w:pPr>
        <w:ind w:left="4300" w:hanging="720"/>
      </w:pPr>
      <w:rPr>
        <w:rFonts w:hint="default"/>
        <w:lang w:val="zh-CN" w:eastAsia="zh-CN" w:bidi="zh-CN"/>
      </w:rPr>
    </w:lvl>
    <w:lvl w:ilvl="5">
      <w:numFmt w:val="bullet"/>
      <w:lvlText w:val="•"/>
      <w:lvlJc w:val="left"/>
      <w:pPr>
        <w:ind w:left="5260" w:hanging="720"/>
      </w:pPr>
      <w:rPr>
        <w:rFonts w:hint="default"/>
        <w:lang w:val="zh-CN" w:eastAsia="zh-CN" w:bidi="zh-CN"/>
      </w:rPr>
    </w:lvl>
    <w:lvl w:ilvl="6">
      <w:numFmt w:val="bullet"/>
      <w:lvlText w:val="•"/>
      <w:lvlJc w:val="left"/>
      <w:pPr>
        <w:ind w:left="6220" w:hanging="720"/>
      </w:pPr>
      <w:rPr>
        <w:rFonts w:hint="default"/>
        <w:lang w:val="zh-CN" w:eastAsia="zh-CN" w:bidi="zh-CN"/>
      </w:rPr>
    </w:lvl>
    <w:lvl w:ilvl="7">
      <w:numFmt w:val="bullet"/>
      <w:lvlText w:val="•"/>
      <w:lvlJc w:val="left"/>
      <w:pPr>
        <w:ind w:left="7180" w:hanging="720"/>
      </w:pPr>
      <w:rPr>
        <w:rFonts w:hint="default"/>
        <w:lang w:val="zh-CN" w:eastAsia="zh-CN" w:bidi="zh-CN"/>
      </w:rPr>
    </w:lvl>
    <w:lvl w:ilvl="8">
      <w:numFmt w:val="bullet"/>
      <w:lvlText w:val="•"/>
      <w:lvlJc w:val="left"/>
      <w:pPr>
        <w:ind w:left="8140" w:hanging="720"/>
      </w:pPr>
      <w:rPr>
        <w:rFonts w:hint="default"/>
        <w:lang w:val="zh-CN" w:eastAsia="zh-CN" w:bidi="zh-CN"/>
      </w:rPr>
    </w:lvl>
  </w:abstractNum>
  <w:abstractNum w:abstractNumId="68">
    <w:nsid w:val="79AA4FA4"/>
    <w:multiLevelType w:val="multilevel"/>
    <w:tmpl w:val="79AA4FA4"/>
    <w:lvl w:ilvl="0">
      <w:start w:val="5"/>
      <w:numFmt w:val="decimal"/>
      <w:lvlText w:val="%1"/>
      <w:lvlJc w:val="left"/>
      <w:pPr>
        <w:ind w:left="945" w:hanging="485"/>
        <w:jc w:val="left"/>
      </w:pPr>
      <w:rPr>
        <w:rFonts w:hint="default"/>
        <w:lang w:val="zh-CN" w:eastAsia="zh-CN" w:bidi="zh-CN"/>
      </w:rPr>
    </w:lvl>
    <w:lvl w:ilvl="1">
      <w:start w:val="1"/>
      <w:numFmt w:val="decimal"/>
      <w:lvlText w:val="%1.%2"/>
      <w:lvlJc w:val="left"/>
      <w:pPr>
        <w:ind w:left="945" w:hanging="48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118" w:hanging="658"/>
        <w:jc w:val="left"/>
      </w:pPr>
      <w:rPr>
        <w:rFonts w:ascii="宋体" w:eastAsia="宋体" w:hAnsi="宋体" w:cs="宋体" w:hint="default"/>
        <w:w w:val="99"/>
        <w:sz w:val="24"/>
        <w:szCs w:val="24"/>
        <w:lang w:val="zh-CN" w:eastAsia="zh-CN" w:bidi="zh-CN"/>
      </w:rPr>
    </w:lvl>
    <w:lvl w:ilvl="3">
      <w:start w:val="1"/>
      <w:numFmt w:val="decimal"/>
      <w:lvlText w:val="%4）"/>
      <w:lvlJc w:val="left"/>
      <w:pPr>
        <w:ind w:left="460" w:hanging="361"/>
        <w:jc w:val="left"/>
      </w:pPr>
      <w:rPr>
        <w:rFonts w:ascii="宋体" w:eastAsia="宋体" w:hAnsi="宋体" w:cs="宋体" w:hint="default"/>
        <w:w w:val="99"/>
        <w:sz w:val="22"/>
        <w:szCs w:val="22"/>
        <w:lang w:val="zh-CN" w:eastAsia="zh-CN" w:bidi="zh-CN"/>
      </w:rPr>
    </w:lvl>
    <w:lvl w:ilvl="4">
      <w:numFmt w:val="bullet"/>
      <w:lvlText w:val="•"/>
      <w:lvlJc w:val="left"/>
      <w:pPr>
        <w:ind w:left="3355" w:hanging="361"/>
      </w:pPr>
      <w:rPr>
        <w:rFonts w:hint="default"/>
        <w:lang w:val="zh-CN" w:eastAsia="zh-CN" w:bidi="zh-CN"/>
      </w:rPr>
    </w:lvl>
    <w:lvl w:ilvl="5">
      <w:numFmt w:val="bullet"/>
      <w:lvlText w:val="•"/>
      <w:lvlJc w:val="left"/>
      <w:pPr>
        <w:ind w:left="4472" w:hanging="361"/>
      </w:pPr>
      <w:rPr>
        <w:rFonts w:hint="default"/>
        <w:lang w:val="zh-CN" w:eastAsia="zh-CN" w:bidi="zh-CN"/>
      </w:rPr>
    </w:lvl>
    <w:lvl w:ilvl="6">
      <w:numFmt w:val="bullet"/>
      <w:lvlText w:val="•"/>
      <w:lvlJc w:val="left"/>
      <w:pPr>
        <w:ind w:left="5590" w:hanging="361"/>
      </w:pPr>
      <w:rPr>
        <w:rFonts w:hint="default"/>
        <w:lang w:val="zh-CN" w:eastAsia="zh-CN" w:bidi="zh-CN"/>
      </w:rPr>
    </w:lvl>
    <w:lvl w:ilvl="7">
      <w:numFmt w:val="bullet"/>
      <w:lvlText w:val="•"/>
      <w:lvlJc w:val="left"/>
      <w:pPr>
        <w:ind w:left="6708" w:hanging="361"/>
      </w:pPr>
      <w:rPr>
        <w:rFonts w:hint="default"/>
        <w:lang w:val="zh-CN" w:eastAsia="zh-CN" w:bidi="zh-CN"/>
      </w:rPr>
    </w:lvl>
    <w:lvl w:ilvl="8">
      <w:numFmt w:val="bullet"/>
      <w:lvlText w:val="•"/>
      <w:lvlJc w:val="left"/>
      <w:pPr>
        <w:ind w:left="7825" w:hanging="361"/>
      </w:pPr>
      <w:rPr>
        <w:rFonts w:hint="default"/>
        <w:lang w:val="zh-CN" w:eastAsia="zh-CN" w:bidi="zh-CN"/>
      </w:rPr>
    </w:lvl>
  </w:abstractNum>
  <w:abstractNum w:abstractNumId="69">
    <w:nsid w:val="7C246926"/>
    <w:multiLevelType w:val="multilevel"/>
    <w:tmpl w:val="7C246926"/>
    <w:lvl w:ilvl="0">
      <w:start w:val="4"/>
      <w:numFmt w:val="decimal"/>
      <w:lvlText w:val="%1"/>
      <w:lvlJc w:val="left"/>
      <w:pPr>
        <w:ind w:left="882" w:hanging="423"/>
        <w:jc w:val="left"/>
      </w:pPr>
      <w:rPr>
        <w:rFonts w:hint="default"/>
        <w:lang w:val="zh-CN" w:eastAsia="zh-CN" w:bidi="zh-CN"/>
      </w:rPr>
    </w:lvl>
    <w:lvl w:ilvl="1">
      <w:start w:val="3"/>
      <w:numFmt w:val="decimal"/>
      <w:lvlText w:val="%1.%2"/>
      <w:lvlJc w:val="left"/>
      <w:pPr>
        <w:ind w:left="882" w:hanging="423"/>
        <w:jc w:val="left"/>
      </w:pPr>
      <w:rPr>
        <w:rFonts w:ascii="Microsoft JhengHei" w:eastAsia="Microsoft JhengHei" w:hAnsi="Microsoft JhengHei" w:cs="Microsoft JhengHei" w:hint="default"/>
        <w:b/>
        <w:bCs/>
        <w:w w:val="103"/>
        <w:sz w:val="24"/>
        <w:szCs w:val="24"/>
        <w:lang w:val="zh-CN" w:eastAsia="zh-CN" w:bidi="zh-CN"/>
      </w:rPr>
    </w:lvl>
    <w:lvl w:ilvl="2">
      <w:start w:val="1"/>
      <w:numFmt w:val="decimal"/>
      <w:lvlText w:val="%1.%2.%3"/>
      <w:lvlJc w:val="left"/>
      <w:pPr>
        <w:ind w:left="460" w:hanging="720"/>
        <w:jc w:val="left"/>
      </w:pPr>
      <w:rPr>
        <w:rFonts w:ascii="宋体" w:eastAsia="宋体" w:hAnsi="宋体" w:cs="宋体" w:hint="default"/>
        <w:w w:val="99"/>
        <w:sz w:val="24"/>
        <w:szCs w:val="24"/>
        <w:lang w:val="zh-CN" w:eastAsia="zh-CN" w:bidi="zh-CN"/>
      </w:rPr>
    </w:lvl>
    <w:lvl w:ilvl="3">
      <w:numFmt w:val="bullet"/>
      <w:lvlText w:val="•"/>
      <w:lvlJc w:val="left"/>
      <w:pPr>
        <w:ind w:left="2920" w:hanging="720"/>
      </w:pPr>
      <w:rPr>
        <w:rFonts w:hint="default"/>
        <w:lang w:val="zh-CN" w:eastAsia="zh-CN" w:bidi="zh-CN"/>
      </w:rPr>
    </w:lvl>
    <w:lvl w:ilvl="4">
      <w:numFmt w:val="bullet"/>
      <w:lvlText w:val="•"/>
      <w:lvlJc w:val="left"/>
      <w:pPr>
        <w:ind w:left="3940" w:hanging="720"/>
      </w:pPr>
      <w:rPr>
        <w:rFonts w:hint="default"/>
        <w:lang w:val="zh-CN" w:eastAsia="zh-CN" w:bidi="zh-CN"/>
      </w:rPr>
    </w:lvl>
    <w:lvl w:ilvl="5">
      <w:numFmt w:val="bullet"/>
      <w:lvlText w:val="•"/>
      <w:lvlJc w:val="left"/>
      <w:pPr>
        <w:ind w:left="4960" w:hanging="720"/>
      </w:pPr>
      <w:rPr>
        <w:rFonts w:hint="default"/>
        <w:lang w:val="zh-CN" w:eastAsia="zh-CN" w:bidi="zh-CN"/>
      </w:rPr>
    </w:lvl>
    <w:lvl w:ilvl="6">
      <w:numFmt w:val="bullet"/>
      <w:lvlText w:val="•"/>
      <w:lvlJc w:val="left"/>
      <w:pPr>
        <w:ind w:left="5980" w:hanging="720"/>
      </w:pPr>
      <w:rPr>
        <w:rFonts w:hint="default"/>
        <w:lang w:val="zh-CN" w:eastAsia="zh-CN" w:bidi="zh-CN"/>
      </w:rPr>
    </w:lvl>
    <w:lvl w:ilvl="7">
      <w:numFmt w:val="bullet"/>
      <w:lvlText w:val="•"/>
      <w:lvlJc w:val="left"/>
      <w:pPr>
        <w:ind w:left="7000" w:hanging="720"/>
      </w:pPr>
      <w:rPr>
        <w:rFonts w:hint="default"/>
        <w:lang w:val="zh-CN" w:eastAsia="zh-CN" w:bidi="zh-CN"/>
      </w:rPr>
    </w:lvl>
    <w:lvl w:ilvl="8">
      <w:numFmt w:val="bullet"/>
      <w:lvlText w:val="•"/>
      <w:lvlJc w:val="left"/>
      <w:pPr>
        <w:ind w:left="8020" w:hanging="720"/>
      </w:pPr>
      <w:rPr>
        <w:rFonts w:hint="default"/>
        <w:lang w:val="zh-CN" w:eastAsia="zh-CN" w:bidi="zh-CN"/>
      </w:rPr>
    </w:lvl>
  </w:abstractNum>
  <w:abstractNum w:abstractNumId="70">
    <w:nsid w:val="7DEC2089"/>
    <w:multiLevelType w:val="multilevel"/>
    <w:tmpl w:val="7DEC2089"/>
    <w:lvl w:ilvl="0">
      <w:start w:val="4"/>
      <w:numFmt w:val="decimal"/>
      <w:lvlText w:val="%1"/>
      <w:lvlJc w:val="left"/>
      <w:pPr>
        <w:ind w:left="1185" w:hanging="725"/>
        <w:jc w:val="left"/>
      </w:pPr>
      <w:rPr>
        <w:rFonts w:hint="default"/>
        <w:lang w:val="zh-CN" w:eastAsia="zh-CN" w:bidi="zh-CN"/>
      </w:rPr>
    </w:lvl>
    <w:lvl w:ilvl="1">
      <w:start w:val="10"/>
      <w:numFmt w:val="decimal"/>
      <w:lvlText w:val="%1.%2"/>
      <w:lvlJc w:val="left"/>
      <w:pPr>
        <w:ind w:left="1185" w:hanging="725"/>
        <w:jc w:val="left"/>
      </w:pPr>
      <w:rPr>
        <w:rFonts w:ascii="Microsoft JhengHei" w:eastAsia="Microsoft JhengHei" w:hAnsi="Microsoft JhengHei" w:cs="Microsoft JhengHei" w:hint="default"/>
        <w:b/>
        <w:bCs/>
        <w:w w:val="83"/>
        <w:sz w:val="24"/>
        <w:szCs w:val="24"/>
        <w:lang w:val="zh-CN" w:eastAsia="zh-CN" w:bidi="zh-CN"/>
      </w:rPr>
    </w:lvl>
    <w:lvl w:ilvl="2">
      <w:start w:val="1"/>
      <w:numFmt w:val="decimal"/>
      <w:lvlText w:val="%1.%2.%3"/>
      <w:lvlJc w:val="left"/>
      <w:pPr>
        <w:ind w:left="1300" w:hanging="840"/>
        <w:jc w:val="left"/>
      </w:pPr>
      <w:rPr>
        <w:rFonts w:ascii="宋体" w:eastAsia="宋体" w:hAnsi="宋体" w:cs="宋体" w:hint="default"/>
        <w:w w:val="99"/>
        <w:sz w:val="24"/>
        <w:szCs w:val="24"/>
        <w:lang w:val="zh-CN" w:eastAsia="zh-CN" w:bidi="zh-CN"/>
      </w:rPr>
    </w:lvl>
    <w:lvl w:ilvl="3">
      <w:numFmt w:val="bullet"/>
      <w:lvlText w:val="•"/>
      <w:lvlJc w:val="left"/>
      <w:pPr>
        <w:ind w:left="3246" w:hanging="840"/>
      </w:pPr>
      <w:rPr>
        <w:rFonts w:hint="default"/>
        <w:lang w:val="zh-CN" w:eastAsia="zh-CN" w:bidi="zh-CN"/>
      </w:rPr>
    </w:lvl>
    <w:lvl w:ilvl="4">
      <w:numFmt w:val="bullet"/>
      <w:lvlText w:val="•"/>
      <w:lvlJc w:val="left"/>
      <w:pPr>
        <w:ind w:left="4220" w:hanging="840"/>
      </w:pPr>
      <w:rPr>
        <w:rFonts w:hint="default"/>
        <w:lang w:val="zh-CN" w:eastAsia="zh-CN" w:bidi="zh-CN"/>
      </w:rPr>
    </w:lvl>
    <w:lvl w:ilvl="5">
      <w:numFmt w:val="bullet"/>
      <w:lvlText w:val="•"/>
      <w:lvlJc w:val="left"/>
      <w:pPr>
        <w:ind w:left="5193" w:hanging="840"/>
      </w:pPr>
      <w:rPr>
        <w:rFonts w:hint="default"/>
        <w:lang w:val="zh-CN" w:eastAsia="zh-CN" w:bidi="zh-CN"/>
      </w:rPr>
    </w:lvl>
    <w:lvl w:ilvl="6">
      <w:numFmt w:val="bullet"/>
      <w:lvlText w:val="•"/>
      <w:lvlJc w:val="left"/>
      <w:pPr>
        <w:ind w:left="6167" w:hanging="840"/>
      </w:pPr>
      <w:rPr>
        <w:rFonts w:hint="default"/>
        <w:lang w:val="zh-CN" w:eastAsia="zh-CN" w:bidi="zh-CN"/>
      </w:rPr>
    </w:lvl>
    <w:lvl w:ilvl="7">
      <w:numFmt w:val="bullet"/>
      <w:lvlText w:val="•"/>
      <w:lvlJc w:val="left"/>
      <w:pPr>
        <w:ind w:left="7140" w:hanging="840"/>
      </w:pPr>
      <w:rPr>
        <w:rFonts w:hint="default"/>
        <w:lang w:val="zh-CN" w:eastAsia="zh-CN" w:bidi="zh-CN"/>
      </w:rPr>
    </w:lvl>
    <w:lvl w:ilvl="8">
      <w:numFmt w:val="bullet"/>
      <w:lvlText w:val="•"/>
      <w:lvlJc w:val="left"/>
      <w:pPr>
        <w:ind w:left="8114" w:hanging="840"/>
      </w:pPr>
      <w:rPr>
        <w:rFonts w:hint="default"/>
        <w:lang w:val="zh-CN" w:eastAsia="zh-CN" w:bidi="zh-CN"/>
      </w:rPr>
    </w:lvl>
  </w:abstractNum>
  <w:num w:numId="1">
    <w:abstractNumId w:val="28"/>
  </w:num>
  <w:num w:numId="2">
    <w:abstractNumId w:val="18"/>
  </w:num>
  <w:num w:numId="3">
    <w:abstractNumId w:val="58"/>
  </w:num>
  <w:num w:numId="4">
    <w:abstractNumId w:val="15"/>
  </w:num>
  <w:num w:numId="5">
    <w:abstractNumId w:val="11"/>
  </w:num>
  <w:num w:numId="6">
    <w:abstractNumId w:val="31"/>
  </w:num>
  <w:num w:numId="7">
    <w:abstractNumId w:val="42"/>
  </w:num>
  <w:num w:numId="8">
    <w:abstractNumId w:val="65"/>
  </w:num>
  <w:num w:numId="9">
    <w:abstractNumId w:val="29"/>
  </w:num>
  <w:num w:numId="10">
    <w:abstractNumId w:val="5"/>
  </w:num>
  <w:num w:numId="11">
    <w:abstractNumId w:val="43"/>
  </w:num>
  <w:num w:numId="12">
    <w:abstractNumId w:val="59"/>
  </w:num>
  <w:num w:numId="13">
    <w:abstractNumId w:val="17"/>
  </w:num>
  <w:num w:numId="14">
    <w:abstractNumId w:val="55"/>
  </w:num>
  <w:num w:numId="15">
    <w:abstractNumId w:val="24"/>
  </w:num>
  <w:num w:numId="16">
    <w:abstractNumId w:val="41"/>
  </w:num>
  <w:num w:numId="17">
    <w:abstractNumId w:val="21"/>
  </w:num>
  <w:num w:numId="18">
    <w:abstractNumId w:val="20"/>
  </w:num>
  <w:num w:numId="19">
    <w:abstractNumId w:val="7"/>
  </w:num>
  <w:num w:numId="20">
    <w:abstractNumId w:val="53"/>
  </w:num>
  <w:num w:numId="21">
    <w:abstractNumId w:val="62"/>
  </w:num>
  <w:num w:numId="22">
    <w:abstractNumId w:val="34"/>
  </w:num>
  <w:num w:numId="23">
    <w:abstractNumId w:val="52"/>
  </w:num>
  <w:num w:numId="24">
    <w:abstractNumId w:val="69"/>
  </w:num>
  <w:num w:numId="25">
    <w:abstractNumId w:val="67"/>
  </w:num>
  <w:num w:numId="26">
    <w:abstractNumId w:val="14"/>
  </w:num>
  <w:num w:numId="27">
    <w:abstractNumId w:val="63"/>
  </w:num>
  <w:num w:numId="28">
    <w:abstractNumId w:val="6"/>
  </w:num>
  <w:num w:numId="29">
    <w:abstractNumId w:val="49"/>
  </w:num>
  <w:num w:numId="30">
    <w:abstractNumId w:val="2"/>
  </w:num>
  <w:num w:numId="31">
    <w:abstractNumId w:val="57"/>
  </w:num>
  <w:num w:numId="32">
    <w:abstractNumId w:val="70"/>
  </w:num>
  <w:num w:numId="33">
    <w:abstractNumId w:val="0"/>
  </w:num>
  <w:num w:numId="34">
    <w:abstractNumId w:val="40"/>
  </w:num>
  <w:num w:numId="35">
    <w:abstractNumId w:val="56"/>
  </w:num>
  <w:num w:numId="36">
    <w:abstractNumId w:val="26"/>
  </w:num>
  <w:num w:numId="37">
    <w:abstractNumId w:val="22"/>
  </w:num>
  <w:num w:numId="38">
    <w:abstractNumId w:val="45"/>
  </w:num>
  <w:num w:numId="39">
    <w:abstractNumId w:val="68"/>
  </w:num>
  <w:num w:numId="40">
    <w:abstractNumId w:val="13"/>
  </w:num>
  <w:num w:numId="41">
    <w:abstractNumId w:val="4"/>
  </w:num>
  <w:num w:numId="42">
    <w:abstractNumId w:val="12"/>
  </w:num>
  <w:num w:numId="43">
    <w:abstractNumId w:val="60"/>
  </w:num>
  <w:num w:numId="44">
    <w:abstractNumId w:val="1"/>
  </w:num>
  <w:num w:numId="45">
    <w:abstractNumId w:val="37"/>
  </w:num>
  <w:num w:numId="46">
    <w:abstractNumId w:val="3"/>
  </w:num>
  <w:num w:numId="47">
    <w:abstractNumId w:val="61"/>
  </w:num>
  <w:num w:numId="48">
    <w:abstractNumId w:val="66"/>
  </w:num>
  <w:num w:numId="49">
    <w:abstractNumId w:val="54"/>
  </w:num>
  <w:num w:numId="50">
    <w:abstractNumId w:val="46"/>
  </w:num>
  <w:num w:numId="51">
    <w:abstractNumId w:val="64"/>
  </w:num>
  <w:num w:numId="52">
    <w:abstractNumId w:val="32"/>
  </w:num>
  <w:num w:numId="53">
    <w:abstractNumId w:val="33"/>
  </w:num>
  <w:num w:numId="54">
    <w:abstractNumId w:val="19"/>
  </w:num>
  <w:num w:numId="55">
    <w:abstractNumId w:val="47"/>
  </w:num>
  <w:num w:numId="56">
    <w:abstractNumId w:val="38"/>
  </w:num>
  <w:num w:numId="57">
    <w:abstractNumId w:val="23"/>
  </w:num>
  <w:num w:numId="58">
    <w:abstractNumId w:val="39"/>
  </w:num>
  <w:num w:numId="59">
    <w:abstractNumId w:val="10"/>
  </w:num>
  <w:num w:numId="60">
    <w:abstractNumId w:val="51"/>
  </w:num>
  <w:num w:numId="61">
    <w:abstractNumId w:val="35"/>
  </w:num>
  <w:num w:numId="62">
    <w:abstractNumId w:val="48"/>
  </w:num>
  <w:num w:numId="63">
    <w:abstractNumId w:val="30"/>
  </w:num>
  <w:num w:numId="64">
    <w:abstractNumId w:val="16"/>
  </w:num>
  <w:num w:numId="65">
    <w:abstractNumId w:val="36"/>
  </w:num>
  <w:num w:numId="66">
    <w:abstractNumId w:val="9"/>
  </w:num>
  <w:num w:numId="67">
    <w:abstractNumId w:val="50"/>
  </w:num>
  <w:num w:numId="68">
    <w:abstractNumId w:val="8"/>
  </w:num>
  <w:num w:numId="69">
    <w:abstractNumId w:val="25"/>
  </w:num>
  <w:num w:numId="70">
    <w:abstractNumId w:val="44"/>
  </w:num>
  <w:num w:numId="71">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115E7"/>
    <w:rsid w:val="001570B3"/>
    <w:rsid w:val="003825F8"/>
    <w:rsid w:val="003B52C4"/>
    <w:rsid w:val="009115E7"/>
    <w:rsid w:val="00B940CB"/>
    <w:rsid w:val="00E937F6"/>
    <w:rsid w:val="189349B0"/>
    <w:rsid w:val="296A1938"/>
    <w:rsid w:val="2E263011"/>
    <w:rsid w:val="43AF60D0"/>
    <w:rsid w:val="449A72ED"/>
    <w:rsid w:val="48793454"/>
    <w:rsid w:val="57432EA6"/>
    <w:rsid w:val="759E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88"/>
      <w:ind w:left="282"/>
      <w:outlineLvl w:val="0"/>
    </w:pPr>
    <w:rPr>
      <w:sz w:val="32"/>
      <w:szCs w:val="32"/>
    </w:rPr>
  </w:style>
  <w:style w:type="paragraph" w:styleId="2">
    <w:name w:val="heading 2"/>
    <w:basedOn w:val="a"/>
    <w:next w:val="a"/>
    <w:uiPriority w:val="1"/>
    <w:qFormat/>
    <w:pPr>
      <w:ind w:left="349"/>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Balloon Text"/>
    <w:basedOn w:val="a"/>
    <w:link w:val="Char"/>
    <w:rsid w:val="00B940CB"/>
    <w:rPr>
      <w:sz w:val="18"/>
      <w:szCs w:val="18"/>
    </w:rPr>
  </w:style>
  <w:style w:type="character" w:customStyle="1" w:styleId="Char">
    <w:name w:val="批注框文本 Char"/>
    <w:basedOn w:val="a0"/>
    <w:link w:val="a7"/>
    <w:rsid w:val="00B940CB"/>
    <w:rPr>
      <w:rFonts w:ascii="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4061</Words>
  <Characters>23148</Characters>
  <Application>Microsoft Office Word</Application>
  <DocSecurity>0</DocSecurity>
  <Lines>192</Lines>
  <Paragraphs>54</Paragraphs>
  <ScaleCrop>false</ScaleCrop>
  <Company>微软中国</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油气混输技术规格书</dc:title>
  <dc:creator>123</dc:creator>
  <cp:lastModifiedBy>微软用户</cp:lastModifiedBy>
  <cp:revision>3</cp:revision>
  <cp:lastPrinted>2020-10-13T08:06:00Z</cp:lastPrinted>
  <dcterms:created xsi:type="dcterms:W3CDTF">2020-09-25T07:23:00Z</dcterms:created>
  <dcterms:modified xsi:type="dcterms:W3CDTF">2020-10-13T08:06:00Z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 油气混输技术规格书</vt:lpwstr>
  </property>
  <property fmtid="{D5CDD505-2E9C-101B-9397-08002B2CF9AE}" pid="4" name="LastSaved">
    <vt:filetime>2020-09-25T00:00:00Z</vt:filetime>
  </property>
  <property fmtid="{D5CDD505-2E9C-101B-9397-08002B2CF9AE}" pid="5" name="KSOProductBuildVer">
    <vt:lpwstr>2052-11.1.0.9999</vt:lpwstr>
  </property>
</Properties>
</file>