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1108"/>
        <w:gridCol w:w="898"/>
        <w:gridCol w:w="2695"/>
        <w:gridCol w:w="1649"/>
        <w:gridCol w:w="752"/>
        <w:gridCol w:w="752"/>
      </w:tblGrid>
      <w:tr w:rsidR="00A32584" w:rsidRPr="00B21A1D" w:rsidTr="00A32584">
        <w:trPr>
          <w:trHeight w:val="7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序</w:t>
            </w:r>
            <w:r w:rsidRPr="00B21A1D">
              <w:rPr>
                <w:b/>
                <w:bCs/>
                <w:sz w:val="18"/>
                <w:szCs w:val="18"/>
              </w:rPr>
              <w:br/>
            </w:r>
            <w:r w:rsidRPr="00B21A1D">
              <w:rPr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计划流水号</w:t>
            </w:r>
          </w:p>
        </w:tc>
        <w:tc>
          <w:tcPr>
            <w:tcW w:w="541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物料组</w:t>
            </w:r>
          </w:p>
        </w:tc>
        <w:tc>
          <w:tcPr>
            <w:tcW w:w="1624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物资名称规格及型号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技术要求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计量单位</w:t>
            </w:r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A32584" w:rsidRPr="00B21A1D" w:rsidRDefault="00A32584" w:rsidP="008A4DE8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21A1D">
              <w:rPr>
                <w:b/>
                <w:bCs/>
                <w:sz w:val="18"/>
                <w:szCs w:val="18"/>
              </w:rPr>
              <w:t>数</w:t>
            </w:r>
            <w:r w:rsidRPr="00B21A1D">
              <w:rPr>
                <w:b/>
                <w:bCs/>
                <w:sz w:val="18"/>
                <w:szCs w:val="18"/>
              </w:rPr>
              <w:t xml:space="preserve"> </w:t>
            </w:r>
            <w:r w:rsidRPr="00B21A1D">
              <w:rPr>
                <w:b/>
                <w:bCs/>
                <w:sz w:val="18"/>
                <w:szCs w:val="18"/>
              </w:rPr>
              <w:t>量</w:t>
            </w:r>
          </w:p>
        </w:tc>
      </w:tr>
      <w:tr w:rsidR="00A32584" w:rsidRPr="00B21A1D" w:rsidTr="00A32584">
        <w:trPr>
          <w:trHeight w:val="599"/>
          <w:jc w:val="center"/>
        </w:trPr>
        <w:tc>
          <w:tcPr>
            <w:tcW w:w="266" w:type="pct"/>
            <w:shd w:val="clear" w:color="auto" w:fill="auto"/>
            <w:noWrap/>
            <w:vAlign w:val="center"/>
          </w:tcPr>
          <w:p w:rsidR="00A32584" w:rsidRPr="00BF572D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BF572D">
              <w:rPr>
                <w:color w:val="000000"/>
                <w:sz w:val="15"/>
                <w:szCs w:val="20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A32584" w:rsidRPr="006B3965" w:rsidRDefault="00A32584" w:rsidP="008A4DE8">
            <w:pPr>
              <w:spacing w:line="240" w:lineRule="auto"/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>1004620474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>48090287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rFonts w:hint="eastAsia"/>
                <w:color w:val="000000"/>
                <w:sz w:val="15"/>
                <w:szCs w:val="20"/>
              </w:rPr>
              <w:t>定压放气装置配件</w:t>
            </w:r>
            <w:r w:rsidRPr="006B3965">
              <w:rPr>
                <w:color w:val="000000"/>
                <w:sz w:val="15"/>
                <w:szCs w:val="20"/>
              </w:rPr>
              <w:t xml:space="preserve"> </w:t>
            </w:r>
            <w:r w:rsidRPr="006B3965">
              <w:rPr>
                <w:rFonts w:hint="eastAsia"/>
                <w:color w:val="000000"/>
                <w:sz w:val="15"/>
                <w:szCs w:val="20"/>
              </w:rPr>
              <w:t>压差式定压放气阀</w:t>
            </w:r>
            <w:r w:rsidRPr="006B3965">
              <w:rPr>
                <w:color w:val="000000"/>
                <w:sz w:val="15"/>
                <w:szCs w:val="20"/>
              </w:rPr>
              <w:t xml:space="preserve"> YCFD-6.0MPa DN50 </w:t>
            </w:r>
            <w:r w:rsidRPr="006B3965">
              <w:rPr>
                <w:rFonts w:hint="eastAsia"/>
                <w:color w:val="000000"/>
                <w:sz w:val="15"/>
                <w:szCs w:val="20"/>
              </w:rPr>
              <w:t>防冻式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rFonts w:hint="eastAsia"/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 xml:space="preserve">　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rFonts w:hint="eastAsia"/>
                <w:color w:val="000000"/>
                <w:sz w:val="15"/>
                <w:szCs w:val="20"/>
              </w:rPr>
              <w:t>套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rFonts w:hint="eastAsia"/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>200</w:t>
            </w:r>
          </w:p>
        </w:tc>
      </w:tr>
      <w:tr w:rsidR="00A32584" w:rsidRPr="00B21A1D" w:rsidTr="00A32584">
        <w:trPr>
          <w:trHeight w:val="599"/>
          <w:jc w:val="center"/>
        </w:trPr>
        <w:tc>
          <w:tcPr>
            <w:tcW w:w="266" w:type="pct"/>
            <w:shd w:val="clear" w:color="auto" w:fill="auto"/>
            <w:noWrap/>
            <w:vAlign w:val="center"/>
          </w:tcPr>
          <w:p w:rsidR="00A32584" w:rsidRPr="00BF572D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BF572D">
              <w:rPr>
                <w:color w:val="000000"/>
                <w:sz w:val="15"/>
                <w:szCs w:val="20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>1004619838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>48090287</w:t>
            </w:r>
          </w:p>
        </w:tc>
        <w:tc>
          <w:tcPr>
            <w:tcW w:w="1624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rFonts w:hint="eastAsia"/>
                <w:color w:val="000000"/>
                <w:sz w:val="15"/>
                <w:szCs w:val="20"/>
              </w:rPr>
              <w:t>定压放气装置配件</w:t>
            </w:r>
            <w:r w:rsidRPr="006B3965">
              <w:rPr>
                <w:color w:val="000000"/>
                <w:sz w:val="15"/>
                <w:szCs w:val="20"/>
              </w:rPr>
              <w:t xml:space="preserve"> </w:t>
            </w:r>
            <w:r w:rsidRPr="006B3965">
              <w:rPr>
                <w:rFonts w:hint="eastAsia"/>
                <w:color w:val="000000"/>
                <w:sz w:val="15"/>
                <w:szCs w:val="20"/>
              </w:rPr>
              <w:t>压差</w:t>
            </w:r>
            <w:bookmarkStart w:id="0" w:name="_GoBack"/>
            <w:bookmarkEnd w:id="0"/>
            <w:r w:rsidRPr="006B3965">
              <w:rPr>
                <w:rFonts w:hint="eastAsia"/>
                <w:color w:val="000000"/>
                <w:sz w:val="15"/>
                <w:szCs w:val="20"/>
              </w:rPr>
              <w:t>式定压放气阀</w:t>
            </w:r>
            <w:r w:rsidRPr="006B3965">
              <w:rPr>
                <w:color w:val="000000"/>
                <w:sz w:val="15"/>
                <w:szCs w:val="20"/>
              </w:rPr>
              <w:t xml:space="preserve"> YCFD-6.0MPa DN50 </w:t>
            </w:r>
            <w:r w:rsidRPr="006B3965">
              <w:rPr>
                <w:rFonts w:hint="eastAsia"/>
                <w:color w:val="000000"/>
                <w:sz w:val="15"/>
                <w:szCs w:val="20"/>
              </w:rPr>
              <w:t>防冻式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rFonts w:hint="eastAsia"/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 xml:space="preserve">　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color w:val="000000"/>
                <w:sz w:val="15"/>
                <w:szCs w:val="20"/>
              </w:rPr>
            </w:pPr>
            <w:r w:rsidRPr="006B3965">
              <w:rPr>
                <w:rFonts w:hint="eastAsia"/>
                <w:color w:val="000000"/>
                <w:sz w:val="15"/>
                <w:szCs w:val="20"/>
              </w:rPr>
              <w:t>套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A32584" w:rsidRPr="006B3965" w:rsidRDefault="00A32584" w:rsidP="008A4DE8">
            <w:pPr>
              <w:jc w:val="center"/>
              <w:rPr>
                <w:rFonts w:hint="eastAsia"/>
                <w:color w:val="000000"/>
                <w:sz w:val="15"/>
                <w:szCs w:val="20"/>
              </w:rPr>
            </w:pPr>
            <w:r w:rsidRPr="006B3965">
              <w:rPr>
                <w:color w:val="000000"/>
                <w:sz w:val="15"/>
                <w:szCs w:val="20"/>
              </w:rPr>
              <w:t>200</w:t>
            </w:r>
          </w:p>
        </w:tc>
      </w:tr>
    </w:tbl>
    <w:p w:rsidR="00E779F6" w:rsidRPr="00A32584" w:rsidRDefault="00E779F6"/>
    <w:sectPr w:rsidR="00E779F6" w:rsidRPr="00A3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8A8" w:rsidRDefault="006E08A8" w:rsidP="00A32584">
      <w:pPr>
        <w:spacing w:line="240" w:lineRule="auto"/>
      </w:pPr>
      <w:r>
        <w:separator/>
      </w:r>
    </w:p>
  </w:endnote>
  <w:endnote w:type="continuationSeparator" w:id="0">
    <w:p w:rsidR="006E08A8" w:rsidRDefault="006E08A8" w:rsidP="00A32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8A8" w:rsidRDefault="006E08A8" w:rsidP="00A32584">
      <w:pPr>
        <w:spacing w:line="240" w:lineRule="auto"/>
      </w:pPr>
      <w:r>
        <w:separator/>
      </w:r>
    </w:p>
  </w:footnote>
  <w:footnote w:type="continuationSeparator" w:id="0">
    <w:p w:rsidR="006E08A8" w:rsidRDefault="006E08A8" w:rsidP="00A325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EC"/>
    <w:rsid w:val="002D25EC"/>
    <w:rsid w:val="006E08A8"/>
    <w:rsid w:val="00A32584"/>
    <w:rsid w:val="00E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DDB3CC-D398-4B4C-93D3-63ED8E74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84"/>
    <w:pPr>
      <w:spacing w:line="360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58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5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584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2020-08-21T06:51:00Z</dcterms:created>
  <dcterms:modified xsi:type="dcterms:W3CDTF">2020-08-21T06:53:00Z</dcterms:modified>
</cp:coreProperties>
</file>