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22B" w:rsidRDefault="004A2A1C">
      <w:pPr>
        <w:jc w:val="center"/>
        <w:rPr>
          <w:rFonts w:ascii="宋体" w:hAnsi="宋体"/>
          <w:b/>
          <w:bCs/>
          <w:sz w:val="32"/>
          <w:szCs w:val="32"/>
        </w:rPr>
      </w:pPr>
      <w:r>
        <w:rPr>
          <w:rFonts w:ascii="宋体" w:hAnsi="宋体" w:hint="eastAsia"/>
          <w:b/>
          <w:bCs/>
          <w:sz w:val="32"/>
          <w:szCs w:val="32"/>
        </w:rPr>
        <w:t>柜式空调器</w:t>
      </w:r>
      <w:r>
        <w:rPr>
          <w:rFonts w:ascii="宋体" w:hAnsi="宋体" w:hint="eastAsia"/>
          <w:b/>
          <w:bCs/>
          <w:sz w:val="32"/>
          <w:szCs w:val="32"/>
        </w:rPr>
        <w:t>技术规格书</w:t>
      </w:r>
    </w:p>
    <w:p w:rsidR="00BB222B" w:rsidRPr="00D9480E" w:rsidRDefault="004A2A1C" w:rsidP="00D9480E">
      <w:pPr>
        <w:spacing w:line="400" w:lineRule="exact"/>
        <w:rPr>
          <w:rFonts w:ascii="宋体" w:hAnsi="宋体"/>
          <w:b/>
          <w:bCs/>
          <w:sz w:val="24"/>
          <w:szCs w:val="24"/>
        </w:rPr>
      </w:pPr>
      <w:r w:rsidRPr="00D9480E">
        <w:rPr>
          <w:rFonts w:ascii="宋体" w:hAnsi="宋体" w:cs="宋体" w:hint="eastAsia"/>
          <w:b/>
          <w:bCs/>
          <w:sz w:val="24"/>
          <w:szCs w:val="24"/>
        </w:rPr>
        <w:t>一、概述</w:t>
      </w:r>
    </w:p>
    <w:p w:rsidR="00BB222B" w:rsidRPr="00D9480E" w:rsidRDefault="004A2A1C" w:rsidP="00D9480E">
      <w:pPr>
        <w:autoSpaceDE w:val="0"/>
        <w:autoSpaceDN w:val="0"/>
        <w:adjustRightInd w:val="0"/>
        <w:spacing w:line="400" w:lineRule="exact"/>
        <w:jc w:val="left"/>
        <w:rPr>
          <w:rFonts w:ascii="宋体" w:hAnsi="宋体"/>
          <w:sz w:val="24"/>
          <w:szCs w:val="24"/>
        </w:rPr>
      </w:pPr>
      <w:r w:rsidRPr="00D9480E">
        <w:rPr>
          <w:rFonts w:ascii="宋体" w:hAnsi="宋体" w:cs="宋体" w:hint="eastAsia"/>
          <w:sz w:val="24"/>
          <w:szCs w:val="24"/>
        </w:rPr>
        <w:t>本规格书是针对所采购的</w:t>
      </w:r>
      <w:r w:rsidRPr="00D9480E">
        <w:rPr>
          <w:rFonts w:ascii="宋体" w:hAnsi="宋体" w:hint="eastAsia"/>
          <w:bCs/>
          <w:sz w:val="24"/>
          <w:szCs w:val="24"/>
        </w:rPr>
        <w:t>机房柜式空调器</w:t>
      </w:r>
      <w:r w:rsidRPr="00D9480E">
        <w:rPr>
          <w:rFonts w:ascii="宋体" w:hAnsi="宋体" w:cs="宋体" w:hint="eastAsia"/>
          <w:sz w:val="24"/>
          <w:szCs w:val="24"/>
        </w:rPr>
        <w:t>的最低技术要求，供货商所供产品必须达到或高于本规格书提出的技术指标要求。</w:t>
      </w:r>
    </w:p>
    <w:p w:rsidR="00BB222B" w:rsidRPr="00D9480E" w:rsidRDefault="004A2A1C" w:rsidP="00D9480E">
      <w:pPr>
        <w:spacing w:line="400" w:lineRule="exact"/>
        <w:rPr>
          <w:rFonts w:ascii="宋体" w:hAnsi="宋体"/>
          <w:b/>
          <w:bCs/>
          <w:sz w:val="24"/>
          <w:szCs w:val="24"/>
        </w:rPr>
      </w:pPr>
      <w:r w:rsidRPr="00D9480E">
        <w:rPr>
          <w:rFonts w:ascii="宋体" w:hAnsi="宋体" w:cs="宋体" w:hint="eastAsia"/>
          <w:b/>
          <w:bCs/>
          <w:sz w:val="24"/>
          <w:szCs w:val="24"/>
        </w:rPr>
        <w:t>二、供货范围</w:t>
      </w:r>
    </w:p>
    <w:tbl>
      <w:tblPr>
        <w:tblW w:w="958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596"/>
        <w:gridCol w:w="4716"/>
        <w:gridCol w:w="915"/>
        <w:gridCol w:w="870"/>
        <w:gridCol w:w="772"/>
      </w:tblGrid>
      <w:tr w:rsidR="00BB222B" w:rsidRPr="00D9480E" w:rsidTr="00D9480E">
        <w:trPr>
          <w:trHeight w:val="206"/>
          <w:jc w:val="center"/>
        </w:trPr>
        <w:tc>
          <w:tcPr>
            <w:tcW w:w="720" w:type="dxa"/>
            <w:vAlign w:val="center"/>
          </w:tcPr>
          <w:p w:rsidR="00BB222B" w:rsidRPr="00D9480E" w:rsidRDefault="004A2A1C" w:rsidP="00D9480E">
            <w:pPr>
              <w:autoSpaceDE w:val="0"/>
              <w:autoSpaceDN w:val="0"/>
              <w:adjustRightInd w:val="0"/>
              <w:snapToGrid w:val="0"/>
              <w:spacing w:line="400" w:lineRule="exact"/>
              <w:jc w:val="center"/>
              <w:rPr>
                <w:rFonts w:ascii="宋体" w:hAnsi="宋体"/>
                <w:kern w:val="0"/>
                <w:sz w:val="24"/>
                <w:szCs w:val="24"/>
              </w:rPr>
            </w:pPr>
            <w:r w:rsidRPr="00D9480E">
              <w:rPr>
                <w:rFonts w:ascii="宋体" w:hAnsi="宋体" w:cs="宋体" w:hint="eastAsia"/>
                <w:kern w:val="0"/>
                <w:sz w:val="24"/>
                <w:szCs w:val="24"/>
              </w:rPr>
              <w:t>序号</w:t>
            </w:r>
          </w:p>
        </w:tc>
        <w:tc>
          <w:tcPr>
            <w:tcW w:w="1596" w:type="dxa"/>
            <w:vAlign w:val="center"/>
          </w:tcPr>
          <w:p w:rsidR="00BB222B" w:rsidRPr="00D9480E" w:rsidRDefault="004A2A1C" w:rsidP="00D9480E">
            <w:pPr>
              <w:autoSpaceDE w:val="0"/>
              <w:autoSpaceDN w:val="0"/>
              <w:adjustRightInd w:val="0"/>
              <w:snapToGrid w:val="0"/>
              <w:spacing w:line="400" w:lineRule="exact"/>
              <w:jc w:val="center"/>
              <w:rPr>
                <w:rFonts w:ascii="宋体" w:hAnsi="宋体"/>
                <w:kern w:val="0"/>
                <w:sz w:val="24"/>
                <w:szCs w:val="24"/>
              </w:rPr>
            </w:pPr>
            <w:r w:rsidRPr="00D9480E">
              <w:rPr>
                <w:rFonts w:ascii="宋体" w:hAnsi="宋体" w:cs="宋体" w:hint="eastAsia"/>
                <w:kern w:val="0"/>
                <w:sz w:val="24"/>
                <w:szCs w:val="24"/>
              </w:rPr>
              <w:t>名称</w:t>
            </w:r>
          </w:p>
        </w:tc>
        <w:tc>
          <w:tcPr>
            <w:tcW w:w="4716" w:type="dxa"/>
            <w:vAlign w:val="center"/>
          </w:tcPr>
          <w:p w:rsidR="00BB222B" w:rsidRPr="00D9480E" w:rsidRDefault="004A2A1C" w:rsidP="00D9480E">
            <w:pPr>
              <w:autoSpaceDE w:val="0"/>
              <w:autoSpaceDN w:val="0"/>
              <w:adjustRightInd w:val="0"/>
              <w:snapToGrid w:val="0"/>
              <w:spacing w:line="400" w:lineRule="exact"/>
              <w:jc w:val="center"/>
              <w:rPr>
                <w:rFonts w:ascii="宋体" w:hAnsi="宋体"/>
                <w:kern w:val="0"/>
                <w:sz w:val="24"/>
                <w:szCs w:val="24"/>
              </w:rPr>
            </w:pPr>
            <w:r w:rsidRPr="00D9480E">
              <w:rPr>
                <w:rFonts w:ascii="宋体" w:hAnsi="宋体" w:cs="宋体" w:hint="eastAsia"/>
                <w:kern w:val="0"/>
                <w:sz w:val="24"/>
                <w:szCs w:val="24"/>
              </w:rPr>
              <w:t>规格型号</w:t>
            </w:r>
          </w:p>
        </w:tc>
        <w:tc>
          <w:tcPr>
            <w:tcW w:w="915" w:type="dxa"/>
            <w:vAlign w:val="center"/>
          </w:tcPr>
          <w:p w:rsidR="00BB222B" w:rsidRPr="00D9480E" w:rsidRDefault="004A2A1C" w:rsidP="00D9480E">
            <w:pPr>
              <w:autoSpaceDE w:val="0"/>
              <w:autoSpaceDN w:val="0"/>
              <w:adjustRightInd w:val="0"/>
              <w:snapToGrid w:val="0"/>
              <w:spacing w:line="400" w:lineRule="exact"/>
              <w:jc w:val="center"/>
              <w:rPr>
                <w:rFonts w:ascii="宋体" w:hAnsi="宋体"/>
                <w:kern w:val="0"/>
                <w:sz w:val="24"/>
                <w:szCs w:val="24"/>
              </w:rPr>
            </w:pPr>
            <w:r w:rsidRPr="00D9480E">
              <w:rPr>
                <w:rFonts w:ascii="宋体" w:hAnsi="宋体" w:cs="宋体" w:hint="eastAsia"/>
                <w:kern w:val="0"/>
                <w:sz w:val="24"/>
                <w:szCs w:val="24"/>
              </w:rPr>
              <w:t>数量</w:t>
            </w:r>
          </w:p>
        </w:tc>
        <w:tc>
          <w:tcPr>
            <w:tcW w:w="870" w:type="dxa"/>
            <w:vAlign w:val="center"/>
          </w:tcPr>
          <w:p w:rsidR="00BB222B" w:rsidRPr="00D9480E" w:rsidRDefault="004A2A1C" w:rsidP="00D9480E">
            <w:pPr>
              <w:autoSpaceDE w:val="0"/>
              <w:autoSpaceDN w:val="0"/>
              <w:adjustRightInd w:val="0"/>
              <w:snapToGrid w:val="0"/>
              <w:spacing w:line="400" w:lineRule="exact"/>
              <w:jc w:val="center"/>
              <w:rPr>
                <w:rFonts w:ascii="宋体" w:hAnsi="宋体" w:cs="宋体"/>
                <w:kern w:val="0"/>
                <w:sz w:val="24"/>
                <w:szCs w:val="24"/>
              </w:rPr>
            </w:pPr>
            <w:r w:rsidRPr="00D9480E">
              <w:rPr>
                <w:rFonts w:ascii="宋体" w:hAnsi="宋体" w:cs="宋体" w:hint="eastAsia"/>
                <w:kern w:val="0"/>
                <w:sz w:val="24"/>
                <w:szCs w:val="24"/>
              </w:rPr>
              <w:t>单位</w:t>
            </w:r>
          </w:p>
        </w:tc>
        <w:tc>
          <w:tcPr>
            <w:tcW w:w="772" w:type="dxa"/>
            <w:vAlign w:val="center"/>
          </w:tcPr>
          <w:p w:rsidR="00BB222B" w:rsidRPr="00D9480E" w:rsidRDefault="004A2A1C" w:rsidP="00D9480E">
            <w:pPr>
              <w:autoSpaceDE w:val="0"/>
              <w:autoSpaceDN w:val="0"/>
              <w:adjustRightInd w:val="0"/>
              <w:snapToGrid w:val="0"/>
              <w:spacing w:line="400" w:lineRule="exact"/>
              <w:jc w:val="center"/>
              <w:rPr>
                <w:rFonts w:ascii="宋体" w:hAnsi="宋体"/>
                <w:kern w:val="0"/>
                <w:sz w:val="24"/>
                <w:szCs w:val="24"/>
              </w:rPr>
            </w:pPr>
            <w:r w:rsidRPr="00D9480E">
              <w:rPr>
                <w:rFonts w:ascii="宋体" w:hAnsi="宋体" w:cs="宋体" w:hint="eastAsia"/>
                <w:kern w:val="0"/>
                <w:sz w:val="24"/>
                <w:szCs w:val="24"/>
              </w:rPr>
              <w:t>备注</w:t>
            </w:r>
          </w:p>
        </w:tc>
      </w:tr>
      <w:tr w:rsidR="00BB222B" w:rsidRPr="00D9480E" w:rsidTr="00D9480E">
        <w:trPr>
          <w:trHeight w:val="70"/>
          <w:jc w:val="center"/>
        </w:trPr>
        <w:tc>
          <w:tcPr>
            <w:tcW w:w="720" w:type="dxa"/>
            <w:vAlign w:val="center"/>
          </w:tcPr>
          <w:p w:rsidR="00BB222B" w:rsidRPr="00D9480E" w:rsidRDefault="004A2A1C" w:rsidP="00D9480E">
            <w:pPr>
              <w:autoSpaceDE w:val="0"/>
              <w:autoSpaceDN w:val="0"/>
              <w:adjustRightInd w:val="0"/>
              <w:snapToGrid w:val="0"/>
              <w:spacing w:line="400" w:lineRule="exact"/>
              <w:jc w:val="center"/>
              <w:rPr>
                <w:rFonts w:ascii="宋体" w:hAnsi="宋体"/>
                <w:kern w:val="0"/>
                <w:sz w:val="24"/>
                <w:szCs w:val="24"/>
              </w:rPr>
            </w:pPr>
            <w:r w:rsidRPr="00D9480E">
              <w:rPr>
                <w:rFonts w:ascii="宋体" w:hAnsi="宋体" w:cs="宋体"/>
                <w:kern w:val="0"/>
                <w:sz w:val="24"/>
                <w:szCs w:val="24"/>
              </w:rPr>
              <w:t>1</w:t>
            </w:r>
          </w:p>
        </w:tc>
        <w:tc>
          <w:tcPr>
            <w:tcW w:w="1596" w:type="dxa"/>
            <w:vAlign w:val="center"/>
          </w:tcPr>
          <w:p w:rsidR="00BB222B" w:rsidRPr="00D9480E" w:rsidRDefault="004A2A1C" w:rsidP="00D9480E">
            <w:pPr>
              <w:autoSpaceDE w:val="0"/>
              <w:autoSpaceDN w:val="0"/>
              <w:adjustRightInd w:val="0"/>
              <w:snapToGrid w:val="0"/>
              <w:spacing w:line="400" w:lineRule="exact"/>
              <w:jc w:val="center"/>
              <w:rPr>
                <w:rFonts w:ascii="宋体" w:hAnsi="宋体"/>
                <w:kern w:val="0"/>
                <w:sz w:val="24"/>
                <w:szCs w:val="24"/>
              </w:rPr>
            </w:pPr>
            <w:r w:rsidRPr="00D9480E">
              <w:rPr>
                <w:rFonts w:ascii="宋体" w:hAnsi="宋体" w:hint="eastAsia"/>
                <w:kern w:val="0"/>
                <w:sz w:val="24"/>
                <w:szCs w:val="24"/>
              </w:rPr>
              <w:t>柜式空调器</w:t>
            </w:r>
          </w:p>
        </w:tc>
        <w:tc>
          <w:tcPr>
            <w:tcW w:w="4716" w:type="dxa"/>
            <w:vAlign w:val="center"/>
          </w:tcPr>
          <w:p w:rsidR="00BB222B" w:rsidRPr="00D9480E" w:rsidRDefault="004A2A1C" w:rsidP="00D9480E">
            <w:pPr>
              <w:spacing w:line="400" w:lineRule="exact"/>
              <w:jc w:val="center"/>
              <w:rPr>
                <w:rFonts w:ascii="宋体" w:hAnsi="宋体" w:cs="宋体"/>
                <w:kern w:val="0"/>
                <w:sz w:val="24"/>
                <w:szCs w:val="24"/>
              </w:rPr>
            </w:pPr>
            <w:r w:rsidRPr="00D9480E">
              <w:rPr>
                <w:rFonts w:ascii="宋体" w:hAnsi="宋体" w:hint="eastAsia"/>
                <w:kern w:val="0"/>
                <w:sz w:val="24"/>
                <w:szCs w:val="24"/>
              </w:rPr>
              <w:t xml:space="preserve">JNA080C1Y0AW 8.0kW </w:t>
            </w:r>
            <w:r w:rsidRPr="00D9480E">
              <w:rPr>
                <w:rFonts w:ascii="宋体" w:hAnsi="宋体" w:hint="eastAsia"/>
                <w:kern w:val="0"/>
                <w:sz w:val="24"/>
                <w:szCs w:val="24"/>
              </w:rPr>
              <w:t>威神</w:t>
            </w:r>
            <w:r w:rsidRPr="00D9480E">
              <w:rPr>
                <w:rFonts w:ascii="宋体" w:hAnsi="宋体" w:hint="eastAsia"/>
                <w:kern w:val="0"/>
                <w:sz w:val="24"/>
                <w:szCs w:val="24"/>
              </w:rPr>
              <w:t xml:space="preserve"> </w:t>
            </w:r>
            <w:r w:rsidRPr="00D9480E">
              <w:rPr>
                <w:rFonts w:ascii="宋体" w:hAnsi="宋体" w:hint="eastAsia"/>
                <w:kern w:val="0"/>
                <w:sz w:val="24"/>
                <w:szCs w:val="24"/>
              </w:rPr>
              <w:t>机房精密空调</w:t>
            </w:r>
          </w:p>
        </w:tc>
        <w:tc>
          <w:tcPr>
            <w:tcW w:w="915" w:type="dxa"/>
            <w:vAlign w:val="center"/>
          </w:tcPr>
          <w:p w:rsidR="00BB222B" w:rsidRPr="00D9480E" w:rsidRDefault="004A2A1C" w:rsidP="00D9480E">
            <w:pPr>
              <w:autoSpaceDE w:val="0"/>
              <w:autoSpaceDN w:val="0"/>
              <w:adjustRightInd w:val="0"/>
              <w:snapToGrid w:val="0"/>
              <w:spacing w:line="400" w:lineRule="exact"/>
              <w:jc w:val="center"/>
              <w:rPr>
                <w:rFonts w:ascii="宋体" w:hAnsi="宋体"/>
                <w:kern w:val="0"/>
                <w:sz w:val="24"/>
                <w:szCs w:val="24"/>
              </w:rPr>
            </w:pPr>
            <w:r w:rsidRPr="00D9480E">
              <w:rPr>
                <w:rFonts w:ascii="宋体" w:hAnsi="宋体" w:cs="宋体" w:hint="eastAsia"/>
                <w:kern w:val="0"/>
                <w:sz w:val="24"/>
                <w:szCs w:val="24"/>
              </w:rPr>
              <w:t>1</w:t>
            </w:r>
          </w:p>
        </w:tc>
        <w:tc>
          <w:tcPr>
            <w:tcW w:w="870" w:type="dxa"/>
            <w:vAlign w:val="center"/>
          </w:tcPr>
          <w:p w:rsidR="00BB222B" w:rsidRPr="00D9480E" w:rsidRDefault="004A2A1C" w:rsidP="00D9480E">
            <w:pPr>
              <w:widowControl/>
              <w:spacing w:line="400" w:lineRule="exact"/>
              <w:jc w:val="center"/>
              <w:rPr>
                <w:rFonts w:ascii="宋体" w:hAnsi="宋体"/>
                <w:color w:val="FF0000"/>
                <w:kern w:val="0"/>
                <w:sz w:val="24"/>
                <w:szCs w:val="24"/>
              </w:rPr>
            </w:pPr>
            <w:r w:rsidRPr="00D9480E">
              <w:rPr>
                <w:rFonts w:ascii="宋体" w:hAnsi="宋体" w:hint="eastAsia"/>
                <w:kern w:val="0"/>
                <w:sz w:val="24"/>
                <w:szCs w:val="24"/>
              </w:rPr>
              <w:t>台</w:t>
            </w:r>
          </w:p>
        </w:tc>
        <w:tc>
          <w:tcPr>
            <w:tcW w:w="772" w:type="dxa"/>
            <w:vAlign w:val="center"/>
          </w:tcPr>
          <w:p w:rsidR="00BB222B" w:rsidRPr="00D9480E" w:rsidRDefault="00BB222B" w:rsidP="00D9480E">
            <w:pPr>
              <w:widowControl/>
              <w:spacing w:line="400" w:lineRule="exact"/>
              <w:jc w:val="center"/>
              <w:rPr>
                <w:rFonts w:ascii="宋体" w:hAnsi="宋体"/>
                <w:kern w:val="0"/>
                <w:sz w:val="24"/>
                <w:szCs w:val="24"/>
              </w:rPr>
            </w:pPr>
          </w:p>
        </w:tc>
      </w:tr>
    </w:tbl>
    <w:p w:rsidR="00BB222B" w:rsidRPr="00D9480E" w:rsidRDefault="004A2A1C" w:rsidP="00D9480E">
      <w:pPr>
        <w:pStyle w:val="a6"/>
        <w:widowControl/>
        <w:spacing w:beforeAutospacing="0" w:afterAutospacing="0" w:line="400" w:lineRule="exact"/>
        <w:rPr>
          <w:rFonts w:ascii="宋体" w:hAnsi="宋体"/>
          <w:b/>
          <w:szCs w:val="24"/>
        </w:rPr>
      </w:pPr>
      <w:r w:rsidRPr="00D9480E">
        <w:rPr>
          <w:rFonts w:ascii="宋体" w:hAnsi="宋体" w:hint="eastAsia"/>
          <w:b/>
          <w:szCs w:val="24"/>
        </w:rPr>
        <w:t>三、执行标准</w:t>
      </w:r>
    </w:p>
    <w:p w:rsidR="00BB222B" w:rsidRPr="00D9480E" w:rsidRDefault="004A2A1C" w:rsidP="00D9480E">
      <w:pPr>
        <w:pStyle w:val="a6"/>
        <w:widowControl/>
        <w:spacing w:beforeAutospacing="0" w:afterAutospacing="0" w:line="400" w:lineRule="exact"/>
        <w:rPr>
          <w:rFonts w:ascii="宋体" w:hAnsi="宋体" w:cs="宋体"/>
          <w:szCs w:val="24"/>
        </w:rPr>
      </w:pPr>
      <w:r w:rsidRPr="00D9480E">
        <w:rPr>
          <w:rFonts w:ascii="宋体" w:hAnsi="宋体" w:cs="宋体" w:hint="eastAsia"/>
          <w:szCs w:val="24"/>
        </w:rPr>
        <w:t>产品及附件需满足如下标准和规范的有关条款</w:t>
      </w:r>
    </w:p>
    <w:p w:rsidR="00BB222B" w:rsidRPr="00D9480E" w:rsidRDefault="004A2A1C" w:rsidP="00D9480E">
      <w:pPr>
        <w:spacing w:line="400" w:lineRule="exact"/>
        <w:jc w:val="left"/>
        <w:rPr>
          <w:rFonts w:ascii="宋体" w:hAnsi="宋体" w:cs="宋体"/>
          <w:sz w:val="24"/>
          <w:szCs w:val="24"/>
        </w:rPr>
      </w:pPr>
      <w:r w:rsidRPr="00D9480E">
        <w:rPr>
          <w:rFonts w:ascii="宋体" w:hAnsi="宋体" w:cs="宋体" w:hint="eastAsia"/>
          <w:sz w:val="24"/>
          <w:szCs w:val="24"/>
        </w:rPr>
        <w:t>GB 50274-2010</w:t>
      </w:r>
      <w:r w:rsidRPr="00D9480E">
        <w:rPr>
          <w:rFonts w:ascii="宋体" w:hAnsi="宋体" w:cs="宋体" w:hint="eastAsia"/>
          <w:sz w:val="24"/>
          <w:szCs w:val="24"/>
        </w:rPr>
        <w:t xml:space="preserve">   </w:t>
      </w:r>
      <w:r w:rsidRPr="00D9480E">
        <w:rPr>
          <w:rFonts w:ascii="宋体" w:hAnsi="宋体" w:cs="宋体" w:hint="eastAsia"/>
          <w:sz w:val="24"/>
          <w:szCs w:val="24"/>
        </w:rPr>
        <w:t>《</w:t>
      </w:r>
      <w:r w:rsidRPr="00D9480E">
        <w:rPr>
          <w:rFonts w:ascii="宋体" w:hAnsi="宋体" w:cs="宋体"/>
          <w:sz w:val="24"/>
          <w:szCs w:val="24"/>
        </w:rPr>
        <w:t>制冷设备、空气分离设备安装工程施工及验收规范</w:t>
      </w:r>
      <w:r w:rsidRPr="00D9480E">
        <w:rPr>
          <w:rFonts w:ascii="宋体" w:hAnsi="宋体" w:cs="宋体" w:hint="eastAsia"/>
          <w:sz w:val="24"/>
          <w:szCs w:val="24"/>
        </w:rPr>
        <w:t>》</w:t>
      </w:r>
    </w:p>
    <w:p w:rsidR="00BB222B" w:rsidRPr="00D9480E" w:rsidRDefault="004A2A1C" w:rsidP="00D9480E">
      <w:pPr>
        <w:spacing w:line="400" w:lineRule="exact"/>
        <w:jc w:val="left"/>
        <w:rPr>
          <w:rFonts w:ascii="宋体" w:hAnsi="宋体" w:cs="宋体"/>
          <w:sz w:val="24"/>
          <w:szCs w:val="24"/>
        </w:rPr>
      </w:pPr>
      <w:r w:rsidRPr="00D9480E">
        <w:rPr>
          <w:rFonts w:ascii="宋体" w:hAnsi="宋体" w:cs="宋体"/>
          <w:sz w:val="24"/>
          <w:szCs w:val="24"/>
        </w:rPr>
        <w:t>GB50189-2015</w:t>
      </w:r>
      <w:r w:rsidRPr="00D9480E">
        <w:rPr>
          <w:rFonts w:ascii="宋体" w:hAnsi="宋体" w:cs="宋体" w:hint="eastAsia"/>
          <w:sz w:val="24"/>
          <w:szCs w:val="24"/>
        </w:rPr>
        <w:t xml:space="preserve">   </w:t>
      </w:r>
      <w:r w:rsidRPr="00D9480E">
        <w:rPr>
          <w:rFonts w:ascii="宋体" w:hAnsi="宋体" w:cs="宋体" w:hint="eastAsia"/>
          <w:sz w:val="24"/>
          <w:szCs w:val="24"/>
        </w:rPr>
        <w:t>《</w:t>
      </w:r>
      <w:r w:rsidRPr="00D9480E">
        <w:rPr>
          <w:rFonts w:ascii="宋体" w:hAnsi="宋体" w:cs="宋体" w:hint="eastAsia"/>
          <w:sz w:val="24"/>
          <w:szCs w:val="24"/>
        </w:rPr>
        <w:t>公共建筑节能设计标准</w:t>
      </w:r>
      <w:r w:rsidRPr="00D9480E">
        <w:rPr>
          <w:rFonts w:ascii="宋体" w:hAnsi="宋体" w:cs="宋体" w:hint="eastAsia"/>
          <w:sz w:val="24"/>
          <w:szCs w:val="24"/>
        </w:rPr>
        <w:t>》</w:t>
      </w:r>
    </w:p>
    <w:p w:rsidR="00BB222B" w:rsidRPr="00D9480E" w:rsidRDefault="004A2A1C" w:rsidP="00D9480E">
      <w:pPr>
        <w:spacing w:line="400" w:lineRule="exact"/>
        <w:jc w:val="left"/>
        <w:rPr>
          <w:rFonts w:ascii="宋体" w:hAnsi="宋体" w:cs="宋体"/>
          <w:sz w:val="24"/>
          <w:szCs w:val="24"/>
        </w:rPr>
      </w:pPr>
      <w:r w:rsidRPr="00D9480E">
        <w:rPr>
          <w:rFonts w:ascii="宋体" w:hAnsi="宋体" w:cs="宋体"/>
          <w:sz w:val="24"/>
          <w:szCs w:val="24"/>
        </w:rPr>
        <w:t xml:space="preserve">GB 50016-2014 </w:t>
      </w:r>
      <w:r w:rsidRPr="00D9480E">
        <w:rPr>
          <w:rFonts w:ascii="宋体" w:hAnsi="宋体" w:cs="宋体" w:hint="eastAsia"/>
          <w:sz w:val="24"/>
          <w:szCs w:val="24"/>
        </w:rPr>
        <w:t>《建筑设计防火规范》</w:t>
      </w:r>
    </w:p>
    <w:p w:rsidR="00BB222B" w:rsidRPr="00D9480E" w:rsidRDefault="004A2A1C" w:rsidP="00D9480E">
      <w:pPr>
        <w:numPr>
          <w:ilvl w:val="0"/>
          <w:numId w:val="1"/>
        </w:numPr>
        <w:spacing w:line="400" w:lineRule="exact"/>
        <w:rPr>
          <w:rFonts w:ascii="宋体" w:hAnsi="宋体"/>
          <w:b/>
          <w:sz w:val="24"/>
          <w:szCs w:val="24"/>
        </w:rPr>
      </w:pPr>
      <w:r w:rsidRPr="00D9480E">
        <w:rPr>
          <w:rFonts w:ascii="宋体" w:hAnsi="宋体" w:hint="eastAsia"/>
          <w:b/>
          <w:sz w:val="24"/>
          <w:szCs w:val="24"/>
        </w:rPr>
        <w:t>技术要求</w:t>
      </w:r>
    </w:p>
    <w:p w:rsidR="00BB222B" w:rsidRPr="00D9480E" w:rsidRDefault="004A2A1C" w:rsidP="00D9480E">
      <w:pPr>
        <w:numPr>
          <w:ilvl w:val="0"/>
          <w:numId w:val="2"/>
        </w:numPr>
        <w:spacing w:line="400" w:lineRule="exact"/>
        <w:rPr>
          <w:rFonts w:ascii="宋体" w:hAnsi="宋体"/>
          <w:b/>
          <w:sz w:val="24"/>
          <w:szCs w:val="24"/>
        </w:rPr>
      </w:pPr>
      <w:r w:rsidRPr="00D9480E">
        <w:rPr>
          <w:rFonts w:ascii="宋体" w:hAnsi="宋体" w:hint="eastAsia"/>
          <w:b/>
          <w:sz w:val="24"/>
          <w:szCs w:val="24"/>
        </w:rPr>
        <w:t>基本数据</w:t>
      </w:r>
    </w:p>
    <w:tbl>
      <w:tblPr>
        <w:tblStyle w:val="a7"/>
        <w:tblpPr w:leftFromText="180" w:rightFromText="180" w:vertAnchor="text" w:horzAnchor="page" w:tblpX="1592" w:tblpY="183"/>
        <w:tblOverlap w:val="never"/>
        <w:tblW w:w="9155" w:type="dxa"/>
        <w:tblLayout w:type="fixed"/>
        <w:tblLook w:val="04A0"/>
      </w:tblPr>
      <w:tblGrid>
        <w:gridCol w:w="1345"/>
        <w:gridCol w:w="3135"/>
        <w:gridCol w:w="1356"/>
        <w:gridCol w:w="3319"/>
      </w:tblGrid>
      <w:tr w:rsidR="00BB222B" w:rsidRPr="00D9480E" w:rsidTr="00D9480E">
        <w:trPr>
          <w:trHeight w:val="20"/>
        </w:trPr>
        <w:tc>
          <w:tcPr>
            <w:tcW w:w="134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空调型号</w:t>
            </w:r>
          </w:p>
        </w:tc>
        <w:tc>
          <w:tcPr>
            <w:tcW w:w="3135" w:type="dxa"/>
          </w:tcPr>
          <w:p w:rsidR="00BB222B" w:rsidRPr="00D9480E" w:rsidRDefault="004A2A1C" w:rsidP="00D9480E">
            <w:pPr>
              <w:spacing w:line="400" w:lineRule="exact"/>
              <w:rPr>
                <w:rFonts w:ascii="宋体" w:hAnsi="宋体"/>
                <w:bCs/>
                <w:sz w:val="24"/>
                <w:szCs w:val="24"/>
              </w:rPr>
            </w:pPr>
            <w:r w:rsidRPr="00D9480E">
              <w:rPr>
                <w:rFonts w:ascii="宋体" w:hAnsi="宋体" w:hint="eastAsia"/>
                <w:kern w:val="0"/>
                <w:sz w:val="24"/>
                <w:szCs w:val="24"/>
              </w:rPr>
              <w:t>JNA080C1Y0AW</w:t>
            </w:r>
          </w:p>
        </w:tc>
        <w:tc>
          <w:tcPr>
            <w:tcW w:w="1356"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机型类别</w:t>
            </w:r>
          </w:p>
        </w:tc>
        <w:tc>
          <w:tcPr>
            <w:tcW w:w="3319"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三相单冷</w:t>
            </w:r>
          </w:p>
        </w:tc>
      </w:tr>
      <w:tr w:rsidR="00BB222B" w:rsidRPr="00D9480E" w:rsidTr="00D9480E">
        <w:trPr>
          <w:trHeight w:val="20"/>
        </w:trPr>
        <w:tc>
          <w:tcPr>
            <w:tcW w:w="134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空调匹数</w:t>
            </w:r>
          </w:p>
        </w:tc>
        <w:tc>
          <w:tcPr>
            <w:tcW w:w="313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3</w:t>
            </w:r>
            <w:r w:rsidRPr="00D9480E">
              <w:rPr>
                <w:rFonts w:ascii="宋体" w:hAnsi="宋体" w:hint="eastAsia"/>
                <w:bCs/>
                <w:sz w:val="24"/>
                <w:szCs w:val="24"/>
              </w:rPr>
              <w:t>匹</w:t>
            </w:r>
          </w:p>
        </w:tc>
        <w:tc>
          <w:tcPr>
            <w:tcW w:w="1356"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冷暖方式</w:t>
            </w:r>
          </w:p>
        </w:tc>
        <w:tc>
          <w:tcPr>
            <w:tcW w:w="3319"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冷暖</w:t>
            </w:r>
          </w:p>
        </w:tc>
      </w:tr>
      <w:tr w:rsidR="00BB222B" w:rsidRPr="00D9480E" w:rsidTr="00D9480E">
        <w:trPr>
          <w:trHeight w:val="20"/>
        </w:trPr>
        <w:tc>
          <w:tcPr>
            <w:tcW w:w="134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制冷量</w:t>
            </w:r>
          </w:p>
        </w:tc>
        <w:tc>
          <w:tcPr>
            <w:tcW w:w="313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8.0KW</w:t>
            </w:r>
          </w:p>
        </w:tc>
        <w:tc>
          <w:tcPr>
            <w:tcW w:w="1356"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显热比</w:t>
            </w:r>
          </w:p>
        </w:tc>
        <w:tc>
          <w:tcPr>
            <w:tcW w:w="3319"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0.96</w:t>
            </w:r>
          </w:p>
        </w:tc>
      </w:tr>
      <w:tr w:rsidR="00BB222B" w:rsidRPr="00D9480E" w:rsidTr="00D9480E">
        <w:trPr>
          <w:trHeight w:val="20"/>
        </w:trPr>
        <w:tc>
          <w:tcPr>
            <w:tcW w:w="134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显冷量</w:t>
            </w:r>
          </w:p>
        </w:tc>
        <w:tc>
          <w:tcPr>
            <w:tcW w:w="313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7.6KW</w:t>
            </w:r>
          </w:p>
        </w:tc>
        <w:tc>
          <w:tcPr>
            <w:tcW w:w="1356"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外机重量</w:t>
            </w:r>
          </w:p>
        </w:tc>
        <w:tc>
          <w:tcPr>
            <w:tcW w:w="3319"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35KG</w:t>
            </w:r>
          </w:p>
        </w:tc>
      </w:tr>
      <w:tr w:rsidR="00BB222B" w:rsidRPr="00D9480E" w:rsidTr="00D9480E">
        <w:trPr>
          <w:trHeight w:val="20"/>
        </w:trPr>
        <w:tc>
          <w:tcPr>
            <w:tcW w:w="134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显冷功率</w:t>
            </w:r>
          </w:p>
        </w:tc>
        <w:tc>
          <w:tcPr>
            <w:tcW w:w="313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2.08KW</w:t>
            </w:r>
          </w:p>
        </w:tc>
        <w:tc>
          <w:tcPr>
            <w:tcW w:w="1356"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内机重量</w:t>
            </w:r>
          </w:p>
        </w:tc>
        <w:tc>
          <w:tcPr>
            <w:tcW w:w="3319"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74KG</w:t>
            </w:r>
          </w:p>
        </w:tc>
      </w:tr>
      <w:tr w:rsidR="00BB222B" w:rsidRPr="00D9480E" w:rsidTr="00D9480E">
        <w:trPr>
          <w:trHeight w:val="20"/>
        </w:trPr>
        <w:tc>
          <w:tcPr>
            <w:tcW w:w="134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风量</w:t>
            </w:r>
          </w:p>
        </w:tc>
        <w:tc>
          <w:tcPr>
            <w:tcW w:w="313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2800m3/h</w:t>
            </w:r>
          </w:p>
        </w:tc>
        <w:tc>
          <w:tcPr>
            <w:tcW w:w="1356"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外机</w:t>
            </w:r>
          </w:p>
        </w:tc>
        <w:tc>
          <w:tcPr>
            <w:tcW w:w="3319"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728mm*405mm*762mm</w:t>
            </w:r>
          </w:p>
        </w:tc>
      </w:tr>
      <w:tr w:rsidR="00BB222B" w:rsidRPr="00D9480E" w:rsidTr="00D9480E">
        <w:trPr>
          <w:trHeight w:val="20"/>
        </w:trPr>
        <w:tc>
          <w:tcPr>
            <w:tcW w:w="134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能效比</w:t>
            </w:r>
          </w:p>
        </w:tc>
        <w:tc>
          <w:tcPr>
            <w:tcW w:w="313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3.84</w:t>
            </w:r>
          </w:p>
        </w:tc>
        <w:tc>
          <w:tcPr>
            <w:tcW w:w="1356"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内机</w:t>
            </w:r>
          </w:p>
        </w:tc>
        <w:tc>
          <w:tcPr>
            <w:tcW w:w="3319"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510mm*325mm*1720mm</w:t>
            </w:r>
          </w:p>
        </w:tc>
      </w:tr>
      <w:tr w:rsidR="00BB222B" w:rsidRPr="00D9480E" w:rsidTr="00D9480E">
        <w:trPr>
          <w:trHeight w:val="20"/>
        </w:trPr>
        <w:tc>
          <w:tcPr>
            <w:tcW w:w="134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制冷电流</w:t>
            </w:r>
          </w:p>
        </w:tc>
        <w:tc>
          <w:tcPr>
            <w:tcW w:w="3135"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3.72A</w:t>
            </w:r>
          </w:p>
        </w:tc>
        <w:tc>
          <w:tcPr>
            <w:tcW w:w="1356"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制冷剂</w:t>
            </w:r>
          </w:p>
        </w:tc>
        <w:tc>
          <w:tcPr>
            <w:tcW w:w="3319" w:type="dxa"/>
          </w:tcPr>
          <w:p w:rsidR="00BB222B" w:rsidRPr="00D9480E" w:rsidRDefault="004A2A1C" w:rsidP="00D9480E">
            <w:pPr>
              <w:spacing w:line="400" w:lineRule="exact"/>
              <w:rPr>
                <w:rFonts w:ascii="宋体" w:hAnsi="宋体"/>
                <w:bCs/>
                <w:sz w:val="24"/>
                <w:szCs w:val="24"/>
              </w:rPr>
            </w:pPr>
            <w:r w:rsidRPr="00D9480E">
              <w:rPr>
                <w:rFonts w:ascii="宋体" w:hAnsi="宋体" w:hint="eastAsia"/>
                <w:bCs/>
                <w:sz w:val="24"/>
                <w:szCs w:val="24"/>
              </w:rPr>
              <w:t>R22</w:t>
            </w:r>
          </w:p>
        </w:tc>
      </w:tr>
    </w:tbl>
    <w:p w:rsidR="00BB222B" w:rsidRPr="00D9480E" w:rsidRDefault="004A2A1C" w:rsidP="00D9480E">
      <w:pPr>
        <w:numPr>
          <w:ilvl w:val="0"/>
          <w:numId w:val="2"/>
        </w:numPr>
        <w:spacing w:line="400" w:lineRule="exact"/>
        <w:rPr>
          <w:rFonts w:ascii="宋体" w:hAnsi="宋体"/>
          <w:b/>
          <w:sz w:val="24"/>
          <w:szCs w:val="24"/>
        </w:rPr>
      </w:pPr>
      <w:r w:rsidRPr="00D9480E">
        <w:rPr>
          <w:rFonts w:ascii="宋体" w:hAnsi="宋体" w:hint="eastAsia"/>
          <w:b/>
          <w:sz w:val="24"/>
          <w:szCs w:val="24"/>
        </w:rPr>
        <w:t>空调技术要求</w:t>
      </w:r>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sz w:val="24"/>
          <w:szCs w:val="24"/>
        </w:rPr>
        <w:t>机组须附有原的标志牌</w:t>
      </w:r>
      <w:r w:rsidRPr="00D9480E">
        <w:rPr>
          <w:rFonts w:ascii="宋体" w:hAnsi="宋体" w:hint="eastAsia"/>
          <w:sz w:val="24"/>
          <w:szCs w:val="24"/>
        </w:rPr>
        <w:t>，</w:t>
      </w:r>
      <w:r w:rsidRPr="00D9480E">
        <w:rPr>
          <w:rFonts w:ascii="宋体" w:hAnsi="宋体"/>
          <w:sz w:val="24"/>
          <w:szCs w:val="24"/>
        </w:rPr>
        <w:t>标明</w:t>
      </w:r>
      <w:r w:rsidRPr="00D9480E">
        <w:rPr>
          <w:rFonts w:ascii="宋体" w:hAnsi="宋体" w:hint="eastAsia"/>
          <w:sz w:val="24"/>
          <w:szCs w:val="24"/>
        </w:rPr>
        <w:t>厂</w:t>
      </w:r>
      <w:r w:rsidRPr="00D9480E">
        <w:rPr>
          <w:rFonts w:ascii="宋体" w:hAnsi="宋体"/>
          <w:sz w:val="24"/>
          <w:szCs w:val="24"/>
        </w:rPr>
        <w:t>家的名称</w:t>
      </w:r>
      <w:r w:rsidRPr="00D9480E">
        <w:rPr>
          <w:rFonts w:ascii="宋体" w:hAnsi="宋体" w:hint="eastAsia"/>
          <w:sz w:val="24"/>
          <w:szCs w:val="24"/>
        </w:rPr>
        <w:t>、</w:t>
      </w:r>
      <w:r w:rsidRPr="00D9480E">
        <w:rPr>
          <w:rFonts w:ascii="宋体" w:hAnsi="宋体"/>
          <w:sz w:val="24"/>
          <w:szCs w:val="24"/>
        </w:rPr>
        <w:t>设备的编号、型号及有关的技术数据</w:t>
      </w:r>
      <w:r w:rsidRPr="00D9480E">
        <w:rPr>
          <w:rFonts w:ascii="宋体" w:hAnsi="宋体" w:hint="eastAsia"/>
          <w:sz w:val="24"/>
          <w:szCs w:val="24"/>
        </w:rPr>
        <w:t>，</w:t>
      </w:r>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sz w:val="24"/>
          <w:szCs w:val="24"/>
        </w:rPr>
        <w:t>机组在高速运行时所生的</w:t>
      </w:r>
      <w:r w:rsidRPr="00D9480E">
        <w:rPr>
          <w:rFonts w:ascii="宋体" w:hAnsi="宋体" w:hint="eastAsia"/>
          <w:sz w:val="24"/>
          <w:szCs w:val="24"/>
        </w:rPr>
        <w:t>最大</w:t>
      </w:r>
      <w:r w:rsidRPr="00D9480E">
        <w:rPr>
          <w:rFonts w:ascii="宋体" w:hAnsi="宋体"/>
          <w:sz w:val="24"/>
          <w:szCs w:val="24"/>
        </w:rPr>
        <w:t>噪</w:t>
      </w:r>
      <w:r w:rsidRPr="00D9480E">
        <w:rPr>
          <w:rFonts w:ascii="宋体" w:hAnsi="宋体" w:hint="eastAsia"/>
          <w:sz w:val="24"/>
          <w:szCs w:val="24"/>
        </w:rPr>
        <w:t>音不得大于国家相关标准中规定的数值，</w:t>
      </w:r>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hint="eastAsia"/>
          <w:sz w:val="24"/>
          <w:szCs w:val="24"/>
        </w:rPr>
        <w:t>空调机组应由同厂家整体装配生产的最新产品，且所有配件应由同一厂家装配完成，</w:t>
      </w:r>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hint="eastAsia"/>
          <w:sz w:val="24"/>
          <w:szCs w:val="24"/>
        </w:rPr>
        <w:t>空调机组的功能必须满足设备表内所标注的要求，并适用于所标注之</w:t>
      </w:r>
      <w:r w:rsidRPr="00D9480E">
        <w:rPr>
          <w:rFonts w:ascii="宋体" w:hAnsi="宋体" w:hint="eastAsia"/>
          <w:sz w:val="24"/>
          <w:szCs w:val="24"/>
        </w:rPr>
        <w:t>380</w:t>
      </w:r>
      <w:r w:rsidRPr="00D9480E">
        <w:rPr>
          <w:rFonts w:ascii="宋体" w:hAnsi="宋体" w:hint="eastAsia"/>
          <w:sz w:val="24"/>
          <w:szCs w:val="24"/>
        </w:rPr>
        <w:t>伏</w:t>
      </w:r>
      <w:r w:rsidRPr="00D9480E">
        <w:rPr>
          <w:rFonts w:ascii="宋体" w:hAnsi="宋体" w:hint="eastAsia"/>
          <w:sz w:val="24"/>
          <w:szCs w:val="24"/>
        </w:rPr>
        <w:t>3</w:t>
      </w:r>
      <w:r w:rsidRPr="00D9480E">
        <w:rPr>
          <w:rFonts w:ascii="宋体" w:hAnsi="宋体" w:hint="eastAsia"/>
          <w:sz w:val="24"/>
          <w:szCs w:val="24"/>
        </w:rPr>
        <w:t>相</w:t>
      </w:r>
      <w:r w:rsidRPr="00D9480E">
        <w:rPr>
          <w:rFonts w:ascii="宋体" w:hAnsi="宋体" w:hint="eastAsia"/>
          <w:sz w:val="24"/>
          <w:szCs w:val="24"/>
        </w:rPr>
        <w:t>50Hz</w:t>
      </w:r>
      <w:r w:rsidRPr="00D9480E">
        <w:rPr>
          <w:rFonts w:ascii="宋体" w:hAnsi="宋体" w:hint="eastAsia"/>
          <w:sz w:val="24"/>
          <w:szCs w:val="24"/>
        </w:rPr>
        <w:t>或</w:t>
      </w:r>
      <w:r w:rsidRPr="00D9480E">
        <w:rPr>
          <w:rFonts w:ascii="宋体" w:hAnsi="宋体" w:hint="eastAsia"/>
          <w:sz w:val="24"/>
          <w:szCs w:val="24"/>
        </w:rPr>
        <w:t>220</w:t>
      </w:r>
      <w:r w:rsidRPr="00D9480E">
        <w:rPr>
          <w:rFonts w:ascii="宋体" w:hAnsi="宋体" w:hint="eastAsia"/>
          <w:sz w:val="24"/>
          <w:szCs w:val="24"/>
        </w:rPr>
        <w:t>伏</w:t>
      </w:r>
      <w:r w:rsidRPr="00D9480E">
        <w:rPr>
          <w:rFonts w:ascii="宋体" w:hAnsi="宋体" w:hint="eastAsia"/>
          <w:sz w:val="24"/>
          <w:szCs w:val="24"/>
        </w:rPr>
        <w:t>1</w:t>
      </w:r>
      <w:r w:rsidRPr="00D9480E">
        <w:rPr>
          <w:rFonts w:ascii="宋体" w:hAnsi="宋体" w:hint="eastAsia"/>
          <w:sz w:val="24"/>
          <w:szCs w:val="24"/>
        </w:rPr>
        <w:t>相</w:t>
      </w:r>
      <w:r w:rsidRPr="00D9480E">
        <w:rPr>
          <w:rFonts w:ascii="宋体" w:hAnsi="宋体" w:hint="eastAsia"/>
          <w:sz w:val="24"/>
          <w:szCs w:val="24"/>
        </w:rPr>
        <w:t>50Hz</w:t>
      </w:r>
      <w:r w:rsidRPr="00D9480E">
        <w:rPr>
          <w:rFonts w:ascii="宋体" w:hAnsi="宋体" w:hint="eastAsia"/>
          <w:sz w:val="24"/>
          <w:szCs w:val="24"/>
        </w:rPr>
        <w:t>的电源，</w:t>
      </w:r>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hint="eastAsia"/>
          <w:sz w:val="24"/>
          <w:szCs w:val="24"/>
        </w:rPr>
        <w:t>空调机在运行时所产生的震动及噪音必须减至最低。如震动及噪音高于限制时</w:t>
      </w:r>
      <w:r w:rsidRPr="00D9480E">
        <w:rPr>
          <w:rFonts w:ascii="宋体" w:hAnsi="宋体" w:hint="eastAsia"/>
          <w:sz w:val="24"/>
          <w:szCs w:val="24"/>
        </w:rPr>
        <w:t>,</w:t>
      </w:r>
      <w:r w:rsidRPr="00D9480E">
        <w:rPr>
          <w:rFonts w:ascii="宋体" w:hAnsi="宋体" w:hint="eastAsia"/>
          <w:sz w:val="24"/>
          <w:szCs w:val="24"/>
        </w:rPr>
        <w:t>承包单位需提供减震和降噪音的具体措施，</w:t>
      </w:r>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hint="eastAsia"/>
          <w:sz w:val="24"/>
          <w:szCs w:val="24"/>
        </w:rPr>
        <w:t>室内机组须包括蒸发盘管、风机及电动机、空气过滤器及冷凝水盘等装备并装配在由原厂制造的外壳内，</w:t>
      </w:r>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hint="eastAsia"/>
          <w:sz w:val="24"/>
          <w:szCs w:val="24"/>
        </w:rPr>
        <w:t>空气过滤器的安装设计应便于拆装、清理，任何时候室内机外壳都不得带电，</w:t>
      </w:r>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hint="eastAsia"/>
          <w:sz w:val="24"/>
          <w:szCs w:val="24"/>
        </w:rPr>
        <w:lastRenderedPageBreak/>
        <w:t>冷凝水接收盘底部应向接驳口倾斜</w:t>
      </w:r>
      <w:r w:rsidRPr="00D9480E">
        <w:rPr>
          <w:rFonts w:ascii="宋体" w:hAnsi="宋体" w:hint="eastAsia"/>
          <w:sz w:val="24"/>
          <w:szCs w:val="24"/>
        </w:rPr>
        <w:t>,</w:t>
      </w:r>
      <w:r w:rsidRPr="00D9480E">
        <w:rPr>
          <w:rFonts w:ascii="宋体" w:hAnsi="宋体" w:hint="eastAsia"/>
          <w:sz w:val="24"/>
          <w:szCs w:val="24"/>
        </w:rPr>
        <w:t>方使排水，</w:t>
      </w:r>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hint="eastAsia"/>
          <w:sz w:val="24"/>
          <w:szCs w:val="24"/>
        </w:rPr>
        <w:t>室外机组须包括密封式压缩器、冷凝盘管、冷凝器风机及电动机等装备，装配在由原厂制造具有防风雨保护的金属外壳内，</w:t>
      </w:r>
      <w:bookmarkStart w:id="0" w:name="_GoBack"/>
      <w:bookmarkEnd w:id="0"/>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hint="eastAsia"/>
          <w:sz w:val="24"/>
          <w:szCs w:val="24"/>
        </w:rPr>
        <w:t>室外机组须配有制冷剂高压、压缩机恒温、电流过载、风机电动机过载、散热器防结冰等保护装</w:t>
      </w:r>
      <w:r w:rsidRPr="00D9480E">
        <w:rPr>
          <w:rFonts w:ascii="宋体" w:hAnsi="宋体" w:hint="eastAsia"/>
          <w:sz w:val="24"/>
          <w:szCs w:val="24"/>
        </w:rPr>
        <w:t>置，</w:t>
      </w:r>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hint="eastAsia"/>
          <w:sz w:val="24"/>
          <w:szCs w:val="24"/>
        </w:rPr>
        <w:t>无线遥控器可控制风速、温度、冷暖及通风选择及速度、温度设定和调节，</w:t>
      </w:r>
    </w:p>
    <w:p w:rsidR="00BB222B" w:rsidRPr="00D9480E" w:rsidRDefault="004A2A1C" w:rsidP="00D9480E">
      <w:pPr>
        <w:numPr>
          <w:ilvl w:val="0"/>
          <w:numId w:val="3"/>
        </w:numPr>
        <w:spacing w:line="400" w:lineRule="exact"/>
        <w:rPr>
          <w:rFonts w:ascii="宋体" w:hAnsi="宋体"/>
          <w:sz w:val="24"/>
          <w:szCs w:val="24"/>
        </w:rPr>
      </w:pPr>
      <w:r w:rsidRPr="00D9480E">
        <w:rPr>
          <w:rFonts w:ascii="宋体" w:hAnsi="宋体" w:hint="eastAsia"/>
          <w:sz w:val="24"/>
          <w:szCs w:val="24"/>
        </w:rPr>
        <w:t>控制系统应是原厂配线安装并在出厂前验证的成熟可靠产品。</w:t>
      </w:r>
    </w:p>
    <w:p w:rsidR="00BB222B" w:rsidRPr="00D9480E" w:rsidRDefault="004A2A1C" w:rsidP="00D9480E">
      <w:pPr>
        <w:spacing w:line="400" w:lineRule="exact"/>
        <w:rPr>
          <w:rFonts w:ascii="宋体" w:hAnsi="宋体"/>
          <w:b/>
          <w:bCs/>
          <w:sz w:val="24"/>
          <w:szCs w:val="24"/>
        </w:rPr>
      </w:pPr>
      <w:r w:rsidRPr="00D9480E">
        <w:rPr>
          <w:rFonts w:ascii="宋体" w:hAnsi="宋体" w:hint="eastAsia"/>
          <w:sz w:val="24"/>
          <w:szCs w:val="24"/>
        </w:rPr>
        <w:t>（二）</w:t>
      </w:r>
      <w:r w:rsidRPr="00D9480E">
        <w:rPr>
          <w:rFonts w:ascii="宋体" w:hAnsi="宋体" w:hint="eastAsia"/>
          <w:b/>
          <w:bCs/>
          <w:sz w:val="24"/>
          <w:szCs w:val="24"/>
        </w:rPr>
        <w:t>安装及其他要求</w:t>
      </w:r>
    </w:p>
    <w:p w:rsidR="00BB222B" w:rsidRPr="00D9480E" w:rsidRDefault="004A2A1C" w:rsidP="00D9480E">
      <w:pPr>
        <w:spacing w:line="400" w:lineRule="exact"/>
        <w:ind w:left="120"/>
        <w:rPr>
          <w:rFonts w:ascii="宋体" w:hAnsi="宋体"/>
          <w:sz w:val="24"/>
          <w:szCs w:val="24"/>
        </w:rPr>
      </w:pPr>
      <w:r w:rsidRPr="00D9480E">
        <w:rPr>
          <w:rFonts w:ascii="宋体" w:hAnsi="宋体" w:hint="eastAsia"/>
          <w:sz w:val="24"/>
          <w:szCs w:val="24"/>
        </w:rPr>
        <w:t>1</w:t>
      </w:r>
      <w:r w:rsidRPr="00D9480E">
        <w:rPr>
          <w:rFonts w:ascii="宋体" w:hAnsi="宋体" w:hint="eastAsia"/>
          <w:sz w:val="24"/>
          <w:szCs w:val="24"/>
        </w:rPr>
        <w:t>、</w:t>
      </w:r>
      <w:r w:rsidRPr="00D9480E">
        <w:rPr>
          <w:rFonts w:ascii="宋体" w:hAnsi="宋体" w:hint="eastAsia"/>
          <w:sz w:val="24"/>
          <w:szCs w:val="24"/>
        </w:rPr>
        <w:t>应按照制造商所提供的安装说明书的规定方式进行安装有关设备和部件，</w:t>
      </w:r>
    </w:p>
    <w:p w:rsidR="00BB222B" w:rsidRPr="00D9480E" w:rsidRDefault="004A2A1C" w:rsidP="00D9480E">
      <w:pPr>
        <w:spacing w:line="400" w:lineRule="exact"/>
        <w:ind w:left="120"/>
        <w:rPr>
          <w:rFonts w:ascii="宋体" w:hAnsi="宋体"/>
          <w:sz w:val="24"/>
          <w:szCs w:val="24"/>
        </w:rPr>
      </w:pPr>
      <w:r w:rsidRPr="00D9480E">
        <w:rPr>
          <w:rFonts w:ascii="宋体" w:hAnsi="宋体" w:hint="eastAsia"/>
          <w:sz w:val="24"/>
          <w:szCs w:val="24"/>
        </w:rPr>
        <w:t>2</w:t>
      </w:r>
      <w:r w:rsidRPr="00D9480E">
        <w:rPr>
          <w:rFonts w:ascii="宋体" w:hAnsi="宋体" w:hint="eastAsia"/>
          <w:sz w:val="24"/>
          <w:szCs w:val="24"/>
        </w:rPr>
        <w:t>、</w:t>
      </w:r>
      <w:r w:rsidRPr="00D9480E">
        <w:rPr>
          <w:rFonts w:ascii="宋体" w:hAnsi="宋体"/>
          <w:sz w:val="24"/>
          <w:szCs w:val="24"/>
        </w:rPr>
        <w:t>必须保持冷媒管内干净、无杂质、无水分。选材要严格</w:t>
      </w:r>
      <w:r w:rsidRPr="00D9480E">
        <w:rPr>
          <w:rFonts w:ascii="宋体" w:hAnsi="宋体"/>
          <w:sz w:val="24"/>
          <w:szCs w:val="24"/>
        </w:rPr>
        <w:t>,</w:t>
      </w:r>
      <w:r w:rsidRPr="00D9480E">
        <w:rPr>
          <w:rFonts w:ascii="宋体" w:hAnsi="宋体"/>
          <w:sz w:val="24"/>
          <w:szCs w:val="24"/>
        </w:rPr>
        <w:t>尽管减少焊口</w:t>
      </w:r>
      <w:r w:rsidRPr="00D9480E">
        <w:rPr>
          <w:rFonts w:ascii="宋体" w:hAnsi="宋体"/>
          <w:sz w:val="24"/>
          <w:szCs w:val="24"/>
        </w:rPr>
        <w:t>,</w:t>
      </w:r>
    </w:p>
    <w:p w:rsidR="00BB222B" w:rsidRPr="00D9480E" w:rsidRDefault="004A2A1C" w:rsidP="00D9480E">
      <w:pPr>
        <w:spacing w:line="400" w:lineRule="exact"/>
        <w:ind w:left="120"/>
        <w:rPr>
          <w:rFonts w:ascii="宋体" w:hAnsi="宋体"/>
          <w:sz w:val="24"/>
          <w:szCs w:val="24"/>
        </w:rPr>
      </w:pPr>
      <w:r w:rsidRPr="00D9480E">
        <w:rPr>
          <w:rFonts w:ascii="宋体" w:hAnsi="宋体" w:hint="eastAsia"/>
          <w:sz w:val="24"/>
          <w:szCs w:val="24"/>
        </w:rPr>
        <w:t>3</w:t>
      </w:r>
      <w:r w:rsidRPr="00D9480E">
        <w:rPr>
          <w:rFonts w:ascii="宋体" w:hAnsi="宋体" w:hint="eastAsia"/>
          <w:sz w:val="24"/>
          <w:szCs w:val="24"/>
        </w:rPr>
        <w:t>、</w:t>
      </w:r>
      <w:r w:rsidRPr="00D9480E">
        <w:rPr>
          <w:rFonts w:ascii="宋体" w:hAnsi="宋体"/>
          <w:sz w:val="24"/>
          <w:szCs w:val="24"/>
        </w:rPr>
        <w:t>对有关设备及管道进行</w:t>
      </w:r>
      <w:r w:rsidRPr="00D9480E">
        <w:rPr>
          <w:rFonts w:ascii="宋体" w:hAnsi="宋体" w:hint="eastAsia"/>
          <w:sz w:val="24"/>
          <w:szCs w:val="24"/>
        </w:rPr>
        <w:t>连接和</w:t>
      </w:r>
      <w:r w:rsidRPr="00D9480E">
        <w:rPr>
          <w:rFonts w:ascii="宋体" w:hAnsi="宋体"/>
          <w:sz w:val="24"/>
          <w:szCs w:val="24"/>
        </w:rPr>
        <w:t>测试</w:t>
      </w:r>
      <w:r w:rsidRPr="00D9480E">
        <w:rPr>
          <w:rFonts w:ascii="宋体" w:hAnsi="宋体"/>
          <w:sz w:val="24"/>
          <w:szCs w:val="24"/>
        </w:rPr>
        <w:t>,</w:t>
      </w:r>
      <w:r w:rsidRPr="00D9480E">
        <w:rPr>
          <w:rFonts w:ascii="宋体" w:hAnsi="宋体"/>
          <w:sz w:val="24"/>
          <w:szCs w:val="24"/>
        </w:rPr>
        <w:t>在完成所有工作后</w:t>
      </w:r>
      <w:r w:rsidRPr="00D9480E">
        <w:rPr>
          <w:rFonts w:ascii="宋体" w:hAnsi="宋体"/>
          <w:sz w:val="24"/>
          <w:szCs w:val="24"/>
        </w:rPr>
        <w:t>,</w:t>
      </w:r>
      <w:r w:rsidRPr="00D9480E">
        <w:rPr>
          <w:rFonts w:ascii="宋体" w:hAnsi="宋体"/>
          <w:sz w:val="24"/>
          <w:szCs w:val="24"/>
        </w:rPr>
        <w:t>才可以往管道和附属配件中灌注冷令媒</w:t>
      </w:r>
      <w:r w:rsidRPr="00D9480E">
        <w:rPr>
          <w:rFonts w:ascii="宋体" w:hAnsi="宋体" w:hint="eastAsia"/>
          <w:sz w:val="24"/>
          <w:szCs w:val="24"/>
        </w:rPr>
        <w:t>，</w:t>
      </w:r>
    </w:p>
    <w:p w:rsidR="00BB222B" w:rsidRPr="00D9480E" w:rsidRDefault="004A2A1C" w:rsidP="00D9480E">
      <w:pPr>
        <w:spacing w:line="400" w:lineRule="exact"/>
        <w:ind w:left="120"/>
        <w:rPr>
          <w:rFonts w:ascii="宋体" w:hAnsi="宋体"/>
          <w:sz w:val="24"/>
          <w:szCs w:val="24"/>
        </w:rPr>
      </w:pPr>
      <w:r w:rsidRPr="00D9480E">
        <w:rPr>
          <w:rFonts w:ascii="宋体" w:hAnsi="宋体" w:hint="eastAsia"/>
          <w:sz w:val="24"/>
          <w:szCs w:val="24"/>
        </w:rPr>
        <w:t>4</w:t>
      </w:r>
      <w:r w:rsidRPr="00D9480E">
        <w:rPr>
          <w:rFonts w:ascii="宋体" w:hAnsi="宋体" w:hint="eastAsia"/>
          <w:sz w:val="24"/>
          <w:szCs w:val="24"/>
        </w:rPr>
        <w:t>、</w:t>
      </w:r>
      <w:r w:rsidRPr="00D9480E">
        <w:rPr>
          <w:rFonts w:ascii="宋体" w:hAnsi="宋体"/>
          <w:sz w:val="24"/>
          <w:szCs w:val="24"/>
        </w:rPr>
        <w:t>空调冷凝水管排水必须保证其坡度及接头处无渗漏</w:t>
      </w:r>
      <w:r w:rsidRPr="00D9480E">
        <w:rPr>
          <w:rFonts w:ascii="宋体" w:hAnsi="宋体"/>
          <w:sz w:val="24"/>
          <w:szCs w:val="24"/>
        </w:rPr>
        <w:t>,</w:t>
      </w:r>
      <w:r w:rsidRPr="00D9480E">
        <w:rPr>
          <w:rFonts w:ascii="宋体" w:hAnsi="宋体"/>
          <w:sz w:val="24"/>
          <w:szCs w:val="24"/>
        </w:rPr>
        <w:t>并注意排气预防措施</w:t>
      </w:r>
      <w:r w:rsidRPr="00D9480E">
        <w:rPr>
          <w:rFonts w:ascii="宋体" w:hAnsi="宋体" w:hint="eastAsia"/>
          <w:sz w:val="24"/>
          <w:szCs w:val="24"/>
        </w:rPr>
        <w:t>，</w:t>
      </w:r>
    </w:p>
    <w:p w:rsidR="00BB222B" w:rsidRPr="00D9480E" w:rsidRDefault="004A2A1C" w:rsidP="00D9480E">
      <w:pPr>
        <w:spacing w:line="400" w:lineRule="exact"/>
        <w:ind w:left="120"/>
        <w:rPr>
          <w:rFonts w:ascii="宋体" w:hAnsi="宋体"/>
          <w:sz w:val="24"/>
          <w:szCs w:val="24"/>
        </w:rPr>
      </w:pPr>
      <w:r w:rsidRPr="00D9480E">
        <w:rPr>
          <w:rFonts w:ascii="宋体" w:hAnsi="宋体" w:hint="eastAsia"/>
          <w:sz w:val="24"/>
          <w:szCs w:val="24"/>
        </w:rPr>
        <w:t>5</w:t>
      </w:r>
      <w:r w:rsidRPr="00D9480E">
        <w:rPr>
          <w:rFonts w:ascii="宋体" w:hAnsi="宋体" w:hint="eastAsia"/>
          <w:sz w:val="24"/>
          <w:szCs w:val="24"/>
        </w:rPr>
        <w:t>、</w:t>
      </w:r>
      <w:r w:rsidRPr="00D9480E">
        <w:rPr>
          <w:rFonts w:ascii="宋体" w:hAnsi="宋体"/>
          <w:sz w:val="24"/>
          <w:szCs w:val="24"/>
        </w:rPr>
        <w:t>在可转动部件需予以适当覆盖保护</w:t>
      </w:r>
      <w:r w:rsidRPr="00D9480E">
        <w:rPr>
          <w:rFonts w:ascii="宋体" w:hAnsi="宋体"/>
          <w:sz w:val="24"/>
          <w:szCs w:val="24"/>
        </w:rPr>
        <w:t>,</w:t>
      </w:r>
      <w:r w:rsidRPr="00D9480E">
        <w:rPr>
          <w:rFonts w:ascii="宋体" w:hAnsi="宋体"/>
          <w:sz w:val="24"/>
          <w:szCs w:val="24"/>
        </w:rPr>
        <w:t>让维修人员可安全接近</w:t>
      </w:r>
      <w:r w:rsidRPr="00D9480E">
        <w:rPr>
          <w:rFonts w:ascii="宋体" w:hAnsi="宋体" w:hint="eastAsia"/>
          <w:sz w:val="24"/>
          <w:szCs w:val="24"/>
        </w:rPr>
        <w:t>，</w:t>
      </w:r>
    </w:p>
    <w:p w:rsidR="00BB222B" w:rsidRPr="00D9480E" w:rsidRDefault="004A2A1C" w:rsidP="00D9480E">
      <w:pPr>
        <w:spacing w:line="400" w:lineRule="exact"/>
        <w:ind w:left="120"/>
        <w:rPr>
          <w:rFonts w:ascii="宋体" w:hAnsi="宋体"/>
          <w:sz w:val="24"/>
          <w:szCs w:val="24"/>
        </w:rPr>
      </w:pPr>
      <w:r w:rsidRPr="00D9480E">
        <w:rPr>
          <w:rFonts w:ascii="宋体" w:hAnsi="宋体" w:hint="eastAsia"/>
          <w:sz w:val="24"/>
          <w:szCs w:val="24"/>
        </w:rPr>
        <w:t>6</w:t>
      </w:r>
      <w:r w:rsidRPr="00D9480E">
        <w:rPr>
          <w:rFonts w:ascii="宋体" w:hAnsi="宋体" w:hint="eastAsia"/>
          <w:sz w:val="24"/>
          <w:szCs w:val="24"/>
        </w:rPr>
        <w:t>、冷凝管线长度、布置合理，圆弧过度，保温措施完善，</w:t>
      </w:r>
    </w:p>
    <w:p w:rsidR="00BB222B" w:rsidRPr="00D9480E" w:rsidRDefault="004A2A1C" w:rsidP="00D9480E">
      <w:pPr>
        <w:spacing w:line="400" w:lineRule="exact"/>
        <w:ind w:left="120"/>
        <w:rPr>
          <w:rFonts w:ascii="宋体" w:hAnsi="宋体"/>
          <w:sz w:val="24"/>
          <w:szCs w:val="24"/>
        </w:rPr>
      </w:pPr>
      <w:r w:rsidRPr="00D9480E">
        <w:rPr>
          <w:rFonts w:ascii="宋体" w:hAnsi="宋体" w:hint="eastAsia"/>
          <w:sz w:val="24"/>
          <w:szCs w:val="24"/>
        </w:rPr>
        <w:t>7</w:t>
      </w:r>
      <w:r w:rsidRPr="00D9480E">
        <w:rPr>
          <w:rFonts w:ascii="宋体" w:hAnsi="宋体" w:hint="eastAsia"/>
          <w:sz w:val="24"/>
          <w:szCs w:val="24"/>
        </w:rPr>
        <w:t>、提供分体式空调机组施工图</w:t>
      </w:r>
      <w:r w:rsidRPr="00D9480E">
        <w:rPr>
          <w:rFonts w:ascii="宋体" w:hAnsi="宋体" w:hint="eastAsia"/>
          <w:sz w:val="24"/>
          <w:szCs w:val="24"/>
        </w:rPr>
        <w:t>,</w:t>
      </w:r>
      <w:r w:rsidRPr="00D9480E">
        <w:rPr>
          <w:rFonts w:ascii="宋体" w:hAnsi="宋体" w:hint="eastAsia"/>
          <w:sz w:val="24"/>
          <w:szCs w:val="24"/>
        </w:rPr>
        <w:t>详细显示室内外机组的安装尺寸、固定螺丝位置、避震弹簧要求、电气及控制线路接线等资料，</w:t>
      </w:r>
    </w:p>
    <w:p w:rsidR="00BB222B" w:rsidRPr="00D9480E" w:rsidRDefault="004A2A1C" w:rsidP="00D9480E">
      <w:pPr>
        <w:spacing w:line="400" w:lineRule="exact"/>
        <w:ind w:left="120"/>
        <w:rPr>
          <w:rFonts w:ascii="宋体" w:hAnsi="宋体"/>
          <w:sz w:val="24"/>
          <w:szCs w:val="24"/>
        </w:rPr>
      </w:pPr>
      <w:r w:rsidRPr="00D9480E">
        <w:rPr>
          <w:rFonts w:ascii="宋体" w:hAnsi="宋体" w:hint="eastAsia"/>
          <w:sz w:val="24"/>
          <w:szCs w:val="24"/>
        </w:rPr>
        <w:t>8</w:t>
      </w:r>
      <w:r w:rsidRPr="00D9480E">
        <w:rPr>
          <w:rFonts w:ascii="宋体" w:hAnsi="宋体" w:hint="eastAsia"/>
          <w:sz w:val="24"/>
          <w:szCs w:val="24"/>
        </w:rPr>
        <w:t>、提供机组的噪音资料及按实际安装条件计算有关机组于正常运行时所产生的噪音，</w:t>
      </w:r>
    </w:p>
    <w:p w:rsidR="00BB222B" w:rsidRPr="00D9480E" w:rsidRDefault="004A2A1C" w:rsidP="00D9480E">
      <w:pPr>
        <w:spacing w:line="400" w:lineRule="exact"/>
        <w:ind w:left="120"/>
        <w:rPr>
          <w:rFonts w:ascii="宋体" w:hAnsi="宋体"/>
          <w:sz w:val="24"/>
          <w:szCs w:val="24"/>
        </w:rPr>
      </w:pPr>
      <w:r w:rsidRPr="00D9480E">
        <w:rPr>
          <w:rFonts w:ascii="宋体" w:hAnsi="宋体" w:hint="eastAsia"/>
          <w:sz w:val="24"/>
          <w:szCs w:val="24"/>
        </w:rPr>
        <w:t>9</w:t>
      </w:r>
      <w:r w:rsidRPr="00D9480E">
        <w:rPr>
          <w:rFonts w:ascii="宋体" w:hAnsi="宋体" w:hint="eastAsia"/>
          <w:sz w:val="24"/>
          <w:szCs w:val="24"/>
        </w:rPr>
        <w:t>、提交由厂家提供的技术数据及特性曲线</w:t>
      </w:r>
      <w:r w:rsidRPr="00D9480E">
        <w:rPr>
          <w:rFonts w:ascii="宋体" w:hAnsi="宋体" w:hint="eastAsia"/>
          <w:sz w:val="24"/>
          <w:szCs w:val="24"/>
        </w:rPr>
        <w:t>,</w:t>
      </w:r>
      <w:r w:rsidRPr="00D9480E">
        <w:rPr>
          <w:rFonts w:ascii="宋体" w:hAnsi="宋体" w:hint="eastAsia"/>
          <w:sz w:val="24"/>
          <w:szCs w:val="24"/>
        </w:rPr>
        <w:t>以显示有关设备的输出冷量、效率、耗电量、操作步骤、安装及测试步骤等，</w:t>
      </w:r>
    </w:p>
    <w:p w:rsidR="00BB222B" w:rsidRPr="00D9480E" w:rsidRDefault="004A2A1C" w:rsidP="00D9480E">
      <w:pPr>
        <w:spacing w:line="400" w:lineRule="exact"/>
        <w:ind w:left="120"/>
        <w:rPr>
          <w:rFonts w:ascii="宋体" w:hAnsi="宋体"/>
          <w:sz w:val="24"/>
          <w:szCs w:val="24"/>
        </w:rPr>
      </w:pPr>
      <w:r w:rsidRPr="00D9480E">
        <w:rPr>
          <w:rFonts w:ascii="宋体" w:hAnsi="宋体" w:hint="eastAsia"/>
          <w:sz w:val="24"/>
          <w:szCs w:val="24"/>
        </w:rPr>
        <w:t>10</w:t>
      </w:r>
      <w:r w:rsidRPr="00D9480E">
        <w:rPr>
          <w:rFonts w:ascii="宋体" w:hAnsi="宋体" w:hint="eastAsia"/>
          <w:sz w:val="24"/>
          <w:szCs w:val="24"/>
        </w:rPr>
        <w:t>、提供由制造厂家所印刷的安装操作及维修手册</w:t>
      </w:r>
      <w:r w:rsidRPr="00D9480E">
        <w:rPr>
          <w:rFonts w:ascii="宋体" w:hAnsi="宋体" w:hint="eastAsia"/>
          <w:sz w:val="24"/>
          <w:szCs w:val="24"/>
        </w:rPr>
        <w:t>,</w:t>
      </w:r>
      <w:r w:rsidRPr="00D9480E">
        <w:rPr>
          <w:rFonts w:ascii="宋体" w:hAnsi="宋体" w:hint="eastAsia"/>
          <w:sz w:val="24"/>
          <w:szCs w:val="24"/>
        </w:rPr>
        <w:t>内容应详述有关的操作程序和维修程序，</w:t>
      </w:r>
    </w:p>
    <w:p w:rsidR="00BB222B" w:rsidRPr="00D9480E" w:rsidRDefault="004A2A1C" w:rsidP="00D9480E">
      <w:pPr>
        <w:spacing w:line="400" w:lineRule="exact"/>
        <w:ind w:left="120"/>
        <w:rPr>
          <w:rFonts w:ascii="宋体" w:hAnsi="宋体"/>
          <w:sz w:val="24"/>
          <w:szCs w:val="24"/>
        </w:rPr>
      </w:pPr>
      <w:r w:rsidRPr="00D9480E">
        <w:rPr>
          <w:rFonts w:ascii="宋体" w:hAnsi="宋体" w:hint="eastAsia"/>
          <w:sz w:val="24"/>
          <w:szCs w:val="24"/>
        </w:rPr>
        <w:t>11</w:t>
      </w:r>
      <w:r w:rsidRPr="00D9480E">
        <w:rPr>
          <w:rFonts w:ascii="宋体" w:hAnsi="宋体" w:hint="eastAsia"/>
          <w:sz w:val="24"/>
          <w:szCs w:val="24"/>
        </w:rPr>
        <w:t>、供货商负责设备的安装、调试及试运行</w:t>
      </w:r>
      <w:r w:rsidRPr="00D9480E">
        <w:rPr>
          <w:rFonts w:ascii="宋体" w:hAnsi="宋体" w:hint="eastAsia"/>
          <w:sz w:val="24"/>
          <w:szCs w:val="24"/>
        </w:rPr>
        <w:t>,</w:t>
      </w:r>
      <w:r w:rsidRPr="00D9480E">
        <w:rPr>
          <w:rFonts w:ascii="宋体" w:hAnsi="宋体" w:hint="eastAsia"/>
          <w:sz w:val="24"/>
          <w:szCs w:val="24"/>
        </w:rPr>
        <w:t>直至设备正常为止。</w:t>
      </w:r>
    </w:p>
    <w:p w:rsidR="00BB222B" w:rsidRPr="00D9480E" w:rsidRDefault="004A2A1C" w:rsidP="00D9480E">
      <w:pPr>
        <w:spacing w:line="400" w:lineRule="exact"/>
        <w:rPr>
          <w:rFonts w:ascii="宋体" w:hAnsi="宋体"/>
          <w:b/>
          <w:sz w:val="24"/>
          <w:szCs w:val="24"/>
        </w:rPr>
      </w:pPr>
      <w:r w:rsidRPr="00D9480E">
        <w:rPr>
          <w:rFonts w:ascii="宋体" w:hAnsi="宋体" w:hint="eastAsia"/>
          <w:b/>
          <w:sz w:val="24"/>
          <w:szCs w:val="24"/>
        </w:rPr>
        <w:t>五</w:t>
      </w:r>
      <w:r w:rsidRPr="00D9480E">
        <w:rPr>
          <w:rFonts w:ascii="宋体" w:hAnsi="宋体" w:hint="eastAsia"/>
          <w:b/>
          <w:sz w:val="24"/>
          <w:szCs w:val="24"/>
        </w:rPr>
        <w:t>、现场验收</w:t>
      </w:r>
    </w:p>
    <w:p w:rsidR="00BB222B" w:rsidRPr="00D9480E" w:rsidRDefault="004A2A1C" w:rsidP="00D9480E">
      <w:pPr>
        <w:spacing w:line="400" w:lineRule="exact"/>
        <w:ind w:firstLineChars="200" w:firstLine="480"/>
        <w:rPr>
          <w:rFonts w:ascii="宋体" w:hAnsi="宋体"/>
          <w:sz w:val="24"/>
          <w:szCs w:val="24"/>
        </w:rPr>
      </w:pPr>
      <w:r w:rsidRPr="00D9480E">
        <w:rPr>
          <w:rFonts w:ascii="宋体" w:hAnsi="宋体" w:hint="eastAsia"/>
          <w:sz w:val="24"/>
          <w:szCs w:val="24"/>
        </w:rPr>
        <w:t>所供</w:t>
      </w:r>
      <w:r w:rsidRPr="00D9480E">
        <w:rPr>
          <w:rFonts w:ascii="宋体" w:hAnsi="宋体" w:hint="eastAsia"/>
          <w:kern w:val="0"/>
          <w:sz w:val="24"/>
          <w:szCs w:val="24"/>
        </w:rPr>
        <w:t>中央空调器</w:t>
      </w:r>
      <w:r w:rsidRPr="00D9480E">
        <w:rPr>
          <w:rFonts w:ascii="宋体" w:hAnsi="宋体" w:hint="eastAsia"/>
          <w:sz w:val="24"/>
          <w:szCs w:val="24"/>
        </w:rPr>
        <w:t>到货后，由物资处、采油厂和供货商相关人员进行检查验收，若验收不合格，供货商无偿更换，并承担由此给采油厂带来的损失。</w:t>
      </w:r>
    </w:p>
    <w:p w:rsidR="00BB222B" w:rsidRPr="00D9480E" w:rsidRDefault="004A2A1C" w:rsidP="00D9480E">
      <w:pPr>
        <w:spacing w:line="400" w:lineRule="exact"/>
        <w:rPr>
          <w:rFonts w:ascii="宋体" w:hAnsi="宋体"/>
          <w:b/>
          <w:sz w:val="24"/>
          <w:szCs w:val="24"/>
        </w:rPr>
      </w:pPr>
      <w:r w:rsidRPr="00D9480E">
        <w:rPr>
          <w:rFonts w:ascii="宋体" w:hAnsi="宋体" w:hint="eastAsia"/>
          <w:b/>
          <w:sz w:val="24"/>
          <w:szCs w:val="24"/>
        </w:rPr>
        <w:t>六</w:t>
      </w:r>
      <w:r w:rsidRPr="00D9480E">
        <w:rPr>
          <w:rFonts w:ascii="宋体" w:hAnsi="宋体" w:hint="eastAsia"/>
          <w:b/>
          <w:sz w:val="24"/>
          <w:szCs w:val="24"/>
        </w:rPr>
        <w:t>、质量保证</w:t>
      </w:r>
    </w:p>
    <w:p w:rsidR="00BB222B" w:rsidRPr="00D9480E" w:rsidRDefault="004A2A1C" w:rsidP="00D9480E">
      <w:pPr>
        <w:spacing w:line="400" w:lineRule="exact"/>
        <w:rPr>
          <w:rFonts w:ascii="宋体" w:hAnsi="宋体"/>
          <w:sz w:val="24"/>
          <w:szCs w:val="24"/>
        </w:rPr>
      </w:pPr>
      <w:r w:rsidRPr="00D9480E">
        <w:rPr>
          <w:rFonts w:ascii="宋体" w:hAnsi="宋体" w:hint="eastAsia"/>
          <w:sz w:val="24"/>
          <w:szCs w:val="24"/>
        </w:rPr>
        <w:t>出卖方保证为买受方供应优质全新的产品，质量保证期为产品交付验收合格后</w:t>
      </w:r>
      <w:r w:rsidRPr="00D9480E">
        <w:rPr>
          <w:rFonts w:ascii="宋体" w:hAnsi="宋体" w:hint="eastAsia"/>
          <w:sz w:val="24"/>
          <w:szCs w:val="24"/>
        </w:rPr>
        <w:t>6</w:t>
      </w:r>
      <w:r w:rsidRPr="00D9480E">
        <w:rPr>
          <w:rFonts w:ascii="宋体" w:hAnsi="宋体" w:hint="eastAsia"/>
          <w:sz w:val="24"/>
          <w:szCs w:val="24"/>
        </w:rPr>
        <w:t>年内</w:t>
      </w:r>
      <w:r w:rsidRPr="00D9480E">
        <w:rPr>
          <w:rFonts w:ascii="宋体" w:hAnsi="宋体" w:hint="eastAsia"/>
          <w:sz w:val="24"/>
          <w:szCs w:val="24"/>
        </w:rPr>
        <w:t>，免费更换</w:t>
      </w:r>
      <w:r w:rsidRPr="00D9480E">
        <w:rPr>
          <w:rFonts w:ascii="宋体" w:hAnsi="宋体" w:hint="eastAsia"/>
          <w:sz w:val="24"/>
          <w:szCs w:val="24"/>
        </w:rPr>
        <w:t>6</w:t>
      </w:r>
      <w:r w:rsidRPr="00D9480E">
        <w:rPr>
          <w:rFonts w:ascii="宋体" w:hAnsi="宋体" w:hint="eastAsia"/>
          <w:sz w:val="24"/>
          <w:szCs w:val="24"/>
        </w:rPr>
        <w:t>年内因产品质量问题出现故障的</w:t>
      </w:r>
      <w:r w:rsidRPr="00D9480E">
        <w:rPr>
          <w:rFonts w:ascii="宋体" w:hAnsi="宋体" w:hint="eastAsia"/>
          <w:sz w:val="24"/>
          <w:szCs w:val="24"/>
        </w:rPr>
        <w:t>所有</w:t>
      </w:r>
      <w:r w:rsidRPr="00D9480E">
        <w:rPr>
          <w:rFonts w:ascii="宋体" w:hAnsi="宋体" w:hint="eastAsia"/>
          <w:sz w:val="24"/>
          <w:szCs w:val="24"/>
        </w:rPr>
        <w:t>配件。</w:t>
      </w:r>
    </w:p>
    <w:p w:rsidR="00BB222B" w:rsidRPr="00D9480E" w:rsidRDefault="004A2A1C" w:rsidP="00D9480E">
      <w:pPr>
        <w:spacing w:line="400" w:lineRule="exact"/>
        <w:rPr>
          <w:rFonts w:ascii="宋体" w:hAnsi="宋体"/>
          <w:b/>
          <w:sz w:val="24"/>
          <w:szCs w:val="24"/>
        </w:rPr>
      </w:pPr>
      <w:r w:rsidRPr="00D9480E">
        <w:rPr>
          <w:rFonts w:ascii="宋体" w:hAnsi="宋体" w:hint="eastAsia"/>
          <w:b/>
          <w:sz w:val="24"/>
          <w:szCs w:val="24"/>
        </w:rPr>
        <w:t>七</w:t>
      </w:r>
      <w:r w:rsidRPr="00D9480E">
        <w:rPr>
          <w:rFonts w:ascii="宋体" w:hAnsi="宋体" w:hint="eastAsia"/>
          <w:b/>
          <w:sz w:val="24"/>
          <w:szCs w:val="24"/>
        </w:rPr>
        <w:t>、售后服务</w:t>
      </w:r>
    </w:p>
    <w:p w:rsidR="00BB222B" w:rsidRPr="00D9480E" w:rsidRDefault="004A2A1C" w:rsidP="00D9480E">
      <w:pPr>
        <w:spacing w:line="400" w:lineRule="exact"/>
        <w:ind w:firstLineChars="200" w:firstLine="480"/>
        <w:rPr>
          <w:rFonts w:ascii="宋体" w:hAnsi="宋体"/>
          <w:sz w:val="24"/>
          <w:szCs w:val="24"/>
        </w:rPr>
      </w:pPr>
      <w:r w:rsidRPr="00D9480E">
        <w:rPr>
          <w:rFonts w:ascii="宋体" w:hAnsi="宋体" w:hint="eastAsia"/>
          <w:sz w:val="24"/>
          <w:szCs w:val="24"/>
        </w:rPr>
        <w:t>随时根据客户需求，派专业技术人员进行</w:t>
      </w:r>
      <w:r w:rsidRPr="00D9480E">
        <w:rPr>
          <w:rFonts w:ascii="宋体" w:hAnsi="宋体" w:hint="eastAsia"/>
          <w:sz w:val="24"/>
          <w:szCs w:val="24"/>
        </w:rPr>
        <w:t>电话指导或</w:t>
      </w:r>
      <w:r w:rsidRPr="00D9480E">
        <w:rPr>
          <w:rFonts w:ascii="宋体" w:hAnsi="宋体" w:hint="eastAsia"/>
          <w:sz w:val="24"/>
          <w:szCs w:val="24"/>
        </w:rPr>
        <w:t>现场技术服务。</w:t>
      </w:r>
    </w:p>
    <w:p w:rsidR="00BB222B" w:rsidRPr="00D9480E" w:rsidRDefault="004A2A1C" w:rsidP="00D9480E">
      <w:pPr>
        <w:spacing w:line="400" w:lineRule="exact"/>
        <w:rPr>
          <w:rFonts w:ascii="宋体" w:hAnsi="宋体"/>
          <w:b/>
          <w:sz w:val="24"/>
          <w:szCs w:val="24"/>
        </w:rPr>
      </w:pPr>
      <w:r w:rsidRPr="00D9480E">
        <w:rPr>
          <w:rFonts w:ascii="宋体" w:hAnsi="宋体" w:hint="eastAsia"/>
          <w:b/>
          <w:sz w:val="24"/>
          <w:szCs w:val="24"/>
        </w:rPr>
        <w:t>八</w:t>
      </w:r>
      <w:r w:rsidRPr="00D9480E">
        <w:rPr>
          <w:rFonts w:ascii="宋体" w:hAnsi="宋体" w:hint="eastAsia"/>
          <w:b/>
          <w:sz w:val="24"/>
          <w:szCs w:val="24"/>
        </w:rPr>
        <w:t>、其它约定</w:t>
      </w:r>
    </w:p>
    <w:p w:rsidR="00BB222B" w:rsidRPr="00D9480E" w:rsidRDefault="004A2A1C" w:rsidP="00D9480E">
      <w:pPr>
        <w:spacing w:line="400" w:lineRule="exact"/>
        <w:ind w:firstLineChars="200" w:firstLine="480"/>
        <w:rPr>
          <w:rFonts w:ascii="宋体" w:hAnsi="宋体"/>
          <w:sz w:val="24"/>
          <w:szCs w:val="24"/>
        </w:rPr>
      </w:pPr>
      <w:r w:rsidRPr="00D9480E">
        <w:rPr>
          <w:rFonts w:ascii="宋体" w:hAnsi="宋体" w:hint="eastAsia"/>
          <w:sz w:val="24"/>
          <w:szCs w:val="24"/>
        </w:rPr>
        <w:t>如有未尽事宜，买卖双方友好协商解决。</w:t>
      </w:r>
    </w:p>
    <w:p w:rsidR="00BB222B" w:rsidRPr="00D9480E" w:rsidRDefault="00BB222B" w:rsidP="00D9480E">
      <w:pPr>
        <w:spacing w:line="400" w:lineRule="exact"/>
        <w:rPr>
          <w:rFonts w:ascii="宋体" w:hAnsi="宋体"/>
          <w:sz w:val="24"/>
          <w:szCs w:val="24"/>
        </w:rPr>
      </w:pPr>
    </w:p>
    <w:sectPr w:rsidR="00BB222B" w:rsidRPr="00D9480E" w:rsidSect="00BB222B">
      <w:headerReference w:type="default" r:id="rId8"/>
      <w:footerReference w:type="default" r:id="rId9"/>
      <w:pgSz w:w="11906" w:h="16838"/>
      <w:pgMar w:top="1474" w:right="1191" w:bottom="1417" w:left="1191"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A1C" w:rsidRDefault="004A2A1C" w:rsidP="00BB222B">
      <w:r>
        <w:separator/>
      </w:r>
    </w:p>
  </w:endnote>
  <w:endnote w:type="continuationSeparator" w:id="1">
    <w:p w:rsidR="004A2A1C" w:rsidRDefault="004A2A1C" w:rsidP="00BB2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2B" w:rsidRDefault="00BB222B">
    <w:pPr>
      <w:pStyle w:val="a4"/>
      <w:ind w:right="360"/>
    </w:pPr>
  </w:p>
  <w:p w:rsidR="00BB222B" w:rsidRDefault="00BB222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A1C" w:rsidRDefault="004A2A1C" w:rsidP="00BB222B">
      <w:r>
        <w:separator/>
      </w:r>
    </w:p>
  </w:footnote>
  <w:footnote w:type="continuationSeparator" w:id="1">
    <w:p w:rsidR="004A2A1C" w:rsidRDefault="004A2A1C" w:rsidP="00BB2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2B" w:rsidRDefault="00BB222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1351CC"/>
    <w:multiLevelType w:val="singleLevel"/>
    <w:tmpl w:val="CC1351CC"/>
    <w:lvl w:ilvl="0">
      <w:start w:val="1"/>
      <w:numFmt w:val="decimal"/>
      <w:suff w:val="nothing"/>
      <w:lvlText w:val="%1、"/>
      <w:lvlJc w:val="left"/>
      <w:pPr>
        <w:ind w:left="120" w:firstLine="0"/>
      </w:pPr>
    </w:lvl>
  </w:abstractNum>
  <w:abstractNum w:abstractNumId="1">
    <w:nsid w:val="28716C98"/>
    <w:multiLevelType w:val="singleLevel"/>
    <w:tmpl w:val="28716C98"/>
    <w:lvl w:ilvl="0">
      <w:start w:val="1"/>
      <w:numFmt w:val="chineseCounting"/>
      <w:suff w:val="nothing"/>
      <w:lvlText w:val="（%1）"/>
      <w:lvlJc w:val="left"/>
      <w:rPr>
        <w:rFonts w:hint="eastAsia"/>
      </w:rPr>
    </w:lvl>
  </w:abstractNum>
  <w:abstractNum w:abstractNumId="2">
    <w:nsid w:val="73D04525"/>
    <w:multiLevelType w:val="singleLevel"/>
    <w:tmpl w:val="73D04525"/>
    <w:lvl w:ilvl="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F4B31D6"/>
    <w:rsid w:val="004A2A1C"/>
    <w:rsid w:val="00BB222B"/>
    <w:rsid w:val="00D9480E"/>
    <w:rsid w:val="0F4B31D6"/>
    <w:rsid w:val="281A5B27"/>
    <w:rsid w:val="2A851828"/>
    <w:rsid w:val="389F0DCE"/>
    <w:rsid w:val="3D73298F"/>
    <w:rsid w:val="3E0734FB"/>
    <w:rsid w:val="56E2574E"/>
    <w:rsid w:val="71AF441F"/>
    <w:rsid w:val="77294B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222B"/>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BB222B"/>
    <w:rPr>
      <w:rFonts w:ascii="宋体" w:hAnsi="Courier New"/>
    </w:rPr>
  </w:style>
  <w:style w:type="paragraph" w:styleId="a4">
    <w:name w:val="footer"/>
    <w:basedOn w:val="a"/>
    <w:qFormat/>
    <w:rsid w:val="00BB222B"/>
    <w:pPr>
      <w:tabs>
        <w:tab w:val="center" w:pos="4153"/>
        <w:tab w:val="right" w:pos="8306"/>
      </w:tabs>
      <w:snapToGrid w:val="0"/>
      <w:jc w:val="left"/>
    </w:pPr>
    <w:rPr>
      <w:sz w:val="18"/>
      <w:szCs w:val="18"/>
    </w:rPr>
  </w:style>
  <w:style w:type="paragraph" w:styleId="a5">
    <w:name w:val="header"/>
    <w:basedOn w:val="a"/>
    <w:qFormat/>
    <w:rsid w:val="00BB222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BB222B"/>
    <w:pPr>
      <w:spacing w:beforeAutospacing="1" w:afterAutospacing="1"/>
      <w:jc w:val="left"/>
    </w:pPr>
    <w:rPr>
      <w:kern w:val="0"/>
      <w:sz w:val="24"/>
    </w:rPr>
  </w:style>
  <w:style w:type="table" w:styleId="a7">
    <w:name w:val="Table Grid"/>
    <w:basedOn w:val="a1"/>
    <w:qFormat/>
    <w:rsid w:val="00BB22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杜霖</dc:creator>
  <cp:lastModifiedBy>张学军</cp:lastModifiedBy>
  <cp:revision>2</cp:revision>
  <dcterms:created xsi:type="dcterms:W3CDTF">2020-07-22T02:23:00Z</dcterms:created>
  <dcterms:modified xsi:type="dcterms:W3CDTF">2020-09-04T01:10:00Z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