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73B" w:rsidRDefault="00EC273B" w:rsidP="00EC273B">
      <w:pPr>
        <w:pStyle w:val="1"/>
        <w:jc w:val="center"/>
      </w:pPr>
      <w:r>
        <w:rPr>
          <w:rFonts w:hint="eastAsia"/>
        </w:rPr>
        <w:t>招标公告</w:t>
      </w:r>
    </w:p>
    <w:p w:rsidR="00EC273B" w:rsidRDefault="00EC273B" w:rsidP="00EC273B">
      <w:pPr>
        <w:widowControl w:val="0"/>
        <w:autoSpaceDE w:val="0"/>
        <w:autoSpaceDN w:val="0"/>
        <w:adjustRightInd w:val="0"/>
        <w:spacing w:line="560" w:lineRule="exact"/>
        <w:ind w:firstLine="161"/>
        <w:jc w:val="center"/>
        <w:rPr>
          <w:rFonts w:asciiTheme="minorEastAsia" w:hAnsiTheme="minorEastAsia" w:cs="黑体"/>
          <w:b/>
          <w:color w:val="0033CC"/>
          <w:sz w:val="32"/>
          <w:szCs w:val="32"/>
        </w:rPr>
      </w:pPr>
      <w:r>
        <w:rPr>
          <w:rFonts w:asciiTheme="minorEastAsia" w:hAnsiTheme="minorEastAsia" w:cs="黑体" w:hint="eastAsia"/>
          <w:b/>
          <w:color w:val="0033CC"/>
          <w:sz w:val="32"/>
          <w:szCs w:val="32"/>
        </w:rPr>
        <w:t>2020年长庆油田第三采气厂生产维修：3季度生产用料一批</w:t>
      </w:r>
      <w:r>
        <w:rPr>
          <w:rFonts w:asciiTheme="minorEastAsia" w:hAnsiTheme="minorEastAsia" w:cs="黑体"/>
          <w:b/>
          <w:sz w:val="32"/>
          <w:szCs w:val="32"/>
        </w:rPr>
        <w:t>公告</w:t>
      </w:r>
    </w:p>
    <w:p w:rsidR="00EC273B" w:rsidRDefault="00EC273B" w:rsidP="00EC273B">
      <w:pPr>
        <w:widowControl w:val="0"/>
        <w:wordWrap w:val="0"/>
        <w:autoSpaceDE w:val="0"/>
        <w:autoSpaceDN w:val="0"/>
        <w:adjustRightInd w:val="0"/>
        <w:spacing w:line="520" w:lineRule="exact"/>
        <w:ind w:firstLineChars="50" w:firstLine="105"/>
        <w:jc w:val="right"/>
        <w:rPr>
          <w:rFonts w:asciiTheme="minorEastAsia" w:hAnsiTheme="minorEastAsia" w:cs="宋体"/>
          <w:sz w:val="21"/>
          <w:szCs w:val="21"/>
        </w:rPr>
      </w:pPr>
      <w:r>
        <w:rPr>
          <w:rFonts w:asciiTheme="minorEastAsia" w:hAnsiTheme="minorEastAsia" w:cs="宋体" w:hint="eastAsia"/>
          <w:sz w:val="21"/>
          <w:szCs w:val="21"/>
        </w:rPr>
        <w:t>招标编号：</w:t>
      </w:r>
      <w:r>
        <w:rPr>
          <w:rFonts w:asciiTheme="minorEastAsia" w:hAnsiTheme="minorEastAsia" w:cs="宋体"/>
          <w:sz w:val="21"/>
          <w:szCs w:val="21"/>
        </w:rPr>
        <w:t>ZY20-XA304-WZ500</w:t>
      </w:r>
    </w:p>
    <w:p w:rsidR="00EC273B" w:rsidRDefault="00EC273B" w:rsidP="00EC273B">
      <w:pPr>
        <w:pStyle w:val="a3"/>
        <w:spacing w:line="520" w:lineRule="exact"/>
        <w:jc w:val="left"/>
        <w:outlineLvl w:val="1"/>
        <w:rPr>
          <w:rFonts w:asciiTheme="minorEastAsia" w:eastAsiaTheme="minorEastAsia" w:hAnsiTheme="minorEastAsia"/>
          <w:sz w:val="28"/>
          <w:szCs w:val="28"/>
        </w:rPr>
      </w:pPr>
      <w:bookmarkStart w:id="0" w:name="_Toc40455075"/>
      <w:r>
        <w:rPr>
          <w:rFonts w:asciiTheme="minorEastAsia" w:eastAsiaTheme="minorEastAsia" w:hAnsiTheme="minorEastAsia" w:cs="Times New Roman" w:hint="eastAsia"/>
          <w:sz w:val="28"/>
          <w:szCs w:val="28"/>
        </w:rPr>
        <w:t xml:space="preserve">1. </w:t>
      </w:r>
      <w:r>
        <w:rPr>
          <w:rFonts w:asciiTheme="minorEastAsia" w:eastAsiaTheme="minorEastAsia" w:hAnsiTheme="minorEastAsia"/>
          <w:sz w:val="28"/>
          <w:szCs w:val="28"/>
        </w:rPr>
        <w:t>招标条件</w:t>
      </w:r>
      <w:bookmarkEnd w:id="0"/>
    </w:p>
    <w:p w:rsidR="00EC273B" w:rsidRDefault="00EC273B" w:rsidP="00EC273B">
      <w:pPr>
        <w:widowControl w:val="0"/>
        <w:autoSpaceDE w:val="0"/>
        <w:autoSpaceDN w:val="0"/>
        <w:adjustRightInd w:val="0"/>
        <w:spacing w:line="520" w:lineRule="exact"/>
        <w:ind w:firstLineChars="200" w:firstLine="420"/>
        <w:rPr>
          <w:rFonts w:asciiTheme="minorEastAsia" w:hAnsiTheme="minorEastAsia" w:cs="黑体"/>
          <w:sz w:val="21"/>
          <w:szCs w:val="21"/>
        </w:rPr>
      </w:pPr>
      <w:r>
        <w:rPr>
          <w:rFonts w:asciiTheme="minorEastAsia" w:hAnsiTheme="minorEastAsia" w:cs="宋体"/>
          <w:sz w:val="21"/>
          <w:szCs w:val="21"/>
        </w:rPr>
        <w:t>本招标项目招标人为</w:t>
      </w:r>
      <w:r>
        <w:rPr>
          <w:rFonts w:asciiTheme="minorEastAsia" w:hAnsiTheme="minorEastAsia" w:cs="宋体" w:hint="eastAsia"/>
          <w:b/>
          <w:color w:val="0033CC"/>
          <w:sz w:val="21"/>
          <w:szCs w:val="21"/>
          <w:u w:val="single"/>
        </w:rPr>
        <w:t>长庆油田分公司第三采气厂</w:t>
      </w:r>
      <w:r>
        <w:rPr>
          <w:rFonts w:asciiTheme="minorEastAsia" w:hAnsiTheme="minorEastAsia" w:cs="宋体"/>
          <w:sz w:val="21"/>
          <w:szCs w:val="21"/>
        </w:rPr>
        <w:t>，招标项目资金</w:t>
      </w:r>
      <w:r>
        <w:rPr>
          <w:rFonts w:asciiTheme="minorEastAsia" w:hAnsiTheme="minorEastAsia" w:cs="宋体" w:hint="eastAsia"/>
          <w:sz w:val="21"/>
          <w:szCs w:val="21"/>
        </w:rPr>
        <w:t>已落实</w:t>
      </w:r>
      <w:r>
        <w:rPr>
          <w:rFonts w:asciiTheme="minorEastAsia" w:hAnsiTheme="minorEastAsia" w:cs="宋体"/>
          <w:sz w:val="21"/>
          <w:szCs w:val="21"/>
        </w:rPr>
        <w:t>。该项目已具备招标条件，</w:t>
      </w:r>
      <w:r>
        <w:rPr>
          <w:rFonts w:asciiTheme="minorEastAsia" w:hAnsiTheme="minorEastAsia" w:cs="宋体" w:hint="eastAsia"/>
          <w:sz w:val="21"/>
          <w:szCs w:val="21"/>
        </w:rPr>
        <w:t>中国石油物资有限公司西安分公司受</w:t>
      </w:r>
      <w:r>
        <w:rPr>
          <w:rFonts w:asciiTheme="minorEastAsia" w:hAnsiTheme="minorEastAsia" w:cs="宋体" w:hint="eastAsia"/>
          <w:b/>
          <w:color w:val="0033CC"/>
          <w:sz w:val="21"/>
          <w:szCs w:val="21"/>
          <w:u w:val="single"/>
        </w:rPr>
        <w:t>长庆油田分公司第三采气厂</w:t>
      </w:r>
      <w:r>
        <w:rPr>
          <w:rFonts w:asciiTheme="minorEastAsia" w:hAnsiTheme="minorEastAsia" w:cs="宋体" w:hint="eastAsia"/>
          <w:sz w:val="21"/>
          <w:szCs w:val="21"/>
        </w:rPr>
        <w:t>委托，</w:t>
      </w:r>
      <w:r>
        <w:rPr>
          <w:rFonts w:asciiTheme="minorEastAsia" w:hAnsiTheme="minorEastAsia" w:cs="宋体"/>
          <w:sz w:val="21"/>
          <w:szCs w:val="21"/>
        </w:rPr>
        <w:t>现对</w:t>
      </w:r>
      <w:r>
        <w:rPr>
          <w:rFonts w:asciiTheme="minorEastAsia" w:hAnsiTheme="minorEastAsia" w:cs="黑体" w:hint="eastAsia"/>
          <w:sz w:val="21"/>
          <w:szCs w:val="21"/>
        </w:rPr>
        <w:t>其</w:t>
      </w:r>
      <w:r>
        <w:rPr>
          <w:rFonts w:asciiTheme="minorEastAsia" w:hAnsiTheme="minorEastAsia" w:cs="宋体"/>
          <w:sz w:val="21"/>
          <w:szCs w:val="21"/>
        </w:rPr>
        <w:t>进行公开招标。</w:t>
      </w:r>
    </w:p>
    <w:p w:rsidR="00EC273B" w:rsidRDefault="00EC273B" w:rsidP="00EC273B">
      <w:pPr>
        <w:pStyle w:val="a3"/>
        <w:spacing w:line="520" w:lineRule="exact"/>
        <w:jc w:val="left"/>
        <w:outlineLvl w:val="1"/>
        <w:rPr>
          <w:rFonts w:asciiTheme="minorEastAsia" w:eastAsiaTheme="minorEastAsia" w:hAnsiTheme="minorEastAsia" w:cs="Times New Roman"/>
          <w:sz w:val="28"/>
          <w:szCs w:val="28"/>
        </w:rPr>
      </w:pPr>
      <w:bookmarkStart w:id="1" w:name="_Toc40455076"/>
      <w:r>
        <w:rPr>
          <w:rFonts w:asciiTheme="minorEastAsia" w:eastAsiaTheme="minorEastAsia" w:hAnsiTheme="minorEastAsia" w:cs="Times New Roman"/>
          <w:sz w:val="28"/>
          <w:szCs w:val="28"/>
        </w:rPr>
        <w:t>2. 项目概况与招标范围</w:t>
      </w:r>
      <w:bookmarkEnd w:id="1"/>
    </w:p>
    <w:p w:rsidR="00EC273B" w:rsidRDefault="00EC273B" w:rsidP="00EC273B">
      <w:pPr>
        <w:widowControl w:val="0"/>
        <w:autoSpaceDE w:val="0"/>
        <w:autoSpaceDN w:val="0"/>
        <w:adjustRightInd w:val="0"/>
        <w:spacing w:line="520" w:lineRule="exact"/>
        <w:ind w:firstLineChars="196" w:firstLine="412"/>
        <w:rPr>
          <w:rFonts w:asciiTheme="minorEastAsia" w:hAnsiTheme="minorEastAsia"/>
          <w:bCs/>
          <w:sz w:val="21"/>
          <w:szCs w:val="21"/>
        </w:rPr>
      </w:pPr>
      <w:r>
        <w:rPr>
          <w:rFonts w:asciiTheme="minorEastAsia" w:hAnsiTheme="minorEastAsia" w:hint="eastAsia"/>
          <w:bCs/>
          <w:sz w:val="21"/>
          <w:szCs w:val="21"/>
        </w:rPr>
        <w:t xml:space="preserve">2.1 本招标项目为 </w:t>
      </w:r>
      <w:r>
        <w:rPr>
          <w:rFonts w:asciiTheme="minorEastAsia" w:hAnsiTheme="minorEastAsia" w:hint="eastAsia"/>
          <w:b/>
          <w:bCs/>
          <w:color w:val="0033CC"/>
          <w:sz w:val="21"/>
          <w:szCs w:val="21"/>
          <w:u w:val="single"/>
        </w:rPr>
        <w:t>带量 采购招标</w:t>
      </w:r>
      <w:r>
        <w:rPr>
          <w:rFonts w:asciiTheme="minorEastAsia" w:hAnsiTheme="minorEastAsia" w:hint="eastAsia"/>
          <w:b/>
          <w:bCs/>
          <w:color w:val="0033CC"/>
          <w:sz w:val="21"/>
          <w:szCs w:val="21"/>
        </w:rPr>
        <w:t>，</w:t>
      </w:r>
      <w:r>
        <w:rPr>
          <w:rFonts w:asciiTheme="minorEastAsia" w:hAnsiTheme="minorEastAsia" w:hint="eastAsia"/>
          <w:bCs/>
          <w:sz w:val="21"/>
          <w:szCs w:val="21"/>
        </w:rPr>
        <w:t>项目划分为</w:t>
      </w:r>
      <w:r>
        <w:rPr>
          <w:rFonts w:asciiTheme="minorEastAsia" w:hAnsiTheme="minorEastAsia"/>
          <w:b/>
          <w:bCs/>
          <w:color w:val="0033CC"/>
          <w:sz w:val="21"/>
          <w:szCs w:val="21"/>
        </w:rPr>
        <w:t>1</w:t>
      </w:r>
      <w:proofErr w:type="gramStart"/>
      <w:r>
        <w:rPr>
          <w:rFonts w:asciiTheme="minorEastAsia" w:hAnsiTheme="minorEastAsia" w:hint="eastAsia"/>
          <w:bCs/>
          <w:sz w:val="21"/>
          <w:szCs w:val="21"/>
        </w:rPr>
        <w:t>标包</w:t>
      </w:r>
      <w:proofErr w:type="gramEnd"/>
      <w:r>
        <w:rPr>
          <w:rFonts w:asciiTheme="minorEastAsia" w:hAnsiTheme="minorEastAsia" w:hint="eastAsia"/>
          <w:bCs/>
          <w:sz w:val="21"/>
          <w:szCs w:val="21"/>
        </w:rPr>
        <w:t>/段。预计采购金额</w:t>
      </w:r>
      <w:r>
        <w:rPr>
          <w:rFonts w:asciiTheme="minorEastAsia" w:hAnsiTheme="minorEastAsia" w:hint="eastAsia"/>
          <w:b/>
          <w:bCs/>
          <w:color w:val="0033CC"/>
          <w:sz w:val="21"/>
          <w:szCs w:val="21"/>
          <w:u w:val="single"/>
        </w:rPr>
        <w:t>_39</w:t>
      </w:r>
      <w:r>
        <w:rPr>
          <w:rFonts w:asciiTheme="minorEastAsia" w:hAnsiTheme="minorEastAsia" w:hint="eastAsia"/>
          <w:b/>
          <w:bCs/>
          <w:color w:val="0033CC"/>
          <w:sz w:val="21"/>
          <w:szCs w:val="21"/>
        </w:rPr>
        <w:t>_</w:t>
      </w:r>
      <w:r>
        <w:rPr>
          <w:rFonts w:asciiTheme="minorEastAsia" w:hAnsiTheme="minorEastAsia" w:hint="eastAsia"/>
          <w:bCs/>
          <w:sz w:val="21"/>
          <w:szCs w:val="21"/>
        </w:rPr>
        <w:t>万元，招标采购物资品种及规格见公告附件。</w:t>
      </w:r>
    </w:p>
    <w:p w:rsidR="00EC273B" w:rsidRDefault="00EC273B" w:rsidP="00EC273B">
      <w:pPr>
        <w:widowControl w:val="0"/>
        <w:autoSpaceDE w:val="0"/>
        <w:autoSpaceDN w:val="0"/>
        <w:adjustRightInd w:val="0"/>
        <w:spacing w:line="520" w:lineRule="exact"/>
        <w:ind w:firstLineChars="196" w:firstLine="412"/>
        <w:rPr>
          <w:rFonts w:asciiTheme="minorEastAsia" w:hAnsiTheme="minorEastAsia"/>
          <w:b/>
          <w:bCs/>
          <w:color w:val="0033CC"/>
          <w:sz w:val="21"/>
          <w:szCs w:val="21"/>
          <w:u w:val="single"/>
        </w:rPr>
      </w:pPr>
      <w:r>
        <w:rPr>
          <w:rFonts w:asciiTheme="minorEastAsia" w:hAnsiTheme="minorEastAsia" w:cs="黑体" w:hint="eastAsia"/>
          <w:sz w:val="21"/>
          <w:szCs w:val="21"/>
        </w:rPr>
        <w:t>2.2 技术标准及要求:</w:t>
      </w:r>
      <w:r>
        <w:rPr>
          <w:rFonts w:asciiTheme="minorEastAsia" w:hAnsiTheme="minorEastAsia" w:hint="eastAsia"/>
          <w:b/>
          <w:bCs/>
          <w:color w:val="0033CC"/>
          <w:sz w:val="21"/>
          <w:szCs w:val="21"/>
          <w:u w:val="single"/>
        </w:rPr>
        <w:t>符合国家及行业相关标准，详见公告附件。</w:t>
      </w:r>
    </w:p>
    <w:p w:rsidR="00EC273B" w:rsidRDefault="00EC273B" w:rsidP="00EC273B">
      <w:pPr>
        <w:widowControl w:val="0"/>
        <w:autoSpaceDE w:val="0"/>
        <w:autoSpaceDN w:val="0"/>
        <w:adjustRightInd w:val="0"/>
        <w:spacing w:line="520" w:lineRule="exact"/>
        <w:ind w:firstLineChars="196" w:firstLine="412"/>
        <w:rPr>
          <w:rFonts w:asciiTheme="minorEastAsia" w:hAnsiTheme="minorEastAsia"/>
          <w:b/>
          <w:bCs/>
          <w:color w:val="0033CC"/>
          <w:sz w:val="21"/>
          <w:szCs w:val="21"/>
          <w:u w:val="single"/>
        </w:rPr>
      </w:pPr>
      <w:r>
        <w:rPr>
          <w:rFonts w:asciiTheme="minorEastAsia" w:hAnsiTheme="minorEastAsia" w:cs="黑体" w:hint="eastAsia"/>
          <w:sz w:val="21"/>
          <w:szCs w:val="21"/>
        </w:rPr>
        <w:t>2.3 交货地点：</w:t>
      </w:r>
      <w:r>
        <w:rPr>
          <w:rFonts w:asciiTheme="minorEastAsia" w:hAnsiTheme="minorEastAsia" w:hint="eastAsia"/>
          <w:b/>
          <w:bCs/>
          <w:color w:val="0033CC"/>
          <w:sz w:val="21"/>
          <w:szCs w:val="21"/>
          <w:u w:val="single"/>
        </w:rPr>
        <w:t>按照招标人要求送货至长庆油田公司第三采气厂（内蒙古乌审旗）指定地点，到货地点详见附件。</w:t>
      </w:r>
    </w:p>
    <w:p w:rsidR="00EC273B" w:rsidRDefault="00EC273B" w:rsidP="00EC273B">
      <w:pPr>
        <w:widowControl w:val="0"/>
        <w:autoSpaceDE w:val="0"/>
        <w:autoSpaceDN w:val="0"/>
        <w:adjustRightInd w:val="0"/>
        <w:spacing w:line="520" w:lineRule="exact"/>
        <w:ind w:firstLineChars="196" w:firstLine="412"/>
        <w:rPr>
          <w:rFonts w:asciiTheme="minorEastAsia" w:hAnsiTheme="minorEastAsia"/>
          <w:b/>
          <w:bCs/>
          <w:color w:val="0033CC"/>
          <w:sz w:val="21"/>
          <w:szCs w:val="21"/>
          <w:u w:val="single"/>
        </w:rPr>
      </w:pPr>
      <w:r>
        <w:rPr>
          <w:rFonts w:asciiTheme="minorEastAsia" w:hAnsiTheme="minorEastAsia" w:cs="黑体" w:hint="eastAsia"/>
          <w:sz w:val="21"/>
          <w:szCs w:val="21"/>
        </w:rPr>
        <w:t>2.4</w:t>
      </w:r>
      <w:r>
        <w:rPr>
          <w:rFonts w:asciiTheme="minorEastAsia" w:hAnsiTheme="minorEastAsia" w:cs="黑体"/>
          <w:sz w:val="21"/>
          <w:szCs w:val="21"/>
        </w:rPr>
        <w:t xml:space="preserve"> </w:t>
      </w:r>
      <w:r>
        <w:rPr>
          <w:rFonts w:ascii="宋体" w:eastAsia="宋体" w:hAnsi="宋体" w:cs="黑体" w:hint="eastAsia"/>
          <w:sz w:val="21"/>
          <w:szCs w:val="21"/>
        </w:rPr>
        <w:t>中标结果有效期</w:t>
      </w:r>
      <w:r>
        <w:rPr>
          <w:rFonts w:asciiTheme="minorEastAsia" w:hAnsiTheme="minorEastAsia" w:cs="黑体" w:hint="eastAsia"/>
          <w:sz w:val="21"/>
          <w:szCs w:val="21"/>
        </w:rPr>
        <w:t>：</w:t>
      </w:r>
      <w:r>
        <w:rPr>
          <w:rFonts w:ascii="宋体" w:eastAsia="宋体" w:hAnsi="宋体" w:hint="eastAsia"/>
          <w:b/>
          <w:bCs/>
          <w:color w:val="0033CC"/>
          <w:sz w:val="21"/>
          <w:szCs w:val="21"/>
          <w:u w:val="single"/>
        </w:rPr>
        <w:t>中标结果有效期自中标通知书发放之日起至合同履行结束</w:t>
      </w:r>
      <w:r>
        <w:rPr>
          <w:rFonts w:asciiTheme="minorEastAsia" w:hAnsiTheme="minorEastAsia" w:hint="eastAsia"/>
          <w:b/>
          <w:bCs/>
          <w:color w:val="0033CC"/>
          <w:sz w:val="21"/>
          <w:szCs w:val="21"/>
          <w:u w:val="single"/>
        </w:rPr>
        <w:t>止。</w:t>
      </w:r>
    </w:p>
    <w:p w:rsidR="00EC273B" w:rsidRDefault="00EC273B" w:rsidP="00EC273B">
      <w:pPr>
        <w:pStyle w:val="a3"/>
        <w:spacing w:line="520" w:lineRule="exact"/>
        <w:jc w:val="left"/>
        <w:outlineLvl w:val="1"/>
        <w:rPr>
          <w:rFonts w:asciiTheme="minorEastAsia" w:eastAsiaTheme="minorEastAsia" w:hAnsiTheme="minorEastAsia" w:cs="Times New Roman"/>
          <w:sz w:val="28"/>
          <w:szCs w:val="28"/>
        </w:rPr>
      </w:pPr>
      <w:bookmarkStart w:id="2" w:name="_Toc40455077"/>
      <w:r>
        <w:rPr>
          <w:rFonts w:asciiTheme="minorEastAsia" w:eastAsiaTheme="minorEastAsia" w:hAnsiTheme="minorEastAsia" w:cs="Times New Roman"/>
          <w:sz w:val="28"/>
          <w:szCs w:val="28"/>
        </w:rPr>
        <w:t>3. 投标人资格要求</w:t>
      </w:r>
      <w:bookmarkEnd w:id="2"/>
    </w:p>
    <w:p w:rsidR="00EC273B" w:rsidRDefault="00EC273B" w:rsidP="00EC273B">
      <w:pPr>
        <w:widowControl w:val="0"/>
        <w:autoSpaceDE w:val="0"/>
        <w:autoSpaceDN w:val="0"/>
        <w:adjustRightInd w:val="0"/>
        <w:spacing w:line="520" w:lineRule="exact"/>
        <w:ind w:firstLine="405"/>
        <w:rPr>
          <w:rFonts w:asciiTheme="minorEastAsia" w:hAnsiTheme="minorEastAsia" w:cs="黑体"/>
          <w:sz w:val="21"/>
          <w:szCs w:val="21"/>
        </w:rPr>
      </w:pPr>
      <w:r>
        <w:rPr>
          <w:rFonts w:asciiTheme="minorEastAsia" w:hAnsiTheme="minorEastAsia" w:cs="黑体" w:hint="eastAsia"/>
          <w:sz w:val="21"/>
          <w:szCs w:val="21"/>
        </w:rPr>
        <w:t xml:space="preserve">3.1 </w:t>
      </w:r>
      <w:r>
        <w:rPr>
          <w:rFonts w:hAnsi="宋体" w:cs="方正仿宋简体"/>
          <w:sz w:val="21"/>
          <w:szCs w:val="21"/>
        </w:rPr>
        <w:t>投标人为中华人民共和国境内注册的独立法人或其他组织，具有承担民事责任的能力。提供加载统一社会信用代码的营业执照（未办理“多证合一”的投标人提供营业执照、组织机构代码证、税务登记证）</w:t>
      </w:r>
      <w:r>
        <w:rPr>
          <w:rFonts w:ascii="宋体" w:eastAsia="宋体" w:hAnsi="宋体" w:cs="黑体" w:hint="eastAsia"/>
          <w:bCs/>
          <w:sz w:val="21"/>
          <w:szCs w:val="21"/>
        </w:rPr>
        <w:t>。</w:t>
      </w:r>
    </w:p>
    <w:p w:rsidR="00EC273B" w:rsidRDefault="00EC273B" w:rsidP="00EC273B">
      <w:pPr>
        <w:widowControl w:val="0"/>
        <w:autoSpaceDE w:val="0"/>
        <w:autoSpaceDN w:val="0"/>
        <w:adjustRightInd w:val="0"/>
        <w:spacing w:line="520" w:lineRule="exact"/>
        <w:ind w:firstLine="405"/>
        <w:rPr>
          <w:rFonts w:asciiTheme="minorEastAsia" w:hAnsiTheme="minorEastAsia" w:cs="黑体"/>
          <w:bCs/>
          <w:sz w:val="21"/>
          <w:szCs w:val="21"/>
        </w:rPr>
      </w:pPr>
      <w:r>
        <w:rPr>
          <w:rFonts w:asciiTheme="minorEastAsia" w:hAnsiTheme="minorEastAsia" w:cs="黑体" w:hint="eastAsia"/>
          <w:sz w:val="21"/>
          <w:szCs w:val="21"/>
        </w:rPr>
        <w:t xml:space="preserve">3.2 </w:t>
      </w:r>
      <w:r>
        <w:rPr>
          <w:rFonts w:ascii="宋体" w:eastAsia="宋体" w:hAnsi="宋体" w:cs="黑体" w:hint="eastAsia"/>
          <w:bCs/>
          <w:sz w:val="21"/>
          <w:szCs w:val="21"/>
        </w:rPr>
        <w:t>投标人应具有良好的商业信誉和健全的财务会计制度，近三年生产经营活动中无违法、违规记录，投标人没有处于被责令停业,财产被接管、冻结、破产状态。投标人需提供2019年度的有效的经会计师事务所审计的财务报表（有效是指：审计报告应当有注册会计师的签名和盖章，会计师事务所的名称、地址及盖章，财务报表包括：资产负债表、利润表或</w:t>
      </w:r>
      <w:r>
        <w:rPr>
          <w:rFonts w:ascii="宋体" w:eastAsia="宋体" w:hAnsi="宋体" w:cs="黑体" w:hint="eastAsia"/>
          <w:bCs/>
          <w:sz w:val="21"/>
          <w:szCs w:val="21"/>
        </w:rPr>
        <w:lastRenderedPageBreak/>
        <w:t>称损益表、现金流量表和附注）。</w:t>
      </w:r>
    </w:p>
    <w:p w:rsidR="00EC273B" w:rsidRDefault="00EC273B" w:rsidP="00EC273B">
      <w:pPr>
        <w:widowControl w:val="0"/>
        <w:autoSpaceDE w:val="0"/>
        <w:autoSpaceDN w:val="0"/>
        <w:adjustRightInd w:val="0"/>
        <w:spacing w:line="520" w:lineRule="exact"/>
        <w:ind w:firstLine="405"/>
        <w:rPr>
          <w:rFonts w:asciiTheme="minorEastAsia" w:hAnsiTheme="minorEastAsia" w:cs="黑体"/>
          <w:bCs/>
          <w:sz w:val="21"/>
          <w:szCs w:val="21"/>
        </w:rPr>
      </w:pPr>
      <w:r>
        <w:rPr>
          <w:rFonts w:asciiTheme="minorEastAsia" w:hAnsiTheme="minorEastAsia" w:cs="黑体" w:hint="eastAsia"/>
          <w:bCs/>
          <w:sz w:val="21"/>
          <w:szCs w:val="21"/>
        </w:rPr>
        <w:t xml:space="preserve">3.3 </w:t>
      </w:r>
      <w:r>
        <w:rPr>
          <w:szCs w:val="21"/>
        </w:rPr>
        <w:t>安全环保及质量要求：投标人近三年在国家、行业、集团公司以及地区政府质量监督检查中无不合格情况，</w:t>
      </w:r>
      <w:r>
        <w:rPr>
          <w:szCs w:val="21"/>
        </w:rPr>
        <w:t>201</w:t>
      </w:r>
      <w:r>
        <w:rPr>
          <w:rFonts w:hint="eastAsia"/>
          <w:szCs w:val="21"/>
        </w:rPr>
        <w:t>8</w:t>
      </w:r>
      <w:r>
        <w:rPr>
          <w:szCs w:val="21"/>
        </w:rPr>
        <w:t>年至今未发生安全环保事故或造成社会不良影响。</w:t>
      </w:r>
    </w:p>
    <w:p w:rsidR="00EC273B" w:rsidRDefault="00EC273B" w:rsidP="00EC273B">
      <w:pPr>
        <w:widowControl w:val="0"/>
        <w:autoSpaceDE w:val="0"/>
        <w:autoSpaceDN w:val="0"/>
        <w:adjustRightInd w:val="0"/>
        <w:spacing w:line="520" w:lineRule="exact"/>
        <w:ind w:firstLine="405"/>
        <w:rPr>
          <w:rFonts w:asciiTheme="minorEastAsia" w:hAnsiTheme="minorEastAsia" w:cs="黑体"/>
          <w:bCs/>
          <w:sz w:val="21"/>
          <w:szCs w:val="21"/>
        </w:rPr>
      </w:pPr>
      <w:r>
        <w:rPr>
          <w:rFonts w:asciiTheme="minorEastAsia" w:hAnsiTheme="minorEastAsia" w:cs="黑体" w:hint="eastAsia"/>
          <w:bCs/>
          <w:sz w:val="21"/>
          <w:szCs w:val="21"/>
        </w:rPr>
        <w:t>3.4 2018年至今省级及以上人民政府或相关行政主管部门、中国石油集团公司内部质量监督抽查和质量问题通报中（标的物）均未出现质量问题的供应商（复查合格的，可予以接受）。</w:t>
      </w:r>
    </w:p>
    <w:p w:rsidR="00EC273B" w:rsidRDefault="00EC273B" w:rsidP="00EC273B">
      <w:pPr>
        <w:widowControl w:val="0"/>
        <w:autoSpaceDE w:val="0"/>
        <w:autoSpaceDN w:val="0"/>
        <w:adjustRightInd w:val="0"/>
        <w:spacing w:line="520" w:lineRule="exact"/>
        <w:ind w:firstLine="405"/>
        <w:rPr>
          <w:rFonts w:asciiTheme="minorEastAsia" w:hAnsiTheme="minorEastAsia" w:cs="黑体"/>
          <w:bCs/>
          <w:sz w:val="21"/>
          <w:szCs w:val="21"/>
        </w:rPr>
      </w:pPr>
      <w:r>
        <w:rPr>
          <w:rFonts w:asciiTheme="minorEastAsia" w:hAnsiTheme="minorEastAsia" w:cs="黑体" w:hint="eastAsia"/>
          <w:bCs/>
          <w:sz w:val="21"/>
          <w:szCs w:val="21"/>
        </w:rPr>
        <w:t xml:space="preserve">3.5 </w:t>
      </w:r>
      <w:r>
        <w:rPr>
          <w:rFonts w:asciiTheme="minorEastAsia" w:hAnsiTheme="minorEastAsia" w:cs="黑体"/>
          <w:bCs/>
          <w:sz w:val="21"/>
          <w:szCs w:val="21"/>
        </w:rPr>
        <w:t>按照《长庆油田分公司承包商综合业务管理实施细则》、《物资采购供应商违约失信行为处理实施细则(试行)》等相关规定，存在违约失信行为被列入油田公司</w:t>
      </w:r>
      <w:r>
        <w:rPr>
          <w:rFonts w:asciiTheme="minorEastAsia" w:hAnsiTheme="minorEastAsia" w:cs="黑体" w:hint="eastAsia"/>
          <w:bCs/>
          <w:sz w:val="21"/>
          <w:szCs w:val="21"/>
        </w:rPr>
        <w:t>或第三采气厂</w:t>
      </w:r>
      <w:r>
        <w:rPr>
          <w:rFonts w:asciiTheme="minorEastAsia" w:hAnsiTheme="minorEastAsia" w:cs="黑体"/>
          <w:bCs/>
          <w:sz w:val="21"/>
          <w:szCs w:val="21"/>
        </w:rPr>
        <w:t>“物资装备服务市场黑名单”，或被暂停、取消长庆油田</w:t>
      </w:r>
      <w:r>
        <w:rPr>
          <w:rFonts w:asciiTheme="minorEastAsia" w:hAnsiTheme="minorEastAsia" w:cs="黑体" w:hint="eastAsia"/>
          <w:bCs/>
          <w:sz w:val="21"/>
          <w:szCs w:val="21"/>
        </w:rPr>
        <w:t>、第三采气厂</w:t>
      </w:r>
      <w:r>
        <w:rPr>
          <w:rFonts w:asciiTheme="minorEastAsia" w:hAnsiTheme="minorEastAsia" w:cs="黑体"/>
          <w:bCs/>
          <w:sz w:val="21"/>
          <w:szCs w:val="21"/>
        </w:rPr>
        <w:t>物资招投标或供应资格的供应商不得参加此次投标。</w:t>
      </w:r>
    </w:p>
    <w:p w:rsidR="00EC273B" w:rsidRDefault="00EC273B" w:rsidP="00EC273B">
      <w:pPr>
        <w:widowControl w:val="0"/>
        <w:autoSpaceDE w:val="0"/>
        <w:autoSpaceDN w:val="0"/>
        <w:adjustRightInd w:val="0"/>
        <w:spacing w:line="520" w:lineRule="exact"/>
        <w:ind w:firstLine="405"/>
        <w:rPr>
          <w:rFonts w:asciiTheme="minorEastAsia" w:hAnsiTheme="minorEastAsia" w:cs="黑体"/>
          <w:bCs/>
          <w:sz w:val="21"/>
          <w:szCs w:val="21"/>
        </w:rPr>
      </w:pPr>
      <w:r>
        <w:rPr>
          <w:rFonts w:asciiTheme="minorEastAsia" w:hAnsiTheme="minorEastAsia" w:cs="黑体" w:hint="eastAsia"/>
          <w:bCs/>
          <w:sz w:val="21"/>
          <w:szCs w:val="21"/>
        </w:rPr>
        <w:t xml:space="preserve">3.6 </w:t>
      </w:r>
      <w:r>
        <w:rPr>
          <w:rFonts w:asciiTheme="minorEastAsia" w:hAnsiTheme="minorEastAsia" w:cs="黑体"/>
          <w:bCs/>
          <w:sz w:val="21"/>
          <w:szCs w:val="21"/>
        </w:rPr>
        <w:t>投标人被工商行政管理机关在全国企业信用信息公示系统中列入严重违法失信企业名单或被最高人民法院在“信用中国”网站（www.creditchina.gov.cn）或各级信用信息共享平台中列入失信被执行人名单的不得参加此次投标。</w:t>
      </w:r>
    </w:p>
    <w:p w:rsidR="00EC273B" w:rsidRDefault="00EC273B" w:rsidP="00EC273B">
      <w:pPr>
        <w:widowControl w:val="0"/>
        <w:autoSpaceDE w:val="0"/>
        <w:autoSpaceDN w:val="0"/>
        <w:adjustRightInd w:val="0"/>
        <w:spacing w:line="520" w:lineRule="exact"/>
        <w:ind w:firstLine="405"/>
        <w:rPr>
          <w:rFonts w:ascii="宋体" w:eastAsia="宋体" w:hAnsi="宋体" w:cs="黑体"/>
          <w:bCs/>
          <w:sz w:val="21"/>
          <w:szCs w:val="21"/>
          <w:lang w:val="zh-CN"/>
        </w:rPr>
      </w:pPr>
      <w:r>
        <w:rPr>
          <w:rFonts w:asciiTheme="minorEastAsia" w:hAnsiTheme="minorEastAsia" w:cs="黑体" w:hint="eastAsia"/>
          <w:bCs/>
          <w:sz w:val="21"/>
          <w:szCs w:val="21"/>
        </w:rPr>
        <w:t xml:space="preserve">3.7 </w:t>
      </w:r>
      <w:r>
        <w:rPr>
          <w:rFonts w:asciiTheme="minorEastAsia" w:hAnsiTheme="minorEastAsia" w:cs="黑体"/>
          <w:bCs/>
          <w:sz w:val="21"/>
          <w:szCs w:val="21"/>
        </w:rPr>
        <w:t>投标人</w:t>
      </w:r>
      <w:proofErr w:type="gramStart"/>
      <w:r>
        <w:rPr>
          <w:rFonts w:asciiTheme="minorEastAsia" w:hAnsiTheme="minorEastAsia" w:cs="黑体" w:hint="eastAsia"/>
          <w:bCs/>
          <w:sz w:val="21"/>
          <w:szCs w:val="21"/>
        </w:rPr>
        <w:t>需承诺</w:t>
      </w:r>
      <w:proofErr w:type="gramEnd"/>
      <w:r>
        <w:rPr>
          <w:rFonts w:asciiTheme="minorEastAsia" w:hAnsiTheme="minorEastAsia" w:cs="黑体"/>
          <w:bCs/>
          <w:sz w:val="21"/>
          <w:szCs w:val="21"/>
        </w:rPr>
        <w:t>能严格按照需求计划所要求的规格型号组织供货，能够满足</w:t>
      </w:r>
      <w:r>
        <w:rPr>
          <w:rFonts w:asciiTheme="minorEastAsia" w:hAnsiTheme="minorEastAsia" w:cs="黑体" w:hint="eastAsia"/>
          <w:bCs/>
          <w:sz w:val="21"/>
          <w:szCs w:val="21"/>
        </w:rPr>
        <w:t>现场</w:t>
      </w:r>
      <w:r>
        <w:rPr>
          <w:rFonts w:asciiTheme="minorEastAsia" w:hAnsiTheme="minorEastAsia" w:cs="黑体"/>
          <w:bCs/>
          <w:sz w:val="21"/>
          <w:szCs w:val="21"/>
        </w:rPr>
        <w:t>使用需求（详见货物需求一览表）</w:t>
      </w:r>
      <w:r>
        <w:rPr>
          <w:rFonts w:asciiTheme="minorEastAsia" w:hAnsiTheme="minorEastAsia" w:cs="黑体" w:hint="eastAsia"/>
          <w:bCs/>
          <w:sz w:val="21"/>
          <w:szCs w:val="21"/>
        </w:rPr>
        <w:t>，</w:t>
      </w:r>
      <w:r>
        <w:rPr>
          <w:rFonts w:asciiTheme="minorEastAsia" w:hAnsiTheme="minorEastAsia" w:cs="黑体"/>
          <w:bCs/>
          <w:sz w:val="21"/>
          <w:szCs w:val="21"/>
        </w:rPr>
        <w:t>并承诺保证供货质量</w:t>
      </w:r>
      <w:r>
        <w:rPr>
          <w:rFonts w:asciiTheme="minorEastAsia" w:hAnsiTheme="minorEastAsia" w:cs="黑体"/>
          <w:bCs/>
          <w:sz w:val="21"/>
          <w:szCs w:val="21"/>
          <w:lang w:val="en-GB"/>
        </w:rPr>
        <w:t>。</w:t>
      </w:r>
      <w:r>
        <w:rPr>
          <w:rFonts w:asciiTheme="minorEastAsia" w:hAnsiTheme="minorEastAsia" w:cs="黑体" w:hint="eastAsia"/>
          <w:bCs/>
          <w:sz w:val="21"/>
          <w:szCs w:val="21"/>
          <w:lang w:val="en-GB"/>
        </w:rPr>
        <w:t>（出具承诺函）</w:t>
      </w:r>
    </w:p>
    <w:p w:rsidR="00EC273B" w:rsidRDefault="00EC273B" w:rsidP="00EC273B">
      <w:pPr>
        <w:widowControl w:val="0"/>
        <w:autoSpaceDE w:val="0"/>
        <w:autoSpaceDN w:val="0"/>
        <w:adjustRightInd w:val="0"/>
        <w:spacing w:line="520" w:lineRule="exact"/>
        <w:ind w:firstLine="405"/>
        <w:rPr>
          <w:rFonts w:asciiTheme="minorEastAsia" w:hAnsiTheme="minorEastAsia" w:cs="宋体"/>
          <w:sz w:val="21"/>
          <w:szCs w:val="21"/>
        </w:rPr>
      </w:pPr>
      <w:r>
        <w:rPr>
          <w:rFonts w:asciiTheme="minorEastAsia" w:hAnsiTheme="minorEastAsia" w:cs="黑体" w:hint="eastAsia"/>
          <w:sz w:val="21"/>
          <w:szCs w:val="21"/>
        </w:rPr>
        <w:t xml:space="preserve">3.8 </w:t>
      </w:r>
      <w:r>
        <w:rPr>
          <w:rFonts w:asciiTheme="minorEastAsia" w:hAnsiTheme="minorEastAsia" w:cs="宋体"/>
          <w:sz w:val="21"/>
          <w:szCs w:val="21"/>
        </w:rPr>
        <w:t>本次招标不接受联合体投标。</w:t>
      </w:r>
    </w:p>
    <w:p w:rsidR="00EC273B" w:rsidRDefault="00EC273B" w:rsidP="00EC273B">
      <w:pPr>
        <w:pStyle w:val="a3"/>
        <w:spacing w:line="520" w:lineRule="exact"/>
        <w:jc w:val="left"/>
        <w:outlineLvl w:val="1"/>
        <w:rPr>
          <w:rFonts w:asciiTheme="minorEastAsia" w:eastAsiaTheme="minorEastAsia" w:hAnsiTheme="minorEastAsia" w:cs="Times New Roman"/>
          <w:sz w:val="28"/>
          <w:szCs w:val="28"/>
        </w:rPr>
      </w:pPr>
      <w:bookmarkStart w:id="3" w:name="_Toc40455078"/>
      <w:r>
        <w:rPr>
          <w:rFonts w:asciiTheme="minorEastAsia" w:eastAsiaTheme="minorEastAsia" w:hAnsiTheme="minorEastAsia" w:cs="Times New Roman"/>
          <w:sz w:val="28"/>
          <w:szCs w:val="28"/>
        </w:rPr>
        <w:t>4. 招标文件的获取</w:t>
      </w:r>
      <w:bookmarkEnd w:id="3"/>
    </w:p>
    <w:p w:rsidR="00EC273B" w:rsidRDefault="00EC273B" w:rsidP="00EC273B">
      <w:pPr>
        <w:widowControl w:val="0"/>
        <w:autoSpaceDE w:val="0"/>
        <w:autoSpaceDN w:val="0"/>
        <w:adjustRightInd w:val="0"/>
        <w:spacing w:line="520" w:lineRule="exact"/>
        <w:ind w:firstLineChars="200" w:firstLine="420"/>
        <w:rPr>
          <w:rFonts w:asciiTheme="minorEastAsia" w:hAnsiTheme="minorEastAsia" w:cs="宋体"/>
          <w:sz w:val="21"/>
          <w:szCs w:val="21"/>
        </w:rPr>
      </w:pPr>
      <w:r>
        <w:rPr>
          <w:rFonts w:asciiTheme="minorEastAsia" w:hAnsiTheme="minorEastAsia" w:cs="Times New Roman"/>
          <w:sz w:val="21"/>
          <w:szCs w:val="21"/>
        </w:rPr>
        <w:t>4.1</w:t>
      </w:r>
      <w:r>
        <w:rPr>
          <w:rFonts w:asciiTheme="minorEastAsia" w:hAnsiTheme="minorEastAsia" w:cs="宋体" w:hint="eastAsia"/>
          <w:sz w:val="21"/>
          <w:szCs w:val="21"/>
        </w:rPr>
        <w:t xml:space="preserve"> </w:t>
      </w:r>
      <w:r>
        <w:rPr>
          <w:rFonts w:asciiTheme="minorEastAsia" w:hAnsiTheme="minorEastAsia" w:cs="宋体"/>
          <w:sz w:val="21"/>
          <w:szCs w:val="21"/>
        </w:rPr>
        <w:t>有意参加投标者，请于</w:t>
      </w:r>
      <w:r>
        <w:rPr>
          <w:rFonts w:asciiTheme="minorEastAsia" w:hAnsiTheme="minorEastAsia" w:cs="黑体" w:hint="eastAsia"/>
          <w:b/>
          <w:color w:val="0033CC"/>
          <w:sz w:val="21"/>
          <w:szCs w:val="21"/>
          <w:u w:val="single"/>
        </w:rPr>
        <w:t>2020年08月28日至2020年09月02日</w:t>
      </w:r>
      <w:r>
        <w:rPr>
          <w:rFonts w:asciiTheme="minorEastAsia" w:hAnsiTheme="minorEastAsia" w:cs="宋体" w:hint="eastAsia"/>
          <w:sz w:val="21"/>
          <w:szCs w:val="21"/>
        </w:rPr>
        <w:t>：</w:t>
      </w:r>
    </w:p>
    <w:p w:rsidR="00EC273B" w:rsidRDefault="00EC273B" w:rsidP="00EC273B">
      <w:pPr>
        <w:widowControl w:val="0"/>
        <w:autoSpaceDE w:val="0"/>
        <w:autoSpaceDN w:val="0"/>
        <w:adjustRightInd w:val="0"/>
        <w:spacing w:line="520" w:lineRule="exact"/>
        <w:ind w:firstLineChars="200" w:firstLine="420"/>
        <w:rPr>
          <w:rFonts w:ascii="宋体" w:cs="Times New Roman"/>
          <w:color w:val="000000"/>
          <w:sz w:val="21"/>
        </w:rPr>
      </w:pPr>
      <w:r>
        <w:rPr>
          <w:rFonts w:ascii="宋体" w:hAnsi="宋体" w:cs="Times New Roman" w:hint="eastAsia"/>
          <w:color w:val="000000"/>
          <w:sz w:val="21"/>
        </w:rPr>
        <w:t>登录中国石油电子招标投标交易平台（网址：</w:t>
      </w:r>
      <w:r>
        <w:rPr>
          <w:rFonts w:ascii="宋体" w:hAnsi="宋体" w:cs="Times New Roman"/>
          <w:color w:val="000000"/>
          <w:sz w:val="21"/>
        </w:rPr>
        <w:t>http://ebidmanage.cnpcbidding.com/bidder/ebid/base/login.html</w:t>
      </w:r>
      <w:r>
        <w:rPr>
          <w:rFonts w:ascii="宋体" w:hAnsi="宋体" w:cs="Times New Roman" w:hint="eastAsia"/>
          <w:color w:val="000000"/>
          <w:sz w:val="21"/>
        </w:rPr>
        <w:t>）网上购买招标文件。（如未在中国石油电子招标投标交易平台上注册过的潜在投标人需要先注册并通过平台审核</w:t>
      </w:r>
      <w:r>
        <w:rPr>
          <w:rFonts w:ascii="宋体" w:hAnsi="宋体" w:cs="Times New Roman" w:hint="eastAsia"/>
          <w:b/>
          <w:color w:val="000000"/>
          <w:sz w:val="21"/>
        </w:rPr>
        <w:t>（</w:t>
      </w:r>
      <w:hyperlink r:id="rId4" w:history="1">
        <w:r>
          <w:rPr>
            <w:rStyle w:val="a4"/>
            <w:rFonts w:ascii="宋体" w:hAnsi="宋体" w:hint="eastAsia"/>
            <w:b/>
            <w:sz w:val="21"/>
          </w:rPr>
          <w:t>潜在投标人在平台注册后向</w:t>
        </w:r>
        <w:r>
          <w:rPr>
            <w:rStyle w:val="a4"/>
            <w:rFonts w:ascii="宋体" w:hAnsi="宋体"/>
            <w:b/>
            <w:sz w:val="21"/>
          </w:rPr>
          <w:t>energyahead@cnpc.com.cn</w:t>
        </w:r>
      </w:hyperlink>
      <w:r>
        <w:rPr>
          <w:rFonts w:ascii="宋体" w:hAnsi="宋体" w:cs="Times New Roman" w:hint="eastAsia"/>
          <w:b/>
          <w:color w:val="000000"/>
          <w:sz w:val="21"/>
        </w:rPr>
        <w:t>发送加盖公司公章的《审核通过申请》扫描件，申请内容包括：潜在投标人名称即公司名称，参与投标项目，报名截止时间。平台运</w:t>
      </w:r>
      <w:proofErr w:type="gramStart"/>
      <w:r>
        <w:rPr>
          <w:rFonts w:ascii="宋体" w:hAnsi="宋体" w:cs="Times New Roman" w:hint="eastAsia"/>
          <w:b/>
          <w:color w:val="000000"/>
          <w:sz w:val="21"/>
        </w:rPr>
        <w:t>维人员</w:t>
      </w:r>
      <w:proofErr w:type="gramEnd"/>
      <w:r>
        <w:rPr>
          <w:rFonts w:ascii="宋体" w:hAnsi="宋体" w:cs="Times New Roman" w:hint="eastAsia"/>
          <w:b/>
          <w:color w:val="000000"/>
          <w:sz w:val="21"/>
        </w:rPr>
        <w:t>将在收到申请后及时审核通过）</w:t>
      </w:r>
      <w:r>
        <w:rPr>
          <w:rFonts w:ascii="宋体" w:hAnsi="宋体" w:cs="Times New Roman" w:hint="eastAsia"/>
          <w:color w:val="000000"/>
          <w:sz w:val="21"/>
        </w:rPr>
        <w:t>，审核通过后登录平台在可报名项目中可找到该项目并完成在线报名，具体操作请参考中国石油招标</w:t>
      </w:r>
      <w:proofErr w:type="gramStart"/>
      <w:r>
        <w:rPr>
          <w:rFonts w:ascii="宋体" w:hAnsi="宋体" w:cs="Times New Roman" w:hint="eastAsia"/>
          <w:color w:val="000000"/>
          <w:sz w:val="21"/>
        </w:rPr>
        <w:t>投标网操作</w:t>
      </w:r>
      <w:proofErr w:type="gramEnd"/>
      <w:r>
        <w:rPr>
          <w:rFonts w:ascii="宋体" w:hAnsi="宋体" w:cs="Times New Roman" w:hint="eastAsia"/>
          <w:color w:val="000000"/>
          <w:sz w:val="21"/>
        </w:rPr>
        <w:t>指南中</w:t>
      </w:r>
      <w:r>
        <w:rPr>
          <w:rFonts w:ascii="宋体" w:cs="Times New Roman" w:hint="eastAsia"/>
          <w:color w:val="000000"/>
          <w:sz w:val="21"/>
        </w:rPr>
        <w:t>“</w:t>
      </w:r>
      <w:r>
        <w:rPr>
          <w:rFonts w:ascii="宋体" w:hAnsi="宋体" w:cs="Times New Roman" w:hint="eastAsia"/>
          <w:color w:val="000000"/>
          <w:sz w:val="21"/>
        </w:rPr>
        <w:t>投标人用户手册</w:t>
      </w:r>
      <w:r>
        <w:rPr>
          <w:rFonts w:ascii="宋体" w:cs="Times New Roman" w:hint="eastAsia"/>
          <w:color w:val="000000"/>
          <w:sz w:val="21"/>
        </w:rPr>
        <w:t>”</w:t>
      </w:r>
      <w:r>
        <w:rPr>
          <w:rFonts w:ascii="宋体" w:hAnsi="宋体" w:cs="Times New Roman" w:hint="eastAsia"/>
          <w:color w:val="000000"/>
          <w:sz w:val="21"/>
        </w:rPr>
        <w:t>相关章节，有关交易平台操作的问题请咨询技术支持团队相关人员，咨询电</w:t>
      </w:r>
      <w:r>
        <w:rPr>
          <w:rFonts w:ascii="宋体" w:hAnsi="宋体" w:cs="Times New Roman" w:hint="eastAsia"/>
          <w:color w:val="000000"/>
          <w:sz w:val="21"/>
        </w:rPr>
        <w:lastRenderedPageBreak/>
        <w:t>话</w:t>
      </w:r>
      <w:r>
        <w:rPr>
          <w:rFonts w:ascii="宋体" w:hAnsi="宋体" w:cs="Times New Roman"/>
          <w:color w:val="000000"/>
          <w:sz w:val="21"/>
        </w:rPr>
        <w:t xml:space="preserve">:4008800114 </w:t>
      </w:r>
      <w:r>
        <w:rPr>
          <w:rFonts w:ascii="宋体" w:hAnsi="宋体" w:cs="Times New Roman" w:hint="eastAsia"/>
          <w:color w:val="000000"/>
          <w:sz w:val="21"/>
        </w:rPr>
        <w:t>转</w:t>
      </w:r>
      <w:r>
        <w:rPr>
          <w:rFonts w:ascii="宋体" w:hAnsi="宋体" w:cs="Times New Roman"/>
          <w:color w:val="000000"/>
          <w:sz w:val="21"/>
        </w:rPr>
        <w:t xml:space="preserve"> 3 </w:t>
      </w:r>
      <w:r>
        <w:rPr>
          <w:rFonts w:ascii="宋体" w:hAnsi="宋体" w:cs="Times New Roman" w:hint="eastAsia"/>
          <w:color w:val="000000"/>
          <w:sz w:val="21"/>
        </w:rPr>
        <w:t>转</w:t>
      </w:r>
      <w:r>
        <w:rPr>
          <w:rFonts w:ascii="宋体" w:hAnsi="宋体" w:cs="Times New Roman"/>
          <w:color w:val="000000"/>
          <w:sz w:val="21"/>
        </w:rPr>
        <w:t xml:space="preserve"> 6</w:t>
      </w:r>
      <w:r>
        <w:rPr>
          <w:rFonts w:ascii="宋体" w:hAnsi="宋体" w:cs="Times New Roman" w:hint="eastAsia"/>
          <w:color w:val="000000"/>
          <w:sz w:val="21"/>
        </w:rPr>
        <w:t>）或登录</w:t>
      </w:r>
      <w:r>
        <w:rPr>
          <w:rFonts w:ascii="宋体" w:hAnsi="宋体" w:cs="Times New Roman" w:hint="eastAsia"/>
          <w:b/>
          <w:color w:val="000000"/>
          <w:sz w:val="21"/>
        </w:rPr>
        <w:t>中国石油招标投标网，</w:t>
      </w:r>
      <w:r>
        <w:rPr>
          <w:rFonts w:ascii="宋体" w:hAnsi="宋体" w:cs="Times New Roman" w:hint="eastAsia"/>
          <w:color w:val="000000"/>
          <w:sz w:val="21"/>
        </w:rPr>
        <w:t>由左侧点击</w:t>
      </w:r>
      <w:r>
        <w:rPr>
          <w:rFonts w:ascii="宋体" w:cs="Times New Roman" w:hint="eastAsia"/>
          <w:b/>
          <w:color w:val="000000"/>
          <w:sz w:val="21"/>
        </w:rPr>
        <w:t>“</w:t>
      </w:r>
      <w:r>
        <w:rPr>
          <w:rFonts w:ascii="宋体" w:hAnsi="宋体" w:cs="Times New Roman" w:hint="eastAsia"/>
          <w:b/>
          <w:color w:val="000000"/>
          <w:sz w:val="21"/>
        </w:rPr>
        <w:t>中国石油电子招标投标交易平台</w:t>
      </w:r>
      <w:r>
        <w:rPr>
          <w:rFonts w:ascii="宋体" w:cs="Times New Roman" w:hint="eastAsia"/>
          <w:b/>
          <w:color w:val="000000"/>
          <w:sz w:val="21"/>
        </w:rPr>
        <w:t>”</w:t>
      </w:r>
      <w:r>
        <w:rPr>
          <w:rFonts w:ascii="宋体" w:hAnsi="宋体" w:cs="Times New Roman" w:hint="eastAsia"/>
          <w:b/>
          <w:color w:val="000000"/>
          <w:sz w:val="21"/>
        </w:rPr>
        <w:t>登录在线报名</w:t>
      </w:r>
      <w:r>
        <w:rPr>
          <w:rFonts w:ascii="宋体" w:hAnsi="宋体" w:cs="Times New Roman" w:hint="eastAsia"/>
          <w:color w:val="000000"/>
          <w:sz w:val="21"/>
        </w:rPr>
        <w:t>；</w:t>
      </w:r>
    </w:p>
    <w:p w:rsidR="00EC273B" w:rsidRDefault="00EC273B" w:rsidP="00EC273B">
      <w:pPr>
        <w:widowControl w:val="0"/>
        <w:autoSpaceDE w:val="0"/>
        <w:autoSpaceDN w:val="0"/>
        <w:adjustRightInd w:val="0"/>
        <w:spacing w:line="520" w:lineRule="exact"/>
        <w:ind w:firstLineChars="200" w:firstLine="420"/>
        <w:rPr>
          <w:rFonts w:ascii="宋体" w:cs="Times New Roman"/>
          <w:color w:val="000000"/>
          <w:sz w:val="21"/>
        </w:rPr>
      </w:pPr>
      <w:r>
        <w:rPr>
          <w:rFonts w:ascii="宋体" w:hAnsi="宋体" w:cs="Times New Roman"/>
          <w:color w:val="000000"/>
          <w:sz w:val="21"/>
        </w:rPr>
        <w:t>4.2</w:t>
      </w:r>
      <w:r>
        <w:rPr>
          <w:rFonts w:ascii="宋体" w:hAnsi="宋体" w:cs="Times New Roman" w:hint="eastAsia"/>
          <w:color w:val="000000"/>
          <w:sz w:val="21"/>
        </w:rPr>
        <w:t xml:space="preserve"> 招标文件每标段售价为</w:t>
      </w:r>
      <w:r>
        <w:rPr>
          <w:rFonts w:ascii="宋体" w:hAnsi="宋体" w:cs="Times New Roman"/>
          <w:color w:val="000000"/>
          <w:sz w:val="21"/>
        </w:rPr>
        <w:t>200</w:t>
      </w:r>
      <w:r>
        <w:rPr>
          <w:rFonts w:ascii="宋体" w:hAnsi="宋体" w:cs="Times New Roman" w:hint="eastAsia"/>
          <w:color w:val="000000"/>
          <w:sz w:val="21"/>
        </w:rPr>
        <w:t>元人民币，售后不退</w:t>
      </w:r>
      <w:r>
        <w:rPr>
          <w:rFonts w:ascii="宋体" w:hAnsi="宋体" w:cs="Times New Roman"/>
          <w:color w:val="000000"/>
          <w:sz w:val="21"/>
        </w:rPr>
        <w:t>;</w:t>
      </w:r>
      <w:r>
        <w:rPr>
          <w:rFonts w:ascii="宋体" w:hAnsi="宋体" w:cs="Times New Roman" w:hint="eastAsia"/>
          <w:color w:val="000000"/>
          <w:sz w:val="21"/>
        </w:rPr>
        <w:t>请有意参加投标的潜在投标人确认自身资格条件是否满足要求，应自负其责。</w:t>
      </w:r>
    </w:p>
    <w:p w:rsidR="00EC273B" w:rsidRDefault="00EC273B" w:rsidP="00EC273B">
      <w:pPr>
        <w:widowControl w:val="0"/>
        <w:autoSpaceDE w:val="0"/>
        <w:autoSpaceDN w:val="0"/>
        <w:adjustRightInd w:val="0"/>
        <w:spacing w:line="520" w:lineRule="exact"/>
        <w:ind w:firstLineChars="200" w:firstLine="420"/>
        <w:rPr>
          <w:rFonts w:ascii="宋体" w:cs="Times New Roman"/>
          <w:color w:val="000000"/>
          <w:sz w:val="21"/>
        </w:rPr>
      </w:pPr>
      <w:r>
        <w:rPr>
          <w:rFonts w:ascii="宋体" w:hAnsi="宋体" w:cs="Times New Roman"/>
          <w:color w:val="000000"/>
          <w:sz w:val="21"/>
        </w:rPr>
        <w:t>4.3</w:t>
      </w:r>
      <w:r>
        <w:rPr>
          <w:rFonts w:ascii="宋体" w:hAnsi="宋体" w:cs="Times New Roman" w:hint="eastAsia"/>
          <w:color w:val="000000"/>
          <w:sz w:val="21"/>
        </w:rPr>
        <w:t xml:space="preserve"> 购买招标文件采用网上支付的模式，系统仅支持</w:t>
      </w:r>
      <w:proofErr w:type="gramStart"/>
      <w:r>
        <w:rPr>
          <w:rFonts w:ascii="宋体" w:hAnsi="宋体" w:cs="Times New Roman" w:hint="eastAsia"/>
          <w:color w:val="000000"/>
          <w:sz w:val="21"/>
        </w:rPr>
        <w:t>个人网银支付</w:t>
      </w:r>
      <w:proofErr w:type="gramEnd"/>
      <w:r>
        <w:rPr>
          <w:rFonts w:ascii="宋体" w:hAnsi="宋体" w:cs="Times New Roman" w:hint="eastAsia"/>
          <w:color w:val="000000"/>
          <w:sz w:val="21"/>
        </w:rPr>
        <w:t>（实时到账），不支持企业</w:t>
      </w:r>
      <w:proofErr w:type="gramStart"/>
      <w:r>
        <w:rPr>
          <w:rFonts w:ascii="宋体" w:hAnsi="宋体" w:cs="Times New Roman" w:hint="eastAsia"/>
          <w:color w:val="000000"/>
          <w:sz w:val="21"/>
        </w:rPr>
        <w:t>网银支付</w:t>
      </w:r>
      <w:proofErr w:type="gramEnd"/>
      <w:r>
        <w:rPr>
          <w:rFonts w:ascii="宋体" w:hAnsi="宋体" w:cs="Times New Roman" w:hint="eastAsia"/>
          <w:color w:val="000000"/>
          <w:sz w:val="21"/>
        </w:rPr>
        <w:t>及其他支付方式。详细操作步骤参见中国石油电子招标投标交易平台</w:t>
      </w:r>
      <w:r>
        <w:rPr>
          <w:rFonts w:ascii="宋体" w:cs="Times New Roman"/>
          <w:color w:val="000000"/>
          <w:sz w:val="21"/>
        </w:rPr>
        <w:t>-</w:t>
      </w:r>
      <w:r>
        <w:rPr>
          <w:rFonts w:ascii="宋体" w:hAnsi="宋体" w:cs="Times New Roman" w:hint="eastAsia"/>
          <w:color w:val="000000"/>
          <w:sz w:val="21"/>
        </w:rPr>
        <w:t>工具中心</w:t>
      </w:r>
      <w:r>
        <w:rPr>
          <w:rFonts w:ascii="宋体" w:cs="Times New Roman"/>
          <w:color w:val="000000"/>
          <w:sz w:val="21"/>
        </w:rPr>
        <w:t>-</w:t>
      </w:r>
      <w:r>
        <w:rPr>
          <w:rFonts w:ascii="宋体" w:hAnsi="宋体" w:cs="Times New Roman" w:hint="eastAsia"/>
          <w:color w:val="000000"/>
          <w:sz w:val="21"/>
        </w:rPr>
        <w:t>投标人用户手册。</w:t>
      </w:r>
    </w:p>
    <w:p w:rsidR="00EC273B" w:rsidRDefault="00EC273B" w:rsidP="00EC273B">
      <w:pPr>
        <w:widowControl w:val="0"/>
        <w:autoSpaceDE w:val="0"/>
        <w:autoSpaceDN w:val="0"/>
        <w:adjustRightInd w:val="0"/>
        <w:spacing w:line="520" w:lineRule="exact"/>
        <w:ind w:firstLineChars="200" w:firstLine="420"/>
        <w:rPr>
          <w:rFonts w:ascii="宋体" w:cs="Times New Roman"/>
          <w:color w:val="000000"/>
          <w:sz w:val="21"/>
        </w:rPr>
      </w:pPr>
      <w:r>
        <w:rPr>
          <w:rFonts w:ascii="宋体" w:hAnsi="宋体" w:cs="Times New Roman"/>
          <w:color w:val="000000"/>
          <w:sz w:val="21"/>
        </w:rPr>
        <w:t>4.4</w:t>
      </w:r>
      <w:r>
        <w:rPr>
          <w:rFonts w:ascii="宋体" w:hAnsi="宋体" w:cs="Times New Roman" w:hint="eastAsia"/>
          <w:color w:val="000000"/>
          <w:sz w:val="21"/>
        </w:rPr>
        <w:t xml:space="preserve"> 若通过个人账户购买，将被认为购买人已经获得了公司的授权，等同于公司购买，不接受个人名义购买。购买前请核实个人银行卡的网上支付单笔限额不少于招标文件售价，以免影响招标文件的购买。</w:t>
      </w:r>
    </w:p>
    <w:p w:rsidR="00EC273B" w:rsidRDefault="00EC273B" w:rsidP="00EC273B">
      <w:pPr>
        <w:widowControl w:val="0"/>
        <w:autoSpaceDE w:val="0"/>
        <w:autoSpaceDN w:val="0"/>
        <w:adjustRightInd w:val="0"/>
        <w:spacing w:line="520" w:lineRule="exact"/>
        <w:ind w:firstLineChars="200" w:firstLine="420"/>
        <w:rPr>
          <w:rFonts w:ascii="宋体" w:cs="Times New Roman"/>
          <w:color w:val="000000"/>
          <w:sz w:val="21"/>
        </w:rPr>
      </w:pPr>
      <w:r>
        <w:rPr>
          <w:rFonts w:ascii="宋体" w:hAnsi="宋体" w:cs="Times New Roman"/>
          <w:color w:val="000000"/>
          <w:sz w:val="21"/>
        </w:rPr>
        <w:t xml:space="preserve">4.5 </w:t>
      </w:r>
      <w:r>
        <w:rPr>
          <w:rFonts w:ascii="宋体" w:hAnsi="宋体" w:cs="Times New Roman" w:hint="eastAsia"/>
          <w:color w:val="000000"/>
          <w:sz w:val="21"/>
        </w:rPr>
        <w:t>潜在投标人在购买招标文件时，应确认投标人名称、地址、联系人、联系人电话、联系人邮箱及邮编等基本信息准确无误，招投标全流程信息发布和联络以此为准。招标过程中因联络方式有误导致的一切后果由投标人自行承担。</w:t>
      </w:r>
    </w:p>
    <w:p w:rsidR="00EC273B" w:rsidRDefault="00EC273B" w:rsidP="00EC273B">
      <w:pPr>
        <w:widowControl w:val="0"/>
        <w:autoSpaceDE w:val="0"/>
        <w:autoSpaceDN w:val="0"/>
        <w:adjustRightInd w:val="0"/>
        <w:spacing w:line="520" w:lineRule="exact"/>
        <w:ind w:firstLineChars="200" w:firstLine="420"/>
        <w:rPr>
          <w:rFonts w:ascii="宋体" w:hAnsi="宋体" w:cs="Times New Roman"/>
          <w:color w:val="000000"/>
          <w:sz w:val="21"/>
        </w:rPr>
      </w:pPr>
      <w:r>
        <w:rPr>
          <w:rFonts w:ascii="宋体" w:hAnsi="宋体" w:cs="Times New Roman"/>
          <w:color w:val="000000"/>
          <w:sz w:val="21"/>
        </w:rPr>
        <w:t xml:space="preserve">4.6 </w:t>
      </w:r>
      <w:r>
        <w:rPr>
          <w:rFonts w:ascii="宋体" w:hAnsi="宋体" w:cs="Times New Roman" w:hint="eastAsia"/>
          <w:color w:val="000000"/>
          <w:sz w:val="21"/>
        </w:rPr>
        <w:t>支付成功后，潜在投标人直接从网上下载招标文件电子版。招标机构不再提供任何纸质招标文件。支付成功，即视为招标文件已经售出，文件一经售出概不退款。</w:t>
      </w:r>
    </w:p>
    <w:p w:rsidR="00EC273B" w:rsidRDefault="00EC273B" w:rsidP="00EC273B">
      <w:pPr>
        <w:widowControl w:val="0"/>
        <w:autoSpaceDE w:val="0"/>
        <w:autoSpaceDN w:val="0"/>
        <w:adjustRightInd w:val="0"/>
        <w:spacing w:line="520" w:lineRule="exact"/>
        <w:ind w:firstLineChars="200" w:firstLine="420"/>
        <w:rPr>
          <w:rFonts w:ascii="宋体" w:cs="Times New Roman"/>
          <w:color w:val="000000"/>
          <w:sz w:val="21"/>
        </w:rPr>
      </w:pPr>
      <w:r>
        <w:rPr>
          <w:rFonts w:ascii="宋体" w:hAnsi="宋体" w:cs="Times New Roman" w:hint="eastAsia"/>
          <w:color w:val="000000"/>
          <w:sz w:val="21"/>
        </w:rPr>
        <w:t>4.7 标书费发票（电子发票）将由招标机构定期开具并发送至投标人购买招标文件时登记的邮箱。</w:t>
      </w:r>
    </w:p>
    <w:p w:rsidR="00EC273B" w:rsidRDefault="00EC273B" w:rsidP="00EC273B">
      <w:pPr>
        <w:pStyle w:val="a5"/>
        <w:spacing w:line="520" w:lineRule="exact"/>
      </w:pPr>
      <w:r>
        <w:rPr>
          <w:rFonts w:ascii="宋体" w:hAnsi="宋体"/>
          <w:color w:val="000000"/>
        </w:rPr>
        <w:t>4.</w:t>
      </w:r>
      <w:r>
        <w:rPr>
          <w:rFonts w:ascii="宋体" w:hAnsi="宋体" w:hint="eastAsia"/>
          <w:color w:val="000000"/>
        </w:rPr>
        <w:t>8</w:t>
      </w:r>
      <w:r>
        <w:rPr>
          <w:rFonts w:ascii="宋体" w:hAnsi="宋体"/>
          <w:color w:val="000000"/>
        </w:rPr>
        <w:t xml:space="preserve"> </w:t>
      </w:r>
      <w:r>
        <w:rPr>
          <w:rFonts w:ascii="宋体" w:hAnsi="宋体" w:hint="eastAsia"/>
          <w:color w:val="000000"/>
        </w:rPr>
        <w:t>招标文件购买操作失败或其他系统问题，请与平台运营单位联系。</w:t>
      </w:r>
    </w:p>
    <w:p w:rsidR="00EC273B" w:rsidRDefault="00EC273B" w:rsidP="00EC273B">
      <w:pPr>
        <w:widowControl w:val="0"/>
        <w:autoSpaceDE w:val="0"/>
        <w:autoSpaceDN w:val="0"/>
        <w:adjustRightInd w:val="0"/>
        <w:spacing w:line="520" w:lineRule="exact"/>
        <w:ind w:firstLineChars="200" w:firstLine="422"/>
        <w:rPr>
          <w:rFonts w:asciiTheme="minorEastAsia" w:hAnsiTheme="minorEastAsia" w:cs="宋体"/>
          <w:b/>
          <w:sz w:val="21"/>
          <w:szCs w:val="21"/>
        </w:rPr>
      </w:pPr>
      <w:r>
        <w:rPr>
          <w:rFonts w:ascii="Times New Roman" w:hAnsi="Times New Roman" w:cs="Times New Roman" w:hint="eastAsia"/>
          <w:b/>
          <w:sz w:val="21"/>
          <w:szCs w:val="21"/>
        </w:rPr>
        <w:t>办理说明及办理网点详见附件</w:t>
      </w:r>
    </w:p>
    <w:p w:rsidR="00EC273B" w:rsidRDefault="00EC273B" w:rsidP="00EC273B">
      <w:pPr>
        <w:pStyle w:val="a3"/>
        <w:spacing w:line="520" w:lineRule="exact"/>
        <w:jc w:val="left"/>
        <w:outlineLvl w:val="1"/>
        <w:rPr>
          <w:rFonts w:asciiTheme="minorEastAsia" w:eastAsiaTheme="minorEastAsia" w:hAnsiTheme="minorEastAsia" w:cs="Times New Roman"/>
          <w:sz w:val="28"/>
          <w:szCs w:val="28"/>
        </w:rPr>
      </w:pPr>
      <w:bookmarkStart w:id="4" w:name="_Toc40455079"/>
      <w:r>
        <w:rPr>
          <w:rFonts w:asciiTheme="minorEastAsia" w:eastAsiaTheme="minorEastAsia" w:hAnsiTheme="minorEastAsia" w:cs="Times New Roman"/>
          <w:sz w:val="28"/>
          <w:szCs w:val="28"/>
        </w:rPr>
        <w:t>5. 投标文件的递交</w:t>
      </w:r>
      <w:bookmarkEnd w:id="4"/>
    </w:p>
    <w:p w:rsidR="00EC273B" w:rsidRDefault="00EC273B" w:rsidP="00EC273B">
      <w:pPr>
        <w:widowControl w:val="0"/>
        <w:autoSpaceDE w:val="0"/>
        <w:autoSpaceDN w:val="0"/>
        <w:adjustRightInd w:val="0"/>
        <w:spacing w:line="520" w:lineRule="exact"/>
        <w:ind w:leftChars="53" w:left="106" w:firstLineChars="150" w:firstLine="315"/>
        <w:rPr>
          <w:rFonts w:asciiTheme="minorEastAsia" w:hAnsiTheme="minorEastAsia" w:cs="宋体"/>
          <w:sz w:val="21"/>
          <w:szCs w:val="21"/>
        </w:rPr>
      </w:pPr>
      <w:r>
        <w:rPr>
          <w:rFonts w:asciiTheme="minorEastAsia" w:hAnsiTheme="minorEastAsia" w:cs="Times New Roman"/>
          <w:sz w:val="21"/>
          <w:szCs w:val="21"/>
        </w:rPr>
        <w:t>5.1</w:t>
      </w:r>
      <w:r>
        <w:rPr>
          <w:rFonts w:asciiTheme="minorEastAsia" w:hAnsiTheme="minorEastAsia" w:cs="宋体"/>
          <w:b/>
          <w:bCs/>
          <w:sz w:val="21"/>
          <w:szCs w:val="21"/>
        </w:rPr>
        <w:t>本次招标采取网上电子版提交投标方式，以网上电子版为准。不接受纸质版投标文件及现场电子版U盘。投标人在电子招标投标交易平台上传投标文件即可，开标当日无需前往开标现场。</w:t>
      </w:r>
    </w:p>
    <w:p w:rsidR="00EC273B" w:rsidRDefault="00EC273B" w:rsidP="00EC273B">
      <w:pPr>
        <w:widowControl w:val="0"/>
        <w:autoSpaceDE w:val="0"/>
        <w:autoSpaceDN w:val="0"/>
        <w:adjustRightInd w:val="0"/>
        <w:spacing w:line="520" w:lineRule="exact"/>
        <w:ind w:leftChars="53" w:left="106" w:firstLineChars="150" w:firstLine="315"/>
        <w:rPr>
          <w:rFonts w:asciiTheme="minorEastAsia" w:hAnsiTheme="minorEastAsia" w:cs="宋体"/>
          <w:sz w:val="21"/>
          <w:szCs w:val="21"/>
        </w:rPr>
      </w:pPr>
      <w:r>
        <w:rPr>
          <w:rFonts w:asciiTheme="minorEastAsia" w:hAnsiTheme="minorEastAsia" w:cs="宋体"/>
          <w:sz w:val="21"/>
          <w:szCs w:val="21"/>
        </w:rPr>
        <w:t>5.1.1</w:t>
      </w:r>
      <w:r>
        <w:rPr>
          <w:rFonts w:asciiTheme="minorEastAsia" w:hAnsiTheme="minorEastAsia" w:cs="宋体" w:hint="eastAsia"/>
          <w:sz w:val="21"/>
          <w:szCs w:val="21"/>
        </w:rPr>
        <w:t>提交时间：建议于投标截</w:t>
      </w:r>
      <w:r>
        <w:rPr>
          <w:rFonts w:asciiTheme="minorEastAsia" w:hAnsiTheme="minorEastAsia" w:cs="Times New Roman" w:hint="eastAsia"/>
          <w:bCs/>
          <w:sz w:val="21"/>
          <w:szCs w:val="21"/>
        </w:rPr>
        <w:t>止</w:t>
      </w:r>
      <w:r>
        <w:rPr>
          <w:rFonts w:asciiTheme="minorEastAsia" w:hAnsiTheme="minorEastAsia" w:cs="宋体" w:hint="eastAsia"/>
          <w:sz w:val="21"/>
          <w:szCs w:val="21"/>
        </w:rPr>
        <w:t>时间前24小时通过“中国石油电子招标投标交易平台”提交电子版投标文件；（考虑投标人众多，避免</w:t>
      </w:r>
      <w:proofErr w:type="gramStart"/>
      <w:r>
        <w:rPr>
          <w:rFonts w:asciiTheme="minorEastAsia" w:hAnsiTheme="minorEastAsia" w:cs="宋体" w:hint="eastAsia"/>
          <w:sz w:val="21"/>
          <w:szCs w:val="21"/>
        </w:rPr>
        <w:t>受网速</w:t>
      </w:r>
      <w:proofErr w:type="gramEnd"/>
      <w:r>
        <w:rPr>
          <w:rFonts w:asciiTheme="minorEastAsia" w:hAnsiTheme="minorEastAsia" w:cs="宋体" w:hint="eastAsia"/>
          <w:sz w:val="21"/>
          <w:szCs w:val="21"/>
        </w:rPr>
        <w:t>影响，以及网站技术支持的时间，请于投标截至时间前24小时完成网上电子版的提交。）</w:t>
      </w:r>
    </w:p>
    <w:p w:rsidR="00EC273B" w:rsidRDefault="00EC273B" w:rsidP="00EC273B">
      <w:pPr>
        <w:widowControl w:val="0"/>
        <w:autoSpaceDE w:val="0"/>
        <w:autoSpaceDN w:val="0"/>
        <w:adjustRightInd w:val="0"/>
        <w:spacing w:line="520" w:lineRule="exact"/>
        <w:ind w:leftChars="53" w:left="106" w:firstLineChars="150" w:firstLine="315"/>
        <w:rPr>
          <w:rFonts w:asciiTheme="minorEastAsia" w:hAnsiTheme="minorEastAsia" w:cs="宋体"/>
          <w:sz w:val="21"/>
          <w:szCs w:val="21"/>
        </w:rPr>
      </w:pPr>
      <w:r>
        <w:rPr>
          <w:rFonts w:asciiTheme="minorEastAsia" w:hAnsiTheme="minorEastAsia" w:cs="宋体" w:hint="eastAsia"/>
          <w:sz w:val="21"/>
          <w:szCs w:val="21"/>
        </w:rPr>
        <w:lastRenderedPageBreak/>
        <w:t>②投标截至时间见</w:t>
      </w:r>
      <w:r>
        <w:rPr>
          <w:rFonts w:asciiTheme="minorEastAsia" w:hAnsiTheme="minorEastAsia" w:cs="宋体"/>
          <w:sz w:val="21"/>
          <w:szCs w:val="21"/>
        </w:rPr>
        <w:t>6</w:t>
      </w:r>
      <w:r>
        <w:rPr>
          <w:rFonts w:asciiTheme="minorEastAsia" w:hAnsiTheme="minorEastAsia" w:cs="宋体" w:hint="eastAsia"/>
          <w:sz w:val="21"/>
          <w:szCs w:val="21"/>
        </w:rPr>
        <w:t>.1，投标截至时间未被系统成功传送的电子版投标文件将不被系统接受，视为主动撤回投标文件。</w:t>
      </w:r>
    </w:p>
    <w:p w:rsidR="00EC273B" w:rsidRDefault="00EC273B" w:rsidP="00EC273B">
      <w:pPr>
        <w:widowControl w:val="0"/>
        <w:autoSpaceDE w:val="0"/>
        <w:autoSpaceDN w:val="0"/>
        <w:adjustRightInd w:val="0"/>
        <w:spacing w:line="520" w:lineRule="exact"/>
        <w:ind w:firstLineChars="200" w:firstLine="420"/>
        <w:rPr>
          <w:rFonts w:asciiTheme="minorEastAsia" w:hAnsiTheme="minorEastAsia" w:cs="宋体"/>
          <w:sz w:val="21"/>
          <w:szCs w:val="21"/>
        </w:rPr>
      </w:pPr>
      <w:r>
        <w:rPr>
          <w:rFonts w:ascii="宋体" w:hAnsi="宋体" w:cs="Times New Roman"/>
          <w:sz w:val="21"/>
          <w:szCs w:val="21"/>
        </w:rPr>
        <w:t xml:space="preserve">5.2 </w:t>
      </w:r>
      <w:r>
        <w:rPr>
          <w:rFonts w:ascii="宋体" w:hAnsi="宋体" w:cs="Times New Roman" w:hint="eastAsia"/>
          <w:sz w:val="21"/>
          <w:szCs w:val="21"/>
        </w:rPr>
        <w:t>潜在投标人在提交投标文件时，</w:t>
      </w:r>
      <w:r>
        <w:rPr>
          <w:rFonts w:ascii="宋体" w:hAnsi="宋体" w:cs="Times New Roman" w:hint="eastAsia"/>
          <w:b/>
          <w:sz w:val="21"/>
          <w:szCs w:val="21"/>
          <w:u w:val="single"/>
        </w:rPr>
        <w:t>提交</w:t>
      </w:r>
      <w:r>
        <w:rPr>
          <w:rFonts w:ascii="宋体" w:hAnsi="宋体" w:cs="Times New Roman"/>
          <w:b/>
          <w:sz w:val="21"/>
          <w:szCs w:val="21"/>
          <w:u w:val="single"/>
        </w:rPr>
        <w:t xml:space="preserve"> </w:t>
      </w:r>
      <w:r>
        <w:rPr>
          <w:rFonts w:ascii="宋体" w:hAnsi="宋体" w:cs="Times New Roman" w:hint="eastAsia"/>
          <w:b/>
          <w:sz w:val="21"/>
          <w:szCs w:val="21"/>
          <w:u w:val="single"/>
        </w:rPr>
        <w:t>5</w:t>
      </w:r>
      <w:r>
        <w:rPr>
          <w:rFonts w:ascii="宋体" w:hAnsi="宋体" w:cs="Times New Roman"/>
          <w:b/>
          <w:sz w:val="21"/>
          <w:szCs w:val="21"/>
          <w:u w:val="single"/>
        </w:rPr>
        <w:t xml:space="preserve">000 </w:t>
      </w:r>
      <w:r>
        <w:rPr>
          <w:rFonts w:ascii="宋体" w:hAnsi="宋体" w:cs="Times New Roman" w:hint="eastAsia"/>
          <w:b/>
          <w:sz w:val="21"/>
          <w:szCs w:val="21"/>
          <w:u w:val="single"/>
        </w:rPr>
        <w:t>元人民币的投标保证金，</w:t>
      </w:r>
      <w:r>
        <w:rPr>
          <w:rFonts w:ascii="宋体" w:hAnsi="宋体" w:cs="Times New Roman" w:hint="eastAsia"/>
          <w:sz w:val="21"/>
          <w:szCs w:val="21"/>
        </w:rPr>
        <w:t>投标保证金的形式为电汇，应从投标人基本</w:t>
      </w:r>
      <w:proofErr w:type="gramStart"/>
      <w:r>
        <w:rPr>
          <w:rFonts w:ascii="宋体" w:hAnsi="宋体" w:cs="Times New Roman" w:hint="eastAsia"/>
          <w:sz w:val="21"/>
          <w:szCs w:val="21"/>
        </w:rPr>
        <w:t>帐户</w:t>
      </w:r>
      <w:proofErr w:type="gramEnd"/>
      <w:r>
        <w:rPr>
          <w:rFonts w:ascii="宋体" w:hAnsi="宋体" w:cs="Times New Roman" w:hint="eastAsia"/>
          <w:sz w:val="21"/>
          <w:szCs w:val="21"/>
        </w:rPr>
        <w:t>通过企业</w:t>
      </w:r>
      <w:proofErr w:type="gramStart"/>
      <w:r>
        <w:rPr>
          <w:rFonts w:ascii="宋体" w:hAnsi="宋体" w:cs="Times New Roman" w:hint="eastAsia"/>
          <w:sz w:val="21"/>
          <w:szCs w:val="21"/>
        </w:rPr>
        <w:t>网银支付</w:t>
      </w:r>
      <w:proofErr w:type="gramEnd"/>
      <w:r>
        <w:rPr>
          <w:rFonts w:ascii="宋体" w:hAnsi="宋体" w:cs="Times New Roman" w:hint="eastAsia"/>
          <w:sz w:val="21"/>
          <w:szCs w:val="21"/>
        </w:rPr>
        <w:t>向昆仑银行电子招投标保证金专户汇出，昆仑银行将依此向中国石油物资有限公司西安分公司提供投标保证金递交明细。详细操作步骤参见中国石油电子招标投标交易平台</w:t>
      </w:r>
      <w:r>
        <w:rPr>
          <w:rFonts w:ascii="宋体" w:cs="Times New Roman"/>
          <w:sz w:val="21"/>
          <w:szCs w:val="21"/>
        </w:rPr>
        <w:t>-</w:t>
      </w:r>
      <w:r>
        <w:rPr>
          <w:rFonts w:ascii="宋体" w:hAnsi="宋体" w:cs="Times New Roman" w:hint="eastAsia"/>
          <w:sz w:val="21"/>
          <w:szCs w:val="21"/>
        </w:rPr>
        <w:t>工具中心</w:t>
      </w:r>
      <w:r>
        <w:rPr>
          <w:rFonts w:ascii="宋体" w:cs="Times New Roman"/>
          <w:sz w:val="21"/>
          <w:szCs w:val="21"/>
        </w:rPr>
        <w:t>-</w:t>
      </w:r>
      <w:r>
        <w:rPr>
          <w:rFonts w:ascii="宋体" w:hAnsi="宋体" w:cs="Times New Roman" w:hint="eastAsia"/>
          <w:sz w:val="21"/>
          <w:szCs w:val="21"/>
        </w:rPr>
        <w:t>投标人用户手册</w:t>
      </w:r>
      <w:r>
        <w:rPr>
          <w:rFonts w:ascii="宋体" w:cs="Times New Roman"/>
          <w:sz w:val="21"/>
          <w:szCs w:val="21"/>
        </w:rPr>
        <w:t>-</w:t>
      </w:r>
      <w:r>
        <w:rPr>
          <w:rFonts w:ascii="宋体" w:hAnsi="宋体" w:cs="Times New Roman" w:hint="eastAsia"/>
          <w:sz w:val="21"/>
          <w:szCs w:val="21"/>
        </w:rPr>
        <w:t>中国石油电子招标投标交易平台投标保证金操作指南。</w:t>
      </w:r>
    </w:p>
    <w:p w:rsidR="00EC273B" w:rsidRDefault="00EC273B" w:rsidP="00EC273B">
      <w:pPr>
        <w:pStyle w:val="a3"/>
        <w:spacing w:line="520" w:lineRule="exact"/>
        <w:jc w:val="left"/>
        <w:outlineLvl w:val="1"/>
        <w:rPr>
          <w:rFonts w:asciiTheme="minorEastAsia" w:eastAsiaTheme="minorEastAsia" w:hAnsiTheme="minorEastAsia" w:cs="Times New Roman"/>
          <w:sz w:val="28"/>
          <w:szCs w:val="28"/>
        </w:rPr>
      </w:pPr>
      <w:bookmarkStart w:id="5" w:name="_Toc40455080"/>
      <w:r>
        <w:rPr>
          <w:rFonts w:asciiTheme="minorEastAsia" w:eastAsiaTheme="minorEastAsia" w:hAnsiTheme="minorEastAsia" w:cs="Times New Roman" w:hint="eastAsia"/>
          <w:sz w:val="28"/>
          <w:szCs w:val="28"/>
        </w:rPr>
        <w:t>6. 开标</w:t>
      </w:r>
      <w:bookmarkEnd w:id="5"/>
    </w:p>
    <w:p w:rsidR="00EC273B" w:rsidRDefault="00EC273B" w:rsidP="00EC273B">
      <w:pPr>
        <w:widowControl w:val="0"/>
        <w:autoSpaceDE w:val="0"/>
        <w:autoSpaceDN w:val="0"/>
        <w:adjustRightInd w:val="0"/>
        <w:spacing w:line="520" w:lineRule="exact"/>
        <w:ind w:firstLineChars="200" w:firstLine="420"/>
        <w:rPr>
          <w:rFonts w:asciiTheme="minorEastAsia" w:hAnsiTheme="minorEastAsia" w:cs="Times New Roman"/>
          <w:bCs/>
          <w:sz w:val="21"/>
          <w:szCs w:val="21"/>
        </w:rPr>
      </w:pPr>
      <w:r>
        <w:rPr>
          <w:rFonts w:asciiTheme="minorEastAsia" w:hAnsiTheme="minorEastAsia" w:cs="Times New Roman" w:hint="eastAsia"/>
          <w:bCs/>
          <w:sz w:val="21"/>
          <w:szCs w:val="21"/>
        </w:rPr>
        <w:t xml:space="preserve">6.1投标截止时间和开标时间（网上开标）：： </w:t>
      </w:r>
      <w:r>
        <w:rPr>
          <w:rFonts w:asciiTheme="minorEastAsia" w:hAnsiTheme="minorEastAsia" w:cs="黑体" w:hint="eastAsia"/>
          <w:b/>
          <w:color w:val="0033CC"/>
          <w:sz w:val="21"/>
          <w:szCs w:val="21"/>
          <w:u w:val="single"/>
        </w:rPr>
        <w:t>2020</w:t>
      </w:r>
      <w:r>
        <w:rPr>
          <w:rFonts w:asciiTheme="minorEastAsia" w:hAnsiTheme="minorEastAsia" w:cs="宋体"/>
          <w:sz w:val="21"/>
          <w:szCs w:val="21"/>
        </w:rPr>
        <w:t>年</w:t>
      </w:r>
      <w:r>
        <w:rPr>
          <w:rFonts w:asciiTheme="minorEastAsia" w:hAnsiTheme="minorEastAsia" w:cs="宋体" w:hint="eastAsia"/>
          <w:b/>
          <w:color w:val="0033CC"/>
          <w:sz w:val="21"/>
          <w:szCs w:val="21"/>
          <w:u w:val="single"/>
        </w:rPr>
        <w:t>09</w:t>
      </w:r>
      <w:r>
        <w:rPr>
          <w:rFonts w:asciiTheme="minorEastAsia" w:hAnsiTheme="minorEastAsia" w:cs="宋体"/>
          <w:sz w:val="21"/>
          <w:szCs w:val="21"/>
        </w:rPr>
        <w:t>月</w:t>
      </w:r>
      <w:r>
        <w:rPr>
          <w:rFonts w:asciiTheme="minorEastAsia" w:hAnsiTheme="minorEastAsia" w:cs="宋体" w:hint="eastAsia"/>
          <w:b/>
          <w:color w:val="0033CC"/>
          <w:sz w:val="21"/>
          <w:szCs w:val="21"/>
          <w:u w:val="single"/>
        </w:rPr>
        <w:t>21</w:t>
      </w:r>
      <w:r>
        <w:rPr>
          <w:rFonts w:asciiTheme="minorEastAsia" w:hAnsiTheme="minorEastAsia" w:cs="宋体"/>
          <w:sz w:val="21"/>
          <w:szCs w:val="21"/>
        </w:rPr>
        <w:t>日</w:t>
      </w:r>
      <w:r>
        <w:rPr>
          <w:rFonts w:asciiTheme="minorEastAsia" w:hAnsiTheme="minorEastAsia" w:cs="黑体" w:hint="eastAsia"/>
          <w:b/>
          <w:color w:val="0033CC"/>
          <w:sz w:val="21"/>
          <w:szCs w:val="21"/>
          <w:u w:val="single"/>
        </w:rPr>
        <w:t>09</w:t>
      </w:r>
      <w:r>
        <w:rPr>
          <w:rFonts w:asciiTheme="minorEastAsia" w:hAnsiTheme="minorEastAsia" w:cs="宋体"/>
          <w:sz w:val="21"/>
          <w:szCs w:val="21"/>
        </w:rPr>
        <w:t>时</w:t>
      </w:r>
      <w:r>
        <w:rPr>
          <w:rFonts w:asciiTheme="minorEastAsia" w:hAnsiTheme="minorEastAsia" w:cs="黑体" w:hint="eastAsia"/>
          <w:b/>
          <w:color w:val="0033CC"/>
          <w:sz w:val="21"/>
          <w:szCs w:val="21"/>
          <w:u w:val="single"/>
        </w:rPr>
        <w:t>00</w:t>
      </w:r>
      <w:r>
        <w:rPr>
          <w:rFonts w:asciiTheme="minorEastAsia" w:hAnsiTheme="minorEastAsia" w:cs="宋体"/>
          <w:sz w:val="21"/>
          <w:szCs w:val="21"/>
        </w:rPr>
        <w:t>分（北京时间）</w:t>
      </w:r>
      <w:r>
        <w:rPr>
          <w:rFonts w:asciiTheme="minorEastAsia" w:hAnsiTheme="minorEastAsia" w:cs="宋体" w:hint="eastAsia"/>
          <w:sz w:val="21"/>
          <w:szCs w:val="21"/>
        </w:rPr>
        <w:t>。</w:t>
      </w:r>
    </w:p>
    <w:p w:rsidR="00EC273B" w:rsidRDefault="00EC273B" w:rsidP="00EC273B">
      <w:pPr>
        <w:widowControl w:val="0"/>
        <w:autoSpaceDE w:val="0"/>
        <w:autoSpaceDN w:val="0"/>
        <w:adjustRightInd w:val="0"/>
        <w:spacing w:line="520" w:lineRule="exact"/>
        <w:ind w:firstLineChars="200" w:firstLine="420"/>
        <w:rPr>
          <w:rFonts w:asciiTheme="minorEastAsia" w:hAnsiTheme="minorEastAsia" w:cs="Times New Roman"/>
          <w:bCs/>
          <w:sz w:val="21"/>
          <w:szCs w:val="21"/>
        </w:rPr>
      </w:pPr>
      <w:r>
        <w:rPr>
          <w:rFonts w:asciiTheme="minorEastAsia" w:hAnsiTheme="minorEastAsia" w:cs="Times New Roman" w:hint="eastAsia"/>
          <w:bCs/>
          <w:sz w:val="21"/>
          <w:szCs w:val="21"/>
        </w:rPr>
        <w:t>6.2开标地点（网上开标）：中国石油电子招标投标交易平台</w:t>
      </w:r>
    </w:p>
    <w:p w:rsidR="00EC273B" w:rsidRDefault="00EC273B" w:rsidP="00EC273B">
      <w:pPr>
        <w:widowControl w:val="0"/>
        <w:autoSpaceDE w:val="0"/>
        <w:autoSpaceDN w:val="0"/>
        <w:adjustRightInd w:val="0"/>
        <w:spacing w:line="520" w:lineRule="exact"/>
        <w:ind w:firstLineChars="200" w:firstLine="420"/>
        <w:rPr>
          <w:rFonts w:asciiTheme="minorEastAsia" w:hAnsiTheme="minorEastAsia" w:cs="Times New Roman"/>
          <w:bCs/>
          <w:sz w:val="21"/>
          <w:szCs w:val="21"/>
        </w:rPr>
      </w:pPr>
      <w:r>
        <w:rPr>
          <w:rFonts w:asciiTheme="minorEastAsia" w:hAnsiTheme="minorEastAsia" w:cs="Times New Roman"/>
          <w:bCs/>
          <w:sz w:val="21"/>
          <w:szCs w:val="21"/>
        </w:rPr>
        <w:t xml:space="preserve">6.3 </w:t>
      </w:r>
      <w:r>
        <w:rPr>
          <w:rFonts w:asciiTheme="minorEastAsia" w:hAnsiTheme="minorEastAsia" w:cs="Times New Roman" w:hint="eastAsia"/>
          <w:bCs/>
          <w:sz w:val="21"/>
          <w:szCs w:val="21"/>
        </w:rPr>
        <w:t>本次招标采取网上开标方式，所有投标人可准时进入中国石油电子招标投标交易平台开标大厅参加在线开标仪式。</w:t>
      </w:r>
    </w:p>
    <w:p w:rsidR="00EC273B" w:rsidRDefault="00EC273B" w:rsidP="00EC273B">
      <w:pPr>
        <w:widowControl w:val="0"/>
        <w:autoSpaceDE w:val="0"/>
        <w:autoSpaceDN w:val="0"/>
        <w:adjustRightInd w:val="0"/>
        <w:spacing w:line="520" w:lineRule="exact"/>
        <w:ind w:firstLineChars="200" w:firstLine="420"/>
        <w:rPr>
          <w:rFonts w:asciiTheme="minorEastAsia" w:hAnsiTheme="minorEastAsia" w:cs="Times New Roman"/>
          <w:bCs/>
          <w:sz w:val="21"/>
          <w:szCs w:val="21"/>
        </w:rPr>
      </w:pPr>
      <w:r>
        <w:rPr>
          <w:rFonts w:asciiTheme="minorEastAsia" w:hAnsiTheme="minorEastAsia" w:cs="Times New Roman"/>
          <w:bCs/>
          <w:sz w:val="21"/>
          <w:szCs w:val="21"/>
        </w:rPr>
        <w:t>6</w:t>
      </w:r>
      <w:r>
        <w:rPr>
          <w:rFonts w:asciiTheme="minorEastAsia" w:hAnsiTheme="minorEastAsia" w:cs="Times New Roman" w:hint="eastAsia"/>
          <w:bCs/>
          <w:sz w:val="21"/>
          <w:szCs w:val="21"/>
        </w:rPr>
        <w:t>.</w:t>
      </w:r>
      <w:r>
        <w:rPr>
          <w:rFonts w:asciiTheme="minorEastAsia" w:hAnsiTheme="minorEastAsia" w:cs="Times New Roman"/>
          <w:bCs/>
          <w:sz w:val="21"/>
          <w:szCs w:val="21"/>
        </w:rPr>
        <w:t xml:space="preserve">4 </w:t>
      </w:r>
      <w:r>
        <w:rPr>
          <w:rFonts w:asciiTheme="minorEastAsia" w:hAnsiTheme="minorEastAsia" w:cs="Times New Roman" w:hint="eastAsia"/>
          <w:bCs/>
          <w:sz w:val="21"/>
          <w:szCs w:val="21"/>
        </w:rPr>
        <w:t>潜在投标人对招标文件有疑问请联系招标机构；对网上操作有疑问请联系技术支持团队人员。</w:t>
      </w:r>
    </w:p>
    <w:p w:rsidR="00EC273B" w:rsidRDefault="00EC273B" w:rsidP="00EC273B">
      <w:pPr>
        <w:spacing w:before="100" w:beforeAutospacing="1" w:after="100" w:afterAutospacing="1"/>
        <w:ind w:firstLineChars="282" w:firstLine="595"/>
        <w:rPr>
          <w:rFonts w:hAnsi="宋体"/>
          <w:b/>
          <w:bCs/>
          <w:color w:val="333333"/>
          <w:sz w:val="21"/>
          <w:szCs w:val="21"/>
        </w:rPr>
      </w:pPr>
      <w:r>
        <w:rPr>
          <w:rFonts w:hAnsi="宋体" w:hint="eastAsia"/>
          <w:b/>
          <w:bCs/>
          <w:color w:val="333333"/>
          <w:sz w:val="21"/>
          <w:szCs w:val="21"/>
        </w:rPr>
        <w:t>技术支持团队</w:t>
      </w:r>
      <w:r>
        <w:rPr>
          <w:rFonts w:hAnsi="宋体"/>
          <w:b/>
          <w:bCs/>
          <w:color w:val="333333"/>
          <w:sz w:val="21"/>
          <w:szCs w:val="21"/>
        </w:rPr>
        <w:t>：</w:t>
      </w:r>
      <w:proofErr w:type="gramStart"/>
      <w:r>
        <w:rPr>
          <w:rFonts w:hAnsi="宋体" w:hint="eastAsia"/>
          <w:b/>
          <w:bCs/>
          <w:color w:val="333333"/>
          <w:sz w:val="21"/>
          <w:szCs w:val="21"/>
        </w:rPr>
        <w:t>中油物采信息技术</w:t>
      </w:r>
      <w:proofErr w:type="gramEnd"/>
      <w:r>
        <w:rPr>
          <w:rFonts w:hAnsi="宋体" w:hint="eastAsia"/>
          <w:b/>
          <w:bCs/>
          <w:color w:val="333333"/>
          <w:sz w:val="21"/>
          <w:szCs w:val="21"/>
        </w:rPr>
        <w:t>有限公司</w:t>
      </w:r>
    </w:p>
    <w:p w:rsidR="00EC273B" w:rsidRDefault="00EC273B" w:rsidP="00EC273B">
      <w:pPr>
        <w:spacing w:before="100" w:beforeAutospacing="1" w:after="100" w:afterAutospacing="1"/>
        <w:ind w:firstLineChars="282" w:firstLine="595"/>
        <w:rPr>
          <w:rFonts w:hAnsi="宋体"/>
          <w:b/>
          <w:bCs/>
          <w:color w:val="333333"/>
          <w:sz w:val="21"/>
          <w:szCs w:val="21"/>
        </w:rPr>
      </w:pPr>
      <w:r>
        <w:rPr>
          <w:rFonts w:hAnsi="宋体"/>
          <w:b/>
          <w:bCs/>
          <w:color w:val="333333"/>
          <w:sz w:val="21"/>
          <w:szCs w:val="21"/>
        </w:rPr>
        <w:t>咨询电话</w:t>
      </w:r>
      <w:r>
        <w:rPr>
          <w:rFonts w:hAnsi="宋体"/>
          <w:b/>
          <w:bCs/>
          <w:color w:val="333333"/>
          <w:sz w:val="21"/>
          <w:szCs w:val="21"/>
        </w:rPr>
        <w:t>:4008800114</w:t>
      </w:r>
      <w:r>
        <w:rPr>
          <w:rFonts w:hAnsi="宋体"/>
          <w:b/>
          <w:bCs/>
          <w:color w:val="333333"/>
          <w:sz w:val="21"/>
          <w:szCs w:val="21"/>
        </w:rPr>
        <w:t>如有疑问请在工作时间咨询。</w:t>
      </w:r>
    </w:p>
    <w:p w:rsidR="00EC273B" w:rsidRDefault="00EC273B" w:rsidP="00EC273B">
      <w:pPr>
        <w:widowControl w:val="0"/>
        <w:autoSpaceDE w:val="0"/>
        <w:autoSpaceDN w:val="0"/>
        <w:adjustRightInd w:val="0"/>
        <w:spacing w:line="520" w:lineRule="exact"/>
        <w:ind w:firstLineChars="200" w:firstLine="422"/>
        <w:rPr>
          <w:rFonts w:asciiTheme="minorEastAsia" w:hAnsiTheme="minorEastAsia" w:cs="Times New Roman"/>
          <w:b/>
          <w:bCs/>
          <w:sz w:val="21"/>
          <w:szCs w:val="21"/>
        </w:rPr>
      </w:pPr>
      <w:r>
        <w:rPr>
          <w:rFonts w:hAnsi="宋体"/>
          <w:b/>
          <w:bCs/>
          <w:color w:val="333333"/>
          <w:sz w:val="21"/>
          <w:szCs w:val="21"/>
        </w:rPr>
        <w:t>招标公告中未尽事宜或与招标文件不符之处，以招标文件为准。</w:t>
      </w:r>
    </w:p>
    <w:p w:rsidR="00EC273B" w:rsidRDefault="00EC273B" w:rsidP="00EC273B">
      <w:pPr>
        <w:pStyle w:val="a3"/>
        <w:spacing w:line="520" w:lineRule="exact"/>
        <w:jc w:val="left"/>
        <w:outlineLvl w:val="1"/>
        <w:rPr>
          <w:rFonts w:asciiTheme="minorEastAsia" w:eastAsiaTheme="minorEastAsia" w:hAnsiTheme="minorEastAsia" w:cs="Times New Roman"/>
          <w:sz w:val="28"/>
          <w:szCs w:val="28"/>
        </w:rPr>
      </w:pPr>
      <w:bookmarkStart w:id="6" w:name="_Toc40455081"/>
      <w:r>
        <w:rPr>
          <w:rFonts w:asciiTheme="minorEastAsia" w:eastAsiaTheme="minorEastAsia" w:hAnsiTheme="minorEastAsia" w:cs="Times New Roman" w:hint="eastAsia"/>
          <w:sz w:val="28"/>
          <w:szCs w:val="28"/>
        </w:rPr>
        <w:t>7</w:t>
      </w:r>
      <w:r>
        <w:rPr>
          <w:rFonts w:asciiTheme="minorEastAsia" w:eastAsiaTheme="minorEastAsia" w:hAnsiTheme="minorEastAsia" w:cs="Times New Roman"/>
          <w:sz w:val="28"/>
          <w:szCs w:val="28"/>
        </w:rPr>
        <w:t>. 发布公告的媒介</w:t>
      </w:r>
      <w:bookmarkEnd w:id="6"/>
    </w:p>
    <w:p w:rsidR="00EC273B" w:rsidRDefault="00EC273B" w:rsidP="00EC273B">
      <w:pPr>
        <w:widowControl w:val="0"/>
        <w:autoSpaceDE w:val="0"/>
        <w:autoSpaceDN w:val="0"/>
        <w:adjustRightInd w:val="0"/>
        <w:spacing w:line="520" w:lineRule="exact"/>
        <w:ind w:firstLineChars="200" w:firstLine="420"/>
        <w:rPr>
          <w:rFonts w:asciiTheme="minorEastAsia" w:hAnsiTheme="minorEastAsia" w:cs="宋体"/>
          <w:sz w:val="21"/>
          <w:szCs w:val="21"/>
        </w:rPr>
      </w:pPr>
      <w:r>
        <w:rPr>
          <w:rFonts w:asciiTheme="minorEastAsia" w:hAnsiTheme="minorEastAsia" w:cs="宋体" w:hint="eastAsia"/>
          <w:sz w:val="21"/>
          <w:szCs w:val="21"/>
        </w:rPr>
        <w:t>本次招标公告同时在中国招标投标公共服务平台（</w:t>
      </w:r>
      <w:r>
        <w:rPr>
          <w:rFonts w:asciiTheme="minorEastAsia" w:hAnsiTheme="minorEastAsia" w:cs="宋体"/>
          <w:sz w:val="21"/>
          <w:szCs w:val="21"/>
        </w:rPr>
        <w:t>www.cebpubservice.com</w:t>
      </w:r>
      <w:r>
        <w:rPr>
          <w:rFonts w:asciiTheme="minorEastAsia" w:hAnsiTheme="minorEastAsia" w:cs="宋体" w:hint="eastAsia"/>
          <w:sz w:val="21"/>
          <w:szCs w:val="21"/>
        </w:rPr>
        <w:t>），中国石油招标投标网（www.cnpcbidding.com）上发布。</w:t>
      </w:r>
    </w:p>
    <w:p w:rsidR="00EC273B" w:rsidRDefault="00EC273B" w:rsidP="00EC273B">
      <w:pPr>
        <w:pStyle w:val="a3"/>
        <w:spacing w:line="520" w:lineRule="exact"/>
        <w:jc w:val="left"/>
        <w:outlineLvl w:val="1"/>
        <w:rPr>
          <w:rFonts w:ascii="Times New Roman" w:hAnsi="Times New Roman"/>
          <w:sz w:val="28"/>
          <w:szCs w:val="28"/>
        </w:rPr>
      </w:pPr>
      <w:bookmarkStart w:id="7" w:name="_Toc37945949"/>
      <w:bookmarkStart w:id="8" w:name="_Toc40455082"/>
      <w:r>
        <w:rPr>
          <w:rFonts w:ascii="Times New Roman" w:hAnsi="Times New Roman"/>
          <w:sz w:val="28"/>
          <w:szCs w:val="28"/>
        </w:rPr>
        <w:t xml:space="preserve">8. </w:t>
      </w:r>
      <w:r>
        <w:rPr>
          <w:rFonts w:ascii="Times New Roman" w:hAnsi="Times New Roman" w:hint="eastAsia"/>
          <w:sz w:val="28"/>
          <w:szCs w:val="28"/>
        </w:rPr>
        <w:t>投标保证金递交相关信息</w:t>
      </w:r>
      <w:bookmarkEnd w:id="7"/>
      <w:bookmarkEnd w:id="8"/>
    </w:p>
    <w:p w:rsidR="00EC273B" w:rsidRDefault="00EC273B" w:rsidP="00EC273B">
      <w:pPr>
        <w:widowControl w:val="0"/>
        <w:autoSpaceDE w:val="0"/>
        <w:autoSpaceDN w:val="0"/>
        <w:adjustRightInd w:val="0"/>
        <w:spacing w:line="520" w:lineRule="exact"/>
        <w:ind w:firstLineChars="200" w:firstLine="420"/>
        <w:rPr>
          <w:rFonts w:ascii="宋体" w:hAnsi="宋体" w:cs="宋体"/>
          <w:sz w:val="21"/>
          <w:szCs w:val="21"/>
        </w:rPr>
      </w:pPr>
      <w:r>
        <w:rPr>
          <w:rFonts w:ascii="宋体" w:hAnsi="宋体" w:cs="宋体" w:hint="eastAsia"/>
          <w:sz w:val="21"/>
          <w:szCs w:val="21"/>
        </w:rPr>
        <w:t>8.1 投标人从企业基本账户（以在该平台注册时填写的基本账户为准）将所需投标保证金转至平台投标保证金指定账户，账户信息如下：</w:t>
      </w:r>
    </w:p>
    <w:p w:rsidR="00EC273B" w:rsidRDefault="00EC273B" w:rsidP="00EC273B">
      <w:pPr>
        <w:widowControl w:val="0"/>
        <w:autoSpaceDE w:val="0"/>
        <w:autoSpaceDN w:val="0"/>
        <w:adjustRightInd w:val="0"/>
        <w:spacing w:line="520" w:lineRule="exact"/>
        <w:ind w:firstLineChars="200" w:firstLine="420"/>
        <w:rPr>
          <w:rFonts w:ascii="宋体" w:hAnsi="宋体" w:cs="宋体"/>
          <w:sz w:val="21"/>
          <w:szCs w:val="21"/>
        </w:rPr>
      </w:pPr>
      <w:r>
        <w:rPr>
          <w:rFonts w:ascii="宋体" w:hAnsi="宋体" w:cs="宋体" w:hint="eastAsia"/>
          <w:sz w:val="21"/>
          <w:szCs w:val="21"/>
        </w:rPr>
        <w:t>账户名称：昆仑银行电子招投标保证金</w:t>
      </w:r>
    </w:p>
    <w:p w:rsidR="00EC273B" w:rsidRDefault="00EC273B" w:rsidP="00EC273B">
      <w:pPr>
        <w:widowControl w:val="0"/>
        <w:autoSpaceDE w:val="0"/>
        <w:autoSpaceDN w:val="0"/>
        <w:adjustRightInd w:val="0"/>
        <w:spacing w:line="520" w:lineRule="exact"/>
        <w:ind w:firstLineChars="200" w:firstLine="420"/>
        <w:rPr>
          <w:rFonts w:ascii="宋体" w:hAnsi="宋体" w:cs="宋体"/>
          <w:sz w:val="21"/>
          <w:szCs w:val="21"/>
        </w:rPr>
      </w:pPr>
      <w:r>
        <w:rPr>
          <w:rFonts w:ascii="宋体" w:hAnsi="宋体" w:cs="宋体" w:hint="eastAsia"/>
          <w:sz w:val="21"/>
          <w:szCs w:val="21"/>
        </w:rPr>
        <w:lastRenderedPageBreak/>
        <w:t>银行账号：2690 2100 1718 5000 0010</w:t>
      </w:r>
    </w:p>
    <w:p w:rsidR="00EC273B" w:rsidRDefault="00EC273B" w:rsidP="00EC273B">
      <w:pPr>
        <w:widowControl w:val="0"/>
        <w:autoSpaceDE w:val="0"/>
        <w:autoSpaceDN w:val="0"/>
        <w:adjustRightInd w:val="0"/>
        <w:spacing w:line="520" w:lineRule="exact"/>
        <w:ind w:firstLineChars="200" w:firstLine="420"/>
        <w:rPr>
          <w:rFonts w:ascii="宋体" w:hAnsi="宋体" w:cs="宋体"/>
          <w:sz w:val="21"/>
          <w:szCs w:val="21"/>
        </w:rPr>
      </w:pPr>
      <w:r>
        <w:rPr>
          <w:rFonts w:ascii="宋体" w:hAnsi="宋体" w:cs="宋体" w:hint="eastAsia"/>
          <w:sz w:val="21"/>
          <w:szCs w:val="21"/>
        </w:rPr>
        <w:t>银行行号：3132 6501 0019</w:t>
      </w:r>
    </w:p>
    <w:p w:rsidR="00EC273B" w:rsidRDefault="00EC273B" w:rsidP="00EC273B">
      <w:pPr>
        <w:widowControl w:val="0"/>
        <w:autoSpaceDE w:val="0"/>
        <w:autoSpaceDN w:val="0"/>
        <w:adjustRightInd w:val="0"/>
        <w:spacing w:line="520" w:lineRule="exact"/>
        <w:ind w:firstLineChars="200" w:firstLine="420"/>
        <w:rPr>
          <w:rFonts w:ascii="宋体" w:hAnsi="宋体" w:cs="宋体"/>
          <w:sz w:val="21"/>
          <w:szCs w:val="21"/>
        </w:rPr>
      </w:pPr>
      <w:r>
        <w:rPr>
          <w:rFonts w:ascii="宋体" w:hAnsi="宋体" w:cs="宋体" w:hint="eastAsia"/>
          <w:sz w:val="21"/>
          <w:szCs w:val="21"/>
        </w:rPr>
        <w:t>开 户 行：昆仑银行大庆分行营业部</w:t>
      </w:r>
    </w:p>
    <w:p w:rsidR="00EC273B" w:rsidRDefault="00EC273B" w:rsidP="00EC273B">
      <w:pPr>
        <w:widowControl w:val="0"/>
        <w:autoSpaceDE w:val="0"/>
        <w:autoSpaceDN w:val="0"/>
        <w:adjustRightInd w:val="0"/>
        <w:spacing w:line="520" w:lineRule="exact"/>
        <w:ind w:firstLineChars="200" w:firstLine="420"/>
        <w:rPr>
          <w:rFonts w:ascii="宋体" w:hAnsi="宋体" w:cs="宋体"/>
          <w:sz w:val="21"/>
          <w:szCs w:val="21"/>
        </w:rPr>
      </w:pPr>
      <w:r>
        <w:rPr>
          <w:rFonts w:ascii="宋体" w:hAnsi="宋体" w:cs="宋体" w:hint="eastAsia"/>
          <w:sz w:val="21"/>
          <w:szCs w:val="21"/>
        </w:rPr>
        <w:t>8.2 转账成功后，平台自动存入投标人平台电子钱包。</w:t>
      </w:r>
    </w:p>
    <w:p w:rsidR="00EC273B" w:rsidRDefault="00EC273B" w:rsidP="00EC273B">
      <w:pPr>
        <w:widowControl w:val="0"/>
        <w:autoSpaceDE w:val="0"/>
        <w:autoSpaceDN w:val="0"/>
        <w:adjustRightInd w:val="0"/>
        <w:spacing w:line="520" w:lineRule="exact"/>
        <w:ind w:firstLineChars="200" w:firstLine="420"/>
        <w:rPr>
          <w:rFonts w:ascii="宋体" w:hAnsi="宋体" w:cs="宋体"/>
          <w:sz w:val="21"/>
          <w:szCs w:val="21"/>
        </w:rPr>
      </w:pPr>
      <w:r>
        <w:rPr>
          <w:rFonts w:ascii="宋体" w:hAnsi="宋体" w:cs="宋体" w:hint="eastAsia"/>
          <w:sz w:val="21"/>
          <w:szCs w:val="21"/>
        </w:rPr>
        <w:t>8.3 投标人登录平台，进入所投项目主控台，选择“递交投标保证金”，将项目或标段所需投标保证金从电子钱包分配至所投项目或标段。</w:t>
      </w:r>
    </w:p>
    <w:p w:rsidR="00EC273B" w:rsidRDefault="00EC273B" w:rsidP="00EC273B">
      <w:pPr>
        <w:widowControl w:val="0"/>
        <w:autoSpaceDE w:val="0"/>
        <w:autoSpaceDN w:val="0"/>
        <w:adjustRightInd w:val="0"/>
        <w:spacing w:line="520" w:lineRule="exact"/>
        <w:ind w:firstLineChars="200" w:firstLine="420"/>
        <w:rPr>
          <w:rFonts w:ascii="宋体" w:hAnsi="宋体" w:cs="宋体"/>
          <w:sz w:val="21"/>
          <w:szCs w:val="21"/>
        </w:rPr>
      </w:pPr>
      <w:r>
        <w:rPr>
          <w:rFonts w:ascii="宋体" w:hAnsi="宋体" w:cs="宋体" w:hint="eastAsia"/>
          <w:sz w:val="21"/>
          <w:szCs w:val="21"/>
        </w:rPr>
        <w:t>8.4 平台规定：投标人必须将投标保证金分配至所投项目或标段，方可认定投标保证金缴纳成功。</w:t>
      </w:r>
    </w:p>
    <w:p w:rsidR="00EC273B" w:rsidRDefault="00EC273B" w:rsidP="00EC273B">
      <w:pPr>
        <w:widowControl w:val="0"/>
        <w:autoSpaceDE w:val="0"/>
        <w:autoSpaceDN w:val="0"/>
        <w:adjustRightInd w:val="0"/>
        <w:spacing w:line="520" w:lineRule="exact"/>
        <w:ind w:firstLineChars="200" w:firstLine="420"/>
        <w:rPr>
          <w:rFonts w:ascii="宋体" w:hAnsi="宋体" w:cs="宋体"/>
          <w:sz w:val="21"/>
          <w:szCs w:val="21"/>
        </w:rPr>
      </w:pPr>
      <w:r>
        <w:rPr>
          <w:rFonts w:ascii="宋体" w:hAnsi="宋体" w:cs="宋体"/>
          <w:sz w:val="21"/>
          <w:szCs w:val="21"/>
        </w:rPr>
        <w:t>详细操作步骤参见中国石油电子招标投标交易平台-工具中心-投标人用户手册</w:t>
      </w:r>
      <w:r>
        <w:rPr>
          <w:rFonts w:ascii="宋体" w:hAnsi="宋体" w:cs="宋体" w:hint="eastAsia"/>
          <w:sz w:val="21"/>
          <w:szCs w:val="21"/>
        </w:rPr>
        <w:t>-中国石油电子招标投标交易平台投标保证金操作指南。</w:t>
      </w:r>
    </w:p>
    <w:p w:rsidR="00EC273B" w:rsidRDefault="00EC273B" w:rsidP="00EC273B">
      <w:pPr>
        <w:widowControl w:val="0"/>
        <w:autoSpaceDE w:val="0"/>
        <w:autoSpaceDN w:val="0"/>
        <w:adjustRightInd w:val="0"/>
        <w:spacing w:line="520" w:lineRule="exact"/>
        <w:ind w:firstLineChars="200" w:firstLine="420"/>
        <w:rPr>
          <w:rFonts w:ascii="宋体" w:hAnsi="宋体" w:cs="宋体"/>
          <w:sz w:val="21"/>
          <w:szCs w:val="21"/>
        </w:rPr>
      </w:pPr>
      <w:r>
        <w:rPr>
          <w:rFonts w:ascii="宋体" w:hAnsi="宋体" w:cs="宋体" w:hint="eastAsia"/>
          <w:sz w:val="21"/>
          <w:szCs w:val="21"/>
        </w:rPr>
        <w:t>相关信息：</w:t>
      </w:r>
    </w:p>
    <w:p w:rsidR="00EC273B" w:rsidRDefault="00EC273B" w:rsidP="00EC273B">
      <w:pPr>
        <w:widowControl w:val="0"/>
        <w:autoSpaceDE w:val="0"/>
        <w:autoSpaceDN w:val="0"/>
        <w:adjustRightInd w:val="0"/>
        <w:spacing w:line="520" w:lineRule="exact"/>
        <w:ind w:firstLineChars="200" w:firstLine="420"/>
        <w:rPr>
          <w:rFonts w:ascii="宋体" w:hAnsi="宋体" w:cs="宋体"/>
          <w:sz w:val="21"/>
          <w:szCs w:val="21"/>
        </w:rPr>
      </w:pPr>
      <w:proofErr w:type="gramStart"/>
      <w:r>
        <w:rPr>
          <w:rFonts w:ascii="宋体" w:hAnsi="宋体" w:cs="宋体"/>
          <w:sz w:val="21"/>
          <w:szCs w:val="21"/>
        </w:rPr>
        <w:t>昆仑银</w:t>
      </w:r>
      <w:proofErr w:type="gramEnd"/>
      <w:r>
        <w:rPr>
          <w:rFonts w:ascii="宋体" w:hAnsi="宋体" w:cs="宋体"/>
          <w:sz w:val="21"/>
          <w:szCs w:val="21"/>
        </w:rPr>
        <w:t>行客服电话：95379-1-9-9</w:t>
      </w:r>
      <w:r>
        <w:rPr>
          <w:rFonts w:ascii="宋体" w:hAnsi="宋体" w:cs="宋体" w:hint="eastAsia"/>
          <w:sz w:val="21"/>
          <w:szCs w:val="21"/>
        </w:rPr>
        <w:t>；</w:t>
      </w:r>
      <w:r>
        <w:rPr>
          <w:rFonts w:ascii="宋体" w:hAnsi="宋体" w:cs="宋体"/>
          <w:sz w:val="21"/>
          <w:szCs w:val="21"/>
        </w:rPr>
        <w:t>0459-5615833</w:t>
      </w:r>
      <w:r>
        <w:rPr>
          <w:rFonts w:ascii="宋体" w:hAnsi="宋体" w:cs="宋体" w:hint="eastAsia"/>
          <w:sz w:val="21"/>
          <w:szCs w:val="21"/>
        </w:rPr>
        <w:t>；</w:t>
      </w:r>
      <w:r>
        <w:rPr>
          <w:rFonts w:ascii="宋体" w:hAnsi="宋体" w:cs="宋体"/>
          <w:sz w:val="21"/>
          <w:szCs w:val="21"/>
        </w:rPr>
        <w:t>0459-5615388</w:t>
      </w:r>
    </w:p>
    <w:p w:rsidR="00EC273B" w:rsidRDefault="00EC273B" w:rsidP="00EC273B">
      <w:pPr>
        <w:widowControl w:val="0"/>
        <w:autoSpaceDE w:val="0"/>
        <w:autoSpaceDN w:val="0"/>
        <w:adjustRightInd w:val="0"/>
        <w:spacing w:line="520" w:lineRule="exact"/>
        <w:ind w:firstLineChars="200" w:firstLine="420"/>
        <w:rPr>
          <w:rFonts w:ascii="宋体" w:hAnsi="宋体" w:cs="宋体"/>
          <w:sz w:val="21"/>
          <w:szCs w:val="21"/>
        </w:rPr>
      </w:pPr>
      <w:r>
        <w:rPr>
          <w:rFonts w:ascii="宋体" w:hAnsi="宋体" w:cs="宋体" w:hint="eastAsia"/>
          <w:sz w:val="21"/>
          <w:szCs w:val="21"/>
        </w:rPr>
        <w:t>电子招标运营单位：</w:t>
      </w:r>
      <w:proofErr w:type="gramStart"/>
      <w:r>
        <w:rPr>
          <w:rFonts w:ascii="宋体" w:hAnsi="宋体" w:cs="宋体" w:hint="eastAsia"/>
          <w:sz w:val="21"/>
          <w:szCs w:val="21"/>
        </w:rPr>
        <w:t>中油物采信息技术</w:t>
      </w:r>
      <w:proofErr w:type="gramEnd"/>
      <w:r>
        <w:rPr>
          <w:rFonts w:ascii="宋体" w:hAnsi="宋体" w:cs="宋体" w:hint="eastAsia"/>
          <w:sz w:val="21"/>
          <w:szCs w:val="21"/>
        </w:rPr>
        <w:t>有限公司</w:t>
      </w:r>
    </w:p>
    <w:p w:rsidR="00EC273B" w:rsidRDefault="00EC273B" w:rsidP="00EC273B">
      <w:pPr>
        <w:widowControl w:val="0"/>
        <w:autoSpaceDE w:val="0"/>
        <w:autoSpaceDN w:val="0"/>
        <w:adjustRightInd w:val="0"/>
        <w:spacing w:line="520" w:lineRule="exact"/>
        <w:ind w:firstLineChars="200" w:firstLine="420"/>
        <w:rPr>
          <w:rFonts w:asciiTheme="minorEastAsia" w:hAnsiTheme="minorEastAsia" w:cs="宋体"/>
          <w:sz w:val="21"/>
          <w:szCs w:val="21"/>
        </w:rPr>
      </w:pPr>
      <w:r>
        <w:rPr>
          <w:rFonts w:ascii="宋体" w:hAnsi="宋体" w:cs="宋体" w:hint="eastAsia"/>
          <w:sz w:val="21"/>
          <w:szCs w:val="21"/>
        </w:rPr>
        <w:t>咨询电话：4008800114 请根据语音提示直接说出“电子招标”，系统将自动转至人工</w:t>
      </w:r>
      <w:proofErr w:type="gramStart"/>
      <w:r>
        <w:rPr>
          <w:rFonts w:ascii="宋体" w:hAnsi="宋体" w:cs="宋体" w:hint="eastAsia"/>
          <w:sz w:val="21"/>
          <w:szCs w:val="21"/>
        </w:rPr>
        <w:t>座席</w:t>
      </w:r>
      <w:proofErr w:type="gramEnd"/>
      <w:r>
        <w:rPr>
          <w:rFonts w:ascii="宋体" w:hAnsi="宋体" w:cs="宋体" w:hint="eastAsia"/>
          <w:sz w:val="21"/>
          <w:szCs w:val="21"/>
        </w:rPr>
        <w:t>。</w:t>
      </w:r>
    </w:p>
    <w:p w:rsidR="00EC273B" w:rsidRDefault="00EC273B" w:rsidP="00EC273B">
      <w:pPr>
        <w:pStyle w:val="a3"/>
        <w:spacing w:line="520" w:lineRule="exact"/>
        <w:jc w:val="left"/>
        <w:outlineLvl w:val="1"/>
        <w:rPr>
          <w:rFonts w:asciiTheme="minorEastAsia" w:eastAsiaTheme="minorEastAsia" w:hAnsiTheme="minorEastAsia" w:cs="Times New Roman"/>
          <w:sz w:val="28"/>
          <w:szCs w:val="28"/>
        </w:rPr>
      </w:pPr>
      <w:bookmarkStart w:id="9" w:name="_Toc40455083"/>
      <w:r>
        <w:rPr>
          <w:rFonts w:asciiTheme="minorEastAsia" w:eastAsiaTheme="minorEastAsia" w:hAnsiTheme="minorEastAsia" w:cs="Times New Roman" w:hint="eastAsia"/>
          <w:sz w:val="28"/>
          <w:szCs w:val="28"/>
        </w:rPr>
        <w:t>9</w:t>
      </w:r>
      <w:r>
        <w:rPr>
          <w:rFonts w:asciiTheme="minorEastAsia" w:eastAsiaTheme="minorEastAsia" w:hAnsiTheme="minorEastAsia" w:cs="Times New Roman"/>
          <w:sz w:val="28"/>
          <w:szCs w:val="28"/>
        </w:rPr>
        <w:t>. 联系方式</w:t>
      </w:r>
      <w:bookmarkEnd w:id="9"/>
    </w:p>
    <w:p w:rsidR="00EC273B" w:rsidRDefault="00EC273B" w:rsidP="00EC273B">
      <w:pPr>
        <w:widowControl w:val="0"/>
        <w:autoSpaceDE w:val="0"/>
        <w:autoSpaceDN w:val="0"/>
        <w:adjustRightInd w:val="0"/>
        <w:spacing w:line="520" w:lineRule="exact"/>
        <w:rPr>
          <w:rFonts w:ascii="Times New Roman" w:hAnsi="Times New Roman" w:cs="Times New Roman"/>
          <w:b/>
          <w:color w:val="0033CC"/>
          <w:sz w:val="21"/>
          <w:szCs w:val="21"/>
        </w:rPr>
      </w:pPr>
      <w:r>
        <w:rPr>
          <w:rFonts w:ascii="Times New Roman" w:hAnsi="Times New Roman" w:cs="Times New Roman"/>
          <w:sz w:val="21"/>
          <w:szCs w:val="21"/>
        </w:rPr>
        <w:t>招标人：</w:t>
      </w:r>
      <w:r>
        <w:rPr>
          <w:rFonts w:ascii="Times New Roman" w:hAnsi="Times New Roman" w:cs="Times New Roman"/>
          <w:b/>
          <w:color w:val="0033CC"/>
          <w:sz w:val="21"/>
          <w:szCs w:val="21"/>
        </w:rPr>
        <w:t>长庆油田分公司第三采气厂</w:t>
      </w:r>
    </w:p>
    <w:p w:rsidR="00EC273B" w:rsidRDefault="00EC273B" w:rsidP="00EC273B">
      <w:pPr>
        <w:widowControl w:val="0"/>
        <w:autoSpaceDE w:val="0"/>
        <w:autoSpaceDN w:val="0"/>
        <w:adjustRightInd w:val="0"/>
        <w:spacing w:line="520" w:lineRule="exact"/>
        <w:rPr>
          <w:rFonts w:ascii="Times New Roman" w:hAnsi="Times New Roman" w:cs="Times New Roman"/>
          <w:b/>
          <w:color w:val="0033CC"/>
          <w:sz w:val="21"/>
          <w:szCs w:val="21"/>
          <w:highlight w:val="yellow"/>
        </w:rPr>
      </w:pPr>
      <w:r>
        <w:rPr>
          <w:rFonts w:ascii="Times New Roman" w:hAnsi="Times New Roman" w:cs="Times New Roman"/>
          <w:sz w:val="21"/>
          <w:szCs w:val="21"/>
        </w:rPr>
        <w:t>地址：</w:t>
      </w:r>
      <w:r>
        <w:rPr>
          <w:rFonts w:ascii="Times New Roman" w:hAnsi="Times New Roman" w:cs="Times New Roman"/>
          <w:b/>
          <w:color w:val="0033CC"/>
          <w:sz w:val="21"/>
          <w:szCs w:val="21"/>
        </w:rPr>
        <w:t>陕西省西安市未央区</w:t>
      </w:r>
      <w:r>
        <w:rPr>
          <w:rFonts w:ascii="Times New Roman" w:hAnsi="Times New Roman" w:cs="Times New Roman" w:hint="eastAsia"/>
          <w:b/>
          <w:color w:val="0033CC"/>
          <w:sz w:val="21"/>
          <w:szCs w:val="21"/>
          <w:highlight w:val="yellow"/>
        </w:rPr>
        <w:t>兴盛园</w:t>
      </w:r>
    </w:p>
    <w:p w:rsidR="00EC273B" w:rsidRDefault="00EC273B" w:rsidP="00EC273B">
      <w:pPr>
        <w:widowControl w:val="0"/>
        <w:autoSpaceDE w:val="0"/>
        <w:autoSpaceDN w:val="0"/>
        <w:adjustRightInd w:val="0"/>
        <w:spacing w:line="520" w:lineRule="exact"/>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b/>
          <w:color w:val="0033CC"/>
          <w:sz w:val="21"/>
          <w:szCs w:val="21"/>
        </w:rPr>
        <w:t>权婷婷</w:t>
      </w:r>
    </w:p>
    <w:p w:rsidR="00EC273B" w:rsidRDefault="00EC273B" w:rsidP="00EC273B">
      <w:pPr>
        <w:widowControl w:val="0"/>
        <w:autoSpaceDE w:val="0"/>
        <w:autoSpaceDN w:val="0"/>
        <w:adjustRightInd w:val="0"/>
        <w:spacing w:line="520" w:lineRule="exact"/>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b/>
          <w:bCs/>
          <w:color w:val="0033CC"/>
          <w:sz w:val="21"/>
          <w:szCs w:val="21"/>
        </w:rPr>
        <w:t>029-86978124/0477-7229086</w:t>
      </w:r>
    </w:p>
    <w:p w:rsidR="00EC273B" w:rsidRDefault="00EC273B" w:rsidP="00EC273B">
      <w:pPr>
        <w:widowControl w:val="0"/>
        <w:autoSpaceDE w:val="0"/>
        <w:autoSpaceDN w:val="0"/>
        <w:adjustRightInd w:val="0"/>
        <w:spacing w:line="520" w:lineRule="exact"/>
        <w:rPr>
          <w:rFonts w:asciiTheme="minorEastAsia" w:hAnsiTheme="minorEastAsia" w:cs="黑体"/>
          <w:b/>
          <w:color w:val="0033CC"/>
          <w:sz w:val="21"/>
          <w:szCs w:val="21"/>
          <w:u w:val="single"/>
        </w:rPr>
      </w:pPr>
    </w:p>
    <w:p w:rsidR="00EC273B" w:rsidRDefault="00EC273B" w:rsidP="00EC273B">
      <w:pPr>
        <w:widowControl w:val="0"/>
        <w:autoSpaceDE w:val="0"/>
        <w:autoSpaceDN w:val="0"/>
        <w:adjustRightInd w:val="0"/>
        <w:spacing w:line="520" w:lineRule="exact"/>
        <w:rPr>
          <w:rFonts w:ascii="Times New Roman" w:hAnsi="Times New Roman" w:cs="Times New Roman"/>
          <w:b/>
          <w:color w:val="0033CC"/>
          <w:sz w:val="21"/>
          <w:szCs w:val="21"/>
        </w:rPr>
      </w:pPr>
      <w:r>
        <w:rPr>
          <w:rFonts w:ascii="Times New Roman" w:hAnsi="Times New Roman" w:cs="Times New Roman"/>
          <w:sz w:val="21"/>
          <w:szCs w:val="21"/>
        </w:rPr>
        <w:t>招标机构：</w:t>
      </w:r>
      <w:r>
        <w:rPr>
          <w:rFonts w:ascii="Times New Roman" w:hAnsi="Times New Roman" w:cs="Times New Roman"/>
          <w:b/>
          <w:color w:val="0033CC"/>
          <w:sz w:val="21"/>
          <w:szCs w:val="21"/>
        </w:rPr>
        <w:t>中国石油物资有限公司西安分公司</w:t>
      </w:r>
    </w:p>
    <w:p w:rsidR="00EC273B" w:rsidRDefault="00EC273B" w:rsidP="00EC273B">
      <w:pPr>
        <w:widowControl w:val="0"/>
        <w:autoSpaceDE w:val="0"/>
        <w:autoSpaceDN w:val="0"/>
        <w:adjustRightInd w:val="0"/>
        <w:spacing w:line="520" w:lineRule="exact"/>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b/>
          <w:color w:val="0033CC"/>
          <w:sz w:val="21"/>
          <w:szCs w:val="21"/>
        </w:rPr>
        <w:t>陕西省西安市凤城五路与</w:t>
      </w:r>
      <w:proofErr w:type="gramStart"/>
      <w:r>
        <w:rPr>
          <w:rFonts w:ascii="Times New Roman" w:hAnsi="Times New Roman" w:cs="Times New Roman"/>
          <w:b/>
          <w:color w:val="0033CC"/>
          <w:sz w:val="21"/>
          <w:szCs w:val="21"/>
        </w:rPr>
        <w:t>明光路</w:t>
      </w:r>
      <w:proofErr w:type="gramEnd"/>
      <w:r>
        <w:rPr>
          <w:rFonts w:ascii="Times New Roman" w:hAnsi="Times New Roman" w:cs="Times New Roman"/>
          <w:b/>
          <w:color w:val="0033CC"/>
          <w:sz w:val="21"/>
          <w:szCs w:val="21"/>
        </w:rPr>
        <w:t>十字东北</w:t>
      </w:r>
      <w:proofErr w:type="gramStart"/>
      <w:r>
        <w:rPr>
          <w:rFonts w:ascii="Times New Roman" w:hAnsi="Times New Roman" w:cs="Times New Roman"/>
          <w:b/>
          <w:color w:val="0033CC"/>
          <w:sz w:val="21"/>
          <w:szCs w:val="21"/>
        </w:rPr>
        <w:t>角天朗经开中心</w:t>
      </w:r>
      <w:proofErr w:type="gramEnd"/>
      <w:r>
        <w:rPr>
          <w:rFonts w:ascii="Times New Roman" w:hAnsi="Times New Roman" w:cs="Times New Roman"/>
          <w:b/>
          <w:color w:val="0033CC"/>
          <w:sz w:val="21"/>
          <w:szCs w:val="21"/>
        </w:rPr>
        <w:t>二楼</w:t>
      </w:r>
    </w:p>
    <w:p w:rsidR="00EC273B" w:rsidRDefault="00EC273B" w:rsidP="00EC273B">
      <w:pPr>
        <w:widowControl w:val="0"/>
        <w:autoSpaceDE w:val="0"/>
        <w:autoSpaceDN w:val="0"/>
        <w:adjustRightInd w:val="0"/>
        <w:spacing w:line="520" w:lineRule="exact"/>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b/>
          <w:color w:val="0033CC"/>
          <w:sz w:val="21"/>
          <w:szCs w:val="21"/>
        </w:rPr>
        <w:t>李鹏程</w:t>
      </w:r>
      <w:r>
        <w:rPr>
          <w:rFonts w:ascii="Times New Roman" w:hAnsi="Times New Roman" w:cs="Times New Roman" w:hint="eastAsia"/>
          <w:b/>
          <w:color w:val="0033CC"/>
          <w:sz w:val="21"/>
          <w:szCs w:val="21"/>
        </w:rPr>
        <w:t xml:space="preserve">  </w:t>
      </w:r>
      <w:r>
        <w:rPr>
          <w:rFonts w:ascii="Times New Roman" w:hAnsi="Times New Roman" w:cs="Times New Roman" w:hint="eastAsia"/>
          <w:b/>
          <w:color w:val="0033CC"/>
          <w:sz w:val="21"/>
          <w:szCs w:val="21"/>
        </w:rPr>
        <w:t>杨岚</w:t>
      </w:r>
    </w:p>
    <w:p w:rsidR="00EC273B" w:rsidRDefault="00EC273B" w:rsidP="00EC273B">
      <w:pPr>
        <w:widowControl w:val="0"/>
        <w:autoSpaceDE w:val="0"/>
        <w:autoSpaceDN w:val="0"/>
        <w:adjustRightInd w:val="0"/>
        <w:spacing w:line="520" w:lineRule="exact"/>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b/>
          <w:color w:val="0033CC"/>
          <w:sz w:val="21"/>
          <w:szCs w:val="21"/>
        </w:rPr>
        <w:t>029-68934561</w:t>
      </w:r>
    </w:p>
    <w:p w:rsidR="00EC273B" w:rsidRDefault="00EC273B" w:rsidP="00EC273B">
      <w:pPr>
        <w:widowControl w:val="0"/>
        <w:autoSpaceDE w:val="0"/>
        <w:autoSpaceDN w:val="0"/>
        <w:adjustRightInd w:val="0"/>
        <w:spacing w:line="520" w:lineRule="exact"/>
        <w:rPr>
          <w:rFonts w:ascii="Times New Roman" w:hAnsi="Times New Roman" w:cs="Times New Roman"/>
          <w:sz w:val="21"/>
          <w:szCs w:val="21"/>
        </w:rPr>
      </w:pPr>
      <w:r>
        <w:rPr>
          <w:rFonts w:ascii="Times New Roman" w:hAnsi="Times New Roman" w:cs="Times New Roman"/>
          <w:sz w:val="21"/>
          <w:szCs w:val="21"/>
        </w:rPr>
        <w:t>电子邮件：</w:t>
      </w:r>
      <w:r>
        <w:rPr>
          <w:rFonts w:ascii="Times New Roman" w:hAnsi="Times New Roman" w:cs="Times New Roman"/>
          <w:b/>
          <w:color w:val="0033CC"/>
          <w:sz w:val="21"/>
          <w:szCs w:val="21"/>
        </w:rPr>
        <w:t>lipc12_cq@petrochina.com.cn</w:t>
      </w:r>
    </w:p>
    <w:p w:rsidR="00EC273B" w:rsidRDefault="00EC273B" w:rsidP="00EC273B">
      <w:pPr>
        <w:widowControl w:val="0"/>
        <w:autoSpaceDE w:val="0"/>
        <w:autoSpaceDN w:val="0"/>
        <w:adjustRightInd w:val="0"/>
        <w:spacing w:line="520" w:lineRule="exact"/>
        <w:rPr>
          <w:rFonts w:ascii="Times New Roman" w:hAnsi="Times New Roman" w:cs="Times New Roman"/>
          <w:sz w:val="21"/>
          <w:szCs w:val="21"/>
        </w:rPr>
      </w:pPr>
    </w:p>
    <w:p w:rsidR="00EC273B" w:rsidRDefault="00EC273B" w:rsidP="00EC273B">
      <w:pPr>
        <w:widowControl w:val="0"/>
        <w:autoSpaceDE w:val="0"/>
        <w:autoSpaceDN w:val="0"/>
        <w:adjustRightInd w:val="0"/>
        <w:spacing w:line="520" w:lineRule="exact"/>
        <w:jc w:val="right"/>
        <w:rPr>
          <w:rFonts w:ascii="Times New Roman" w:hAnsi="Times New Roman" w:cs="Times New Roman"/>
          <w:sz w:val="21"/>
          <w:szCs w:val="21"/>
        </w:rPr>
      </w:pPr>
      <w:r>
        <w:rPr>
          <w:rFonts w:ascii="Times New Roman" w:hAnsi="Times New Roman" w:cs="Times New Roman"/>
          <w:sz w:val="21"/>
          <w:szCs w:val="21"/>
        </w:rPr>
        <w:t>中国石油物资有限公司西安分公司</w:t>
      </w:r>
    </w:p>
    <w:p w:rsidR="00EC273B" w:rsidRDefault="00EC273B" w:rsidP="00EC273B">
      <w:pPr>
        <w:spacing w:line="520" w:lineRule="exact"/>
        <w:jc w:val="right"/>
        <w:rPr>
          <w:rFonts w:ascii="Times New Roman" w:hAnsi="Times New Roman" w:cs="Times New Roman"/>
          <w:sz w:val="21"/>
          <w:szCs w:val="21"/>
        </w:rPr>
      </w:pPr>
      <w:r>
        <w:rPr>
          <w:rFonts w:ascii="Times New Roman" w:hAnsi="Times New Roman" w:cs="Times New Roman"/>
          <w:b/>
          <w:color w:val="0033CC"/>
          <w:sz w:val="21"/>
          <w:szCs w:val="21"/>
          <w:u w:val="single"/>
        </w:rPr>
        <w:t>2</w:t>
      </w:r>
      <w:r>
        <w:rPr>
          <w:rFonts w:ascii="Times New Roman" w:hAnsi="Times New Roman" w:cs="Times New Roman" w:hint="eastAsia"/>
          <w:b/>
          <w:color w:val="0033CC"/>
          <w:sz w:val="21"/>
          <w:szCs w:val="21"/>
          <w:u w:val="single"/>
        </w:rPr>
        <w:t>020</w:t>
      </w:r>
      <w:r>
        <w:rPr>
          <w:rFonts w:ascii="Times New Roman" w:hAnsi="Times New Roman" w:cs="Times New Roman"/>
          <w:b/>
          <w:color w:val="0033CC"/>
          <w:sz w:val="21"/>
          <w:szCs w:val="21"/>
          <w:u w:val="single"/>
        </w:rPr>
        <w:t>年</w:t>
      </w:r>
      <w:r>
        <w:rPr>
          <w:rFonts w:ascii="Times New Roman" w:hAnsi="Times New Roman" w:cs="Times New Roman" w:hint="eastAsia"/>
          <w:b/>
          <w:color w:val="0033CC"/>
          <w:sz w:val="21"/>
          <w:szCs w:val="21"/>
          <w:u w:val="single"/>
        </w:rPr>
        <w:t>08</w:t>
      </w:r>
      <w:r>
        <w:rPr>
          <w:rFonts w:ascii="Times New Roman" w:hAnsi="Times New Roman" w:cs="Times New Roman"/>
          <w:b/>
          <w:color w:val="0033CC"/>
          <w:sz w:val="21"/>
          <w:szCs w:val="21"/>
          <w:u w:val="single"/>
        </w:rPr>
        <w:t>月</w:t>
      </w:r>
      <w:r>
        <w:rPr>
          <w:rFonts w:ascii="Times New Roman" w:hAnsi="Times New Roman" w:cs="Times New Roman" w:hint="eastAsia"/>
          <w:b/>
          <w:color w:val="0033CC"/>
          <w:sz w:val="21"/>
          <w:szCs w:val="21"/>
          <w:u w:val="single"/>
        </w:rPr>
        <w:t>28</w:t>
      </w:r>
      <w:r>
        <w:rPr>
          <w:rFonts w:ascii="Times New Roman" w:hAnsi="Times New Roman" w:cs="Times New Roman"/>
          <w:b/>
          <w:color w:val="0033CC"/>
          <w:sz w:val="21"/>
          <w:szCs w:val="21"/>
          <w:u w:val="single"/>
        </w:rPr>
        <w:t>日</w:t>
      </w:r>
    </w:p>
    <w:p w:rsidR="00EC273B" w:rsidRDefault="00EC273B" w:rsidP="00EC273B">
      <w:pPr>
        <w:spacing w:line="520" w:lineRule="exact"/>
        <w:rPr>
          <w:rFonts w:asciiTheme="minorEastAsia" w:hAnsiTheme="minorEastAsia" w:cs="宋体"/>
          <w:sz w:val="21"/>
          <w:szCs w:val="21"/>
        </w:rPr>
      </w:pPr>
    </w:p>
    <w:p w:rsidR="00EC273B" w:rsidRDefault="00EC273B" w:rsidP="00EC273B">
      <w:pPr>
        <w:spacing w:line="360" w:lineRule="auto"/>
        <w:rPr>
          <w:rFonts w:ascii="宋体" w:hAnsi="宋体"/>
          <w:bCs/>
        </w:rPr>
      </w:pPr>
      <w:r>
        <w:rPr>
          <w:rFonts w:asciiTheme="minorEastAsia" w:hAnsiTheme="minorEastAsia" w:cs="宋体"/>
          <w:sz w:val="21"/>
          <w:szCs w:val="21"/>
        </w:rPr>
        <w:br w:type="page"/>
      </w:r>
      <w:r>
        <w:rPr>
          <w:rFonts w:ascii="宋体" w:hAnsi="宋体" w:hint="eastAsia"/>
          <w:bCs/>
        </w:rPr>
        <w:lastRenderedPageBreak/>
        <w:t>物资需求明细表：</w:t>
      </w:r>
    </w:p>
    <w:tbl>
      <w:tblPr>
        <w:tblW w:w="10080" w:type="dxa"/>
        <w:jc w:val="center"/>
        <w:tblCellMar>
          <w:left w:w="0" w:type="dxa"/>
          <w:right w:w="0" w:type="dxa"/>
        </w:tblCellMar>
        <w:tblLook w:val="04A0"/>
      </w:tblPr>
      <w:tblGrid>
        <w:gridCol w:w="232"/>
        <w:gridCol w:w="1032"/>
        <w:gridCol w:w="831"/>
        <w:gridCol w:w="1310"/>
        <w:gridCol w:w="3500"/>
        <w:gridCol w:w="214"/>
        <w:gridCol w:w="331"/>
        <w:gridCol w:w="683"/>
        <w:gridCol w:w="1947"/>
      </w:tblGrid>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宋体" w:eastAsia="宋体" w:hAnsi="宋体" w:cs="宋体"/>
                <w:b/>
                <w:color w:val="000000"/>
                <w:sz w:val="18"/>
                <w:szCs w:val="18"/>
              </w:rPr>
            </w:pPr>
            <w:r>
              <w:rPr>
                <w:rFonts w:ascii="宋体" w:eastAsia="宋体" w:hAnsi="宋体" w:cs="宋体" w:hint="eastAsia"/>
                <w:b/>
                <w:color w:val="000000"/>
                <w:sz w:val="18"/>
                <w:szCs w:val="18"/>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宋体" w:eastAsia="宋体" w:hAnsi="宋体" w:cs="宋体"/>
                <w:b/>
                <w:color w:val="000000"/>
                <w:sz w:val="18"/>
                <w:szCs w:val="18"/>
              </w:rPr>
            </w:pPr>
            <w:r>
              <w:rPr>
                <w:rFonts w:ascii="宋体" w:eastAsia="宋体" w:hAnsi="宋体" w:cs="宋体" w:hint="eastAsia"/>
                <w:b/>
                <w:color w:val="000000"/>
                <w:sz w:val="18"/>
                <w:szCs w:val="18"/>
              </w:rPr>
              <w:t>计划号</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宋体" w:eastAsia="宋体" w:hAnsi="宋体" w:cs="宋体"/>
                <w:b/>
                <w:color w:val="000000"/>
                <w:sz w:val="18"/>
                <w:szCs w:val="18"/>
              </w:rPr>
            </w:pPr>
            <w:proofErr w:type="gramStart"/>
            <w:r>
              <w:rPr>
                <w:rFonts w:ascii="宋体" w:eastAsia="宋体" w:hAnsi="宋体" w:cs="宋体" w:hint="eastAsia"/>
                <w:b/>
                <w:color w:val="000000"/>
                <w:sz w:val="18"/>
                <w:szCs w:val="18"/>
              </w:rPr>
              <w:t>物料组</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宋体" w:eastAsia="宋体" w:hAnsi="宋体" w:cs="宋体"/>
                <w:b/>
                <w:color w:val="000000"/>
                <w:sz w:val="18"/>
                <w:szCs w:val="18"/>
              </w:rPr>
            </w:pPr>
            <w:r>
              <w:rPr>
                <w:rFonts w:ascii="宋体" w:eastAsia="宋体" w:hAnsi="宋体" w:cs="宋体" w:hint="eastAsia"/>
                <w:b/>
                <w:color w:val="000000"/>
                <w:sz w:val="18"/>
                <w:szCs w:val="18"/>
              </w:rPr>
              <w:t>物资名称、规格及型号</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宋体" w:eastAsia="宋体" w:hAnsi="宋体" w:cs="宋体"/>
                <w:b/>
                <w:color w:val="000000"/>
                <w:sz w:val="18"/>
                <w:szCs w:val="18"/>
              </w:rPr>
            </w:pPr>
            <w:r>
              <w:rPr>
                <w:rFonts w:ascii="宋体" w:eastAsia="宋体" w:hAnsi="宋体" w:cs="宋体" w:hint="eastAsia"/>
                <w:b/>
                <w:color w:val="000000"/>
                <w:sz w:val="18"/>
                <w:szCs w:val="18"/>
              </w:rPr>
              <w:t>技术要求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宋体" w:eastAsia="宋体" w:hAnsi="宋体" w:cs="宋体"/>
                <w:b/>
                <w:color w:val="000000"/>
                <w:sz w:val="18"/>
                <w:szCs w:val="18"/>
              </w:rPr>
            </w:pPr>
            <w:r>
              <w:rPr>
                <w:rFonts w:ascii="宋体" w:eastAsia="宋体" w:hAnsi="宋体" w:cs="宋体" w:hint="eastAsia"/>
                <w:b/>
                <w:color w:val="000000"/>
                <w:sz w:val="18"/>
                <w:szCs w:val="18"/>
              </w:rPr>
              <w:t>计量单位</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宋体" w:eastAsia="宋体" w:hAnsi="宋体" w:cs="宋体"/>
                <w:b/>
                <w:color w:val="000000"/>
                <w:sz w:val="18"/>
                <w:szCs w:val="18"/>
              </w:rPr>
            </w:pPr>
            <w:r>
              <w:rPr>
                <w:rFonts w:ascii="宋体" w:eastAsia="宋体" w:hAnsi="宋体" w:cs="宋体" w:hint="eastAsia"/>
                <w:b/>
                <w:color w:val="000000"/>
                <w:sz w:val="18"/>
                <w:szCs w:val="18"/>
              </w:rPr>
              <w:t>数量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宋体" w:eastAsia="宋体" w:hAnsi="宋体" w:cs="宋体"/>
                <w:b/>
                <w:color w:val="000000"/>
                <w:sz w:val="18"/>
                <w:szCs w:val="18"/>
              </w:rPr>
            </w:pPr>
            <w:r>
              <w:rPr>
                <w:rFonts w:ascii="宋体" w:eastAsia="宋体" w:hAnsi="宋体" w:cs="宋体" w:hint="eastAsia"/>
                <w:b/>
                <w:color w:val="000000"/>
                <w:sz w:val="18"/>
                <w:szCs w:val="18"/>
              </w:rPr>
              <w:t>单价最高限价</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宋体" w:eastAsia="宋体" w:hAnsi="宋体" w:cs="宋体"/>
                <w:b/>
                <w:color w:val="000000"/>
                <w:sz w:val="18"/>
                <w:szCs w:val="18"/>
              </w:rPr>
            </w:pPr>
            <w:r>
              <w:rPr>
                <w:rFonts w:ascii="宋体" w:eastAsia="宋体" w:hAnsi="宋体" w:cs="宋体" w:hint="eastAsia"/>
                <w:b/>
                <w:color w:val="000000"/>
                <w:sz w:val="18"/>
                <w:szCs w:val="18"/>
              </w:rPr>
              <w:t>站点名称</w:t>
            </w:r>
          </w:p>
        </w:tc>
      </w:tr>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1004582770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12110704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管道快速堵漏胶带</w:t>
            </w:r>
            <w:r>
              <w:rPr>
                <w:rStyle w:val="font71"/>
                <w:rFonts w:hint="default"/>
                <w:sz w:val="18"/>
                <w:szCs w:val="18"/>
              </w:rPr>
              <w:t xml:space="preserve"> W1 75*6000*1mm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执行标准</w:t>
            </w:r>
            <w:r>
              <w:rPr>
                <w:rFonts w:ascii="Arial" w:eastAsia="宋体" w:hAnsi="Arial"/>
                <w:color w:val="000000"/>
                <w:sz w:val="18"/>
                <w:szCs w:val="18"/>
              </w:rPr>
              <w:t>Q/05082GBDDC</w:t>
            </w:r>
            <w:r>
              <w:rPr>
                <w:rFonts w:ascii="Arial" w:eastAsia="宋体" w:hAnsi="Arial"/>
                <w:color w:val="000000"/>
                <w:sz w:val="18"/>
                <w:szCs w:val="18"/>
              </w:rPr>
              <w:t>，承受压力每层</w:t>
            </w:r>
            <w:r>
              <w:rPr>
                <w:rFonts w:ascii="Arial" w:eastAsia="宋体" w:hAnsi="Arial"/>
                <w:color w:val="000000"/>
                <w:sz w:val="18"/>
                <w:szCs w:val="18"/>
              </w:rPr>
              <w:t>0.1MPA</w:t>
            </w:r>
            <w:r>
              <w:rPr>
                <w:rFonts w:ascii="Arial" w:eastAsia="宋体" w:hAnsi="Arial"/>
                <w:color w:val="000000"/>
                <w:sz w:val="18"/>
                <w:szCs w:val="18"/>
              </w:rPr>
              <w:t>，最高压力</w:t>
            </w:r>
            <w:r>
              <w:rPr>
                <w:rFonts w:ascii="Arial" w:eastAsia="宋体" w:hAnsi="Arial"/>
                <w:color w:val="000000"/>
                <w:sz w:val="18"/>
                <w:szCs w:val="18"/>
              </w:rPr>
              <w:t>260</w:t>
            </w:r>
            <w:r>
              <w:rPr>
                <w:rFonts w:ascii="Arial" w:eastAsia="宋体" w:hAnsi="Arial"/>
                <w:color w:val="000000"/>
                <w:sz w:val="18"/>
                <w:szCs w:val="18"/>
              </w:rPr>
              <w:t>层</w:t>
            </w:r>
            <w:r>
              <w:rPr>
                <w:rFonts w:ascii="Arial" w:eastAsia="宋体" w:hAnsi="Arial"/>
                <w:color w:val="000000"/>
                <w:sz w:val="18"/>
                <w:szCs w:val="18"/>
              </w:rPr>
              <w:t>26MPA</w:t>
            </w:r>
            <w:r>
              <w:rPr>
                <w:rFonts w:ascii="Arial" w:eastAsia="宋体" w:hAnsi="Arial"/>
                <w:color w:val="000000"/>
                <w:sz w:val="18"/>
                <w:szCs w:val="18"/>
              </w:rPr>
              <w:t>，温度</w:t>
            </w:r>
            <w:r>
              <w:rPr>
                <w:rFonts w:ascii="Arial" w:eastAsia="宋体" w:hAnsi="Arial"/>
                <w:color w:val="000000"/>
                <w:sz w:val="18"/>
                <w:szCs w:val="18"/>
              </w:rPr>
              <w:t>≤280℃</w:t>
            </w:r>
            <w:r>
              <w:rPr>
                <w:rFonts w:ascii="Arial" w:eastAsia="宋体" w:hAnsi="Arial"/>
                <w:color w:val="000000"/>
                <w:sz w:val="18"/>
                <w:szCs w:val="18"/>
              </w:rPr>
              <w:t>，寿命</w:t>
            </w:r>
            <w:r>
              <w:rPr>
                <w:rFonts w:ascii="Arial" w:eastAsia="宋体" w:hAnsi="Arial"/>
                <w:color w:val="000000"/>
                <w:sz w:val="18"/>
                <w:szCs w:val="18"/>
              </w:rPr>
              <w:t>32</w:t>
            </w:r>
            <w:r>
              <w:rPr>
                <w:rFonts w:ascii="Arial" w:eastAsia="宋体" w:hAnsi="Arial"/>
                <w:color w:val="000000"/>
                <w:sz w:val="18"/>
                <w:szCs w:val="18"/>
              </w:rPr>
              <w:t>年，</w:t>
            </w:r>
            <w:r>
              <w:rPr>
                <w:rFonts w:ascii="Arial" w:eastAsia="宋体" w:hAnsi="Arial"/>
                <w:color w:val="000000"/>
                <w:sz w:val="18"/>
                <w:szCs w:val="18"/>
              </w:rPr>
              <w:t>W1</w:t>
            </w:r>
            <w:r>
              <w:rPr>
                <w:rFonts w:ascii="Arial" w:eastAsia="宋体" w:hAnsi="Arial"/>
                <w:color w:val="000000"/>
                <w:sz w:val="18"/>
                <w:szCs w:val="18"/>
              </w:rPr>
              <w:t>使用后本体</w:t>
            </w:r>
            <w:r>
              <w:rPr>
                <w:rFonts w:ascii="Arial" w:eastAsia="宋体" w:hAnsi="Arial"/>
                <w:color w:val="000000"/>
                <w:sz w:val="18"/>
                <w:szCs w:val="18"/>
              </w:rPr>
              <w:t>12</w:t>
            </w:r>
            <w:r>
              <w:rPr>
                <w:rFonts w:ascii="Arial" w:eastAsia="宋体" w:hAnsi="Arial"/>
                <w:color w:val="000000"/>
                <w:sz w:val="18"/>
                <w:szCs w:val="18"/>
              </w:rPr>
              <w:t>年内坚硬</w:t>
            </w:r>
            <w:proofErr w:type="gramStart"/>
            <w:r>
              <w:rPr>
                <w:rFonts w:ascii="Arial" w:eastAsia="宋体" w:hAnsi="Arial"/>
                <w:color w:val="000000"/>
                <w:sz w:val="18"/>
                <w:szCs w:val="18"/>
              </w:rPr>
              <w:t>不</w:t>
            </w:r>
            <w:proofErr w:type="gramEnd"/>
            <w:r>
              <w:rPr>
                <w:rFonts w:ascii="Arial" w:eastAsia="宋体" w:hAnsi="Arial"/>
                <w:color w:val="000000"/>
                <w:sz w:val="18"/>
                <w:szCs w:val="18"/>
              </w:rPr>
              <w:t>变质，弯曲强度</w:t>
            </w:r>
            <w:r>
              <w:rPr>
                <w:rFonts w:ascii="Arial" w:eastAsia="宋体" w:hAnsi="Arial"/>
                <w:color w:val="000000"/>
                <w:sz w:val="18"/>
                <w:szCs w:val="18"/>
              </w:rPr>
              <w:t>1150KG</w:t>
            </w:r>
            <w:r>
              <w:rPr>
                <w:rFonts w:ascii="Arial" w:eastAsia="宋体" w:hAnsi="Arial"/>
                <w:color w:val="000000"/>
                <w:sz w:val="18"/>
                <w:szCs w:val="18"/>
              </w:rPr>
              <w:t>，耐压强度</w:t>
            </w:r>
            <w:r>
              <w:rPr>
                <w:rFonts w:ascii="Arial" w:eastAsia="宋体" w:hAnsi="Arial"/>
                <w:color w:val="000000"/>
                <w:sz w:val="18"/>
                <w:szCs w:val="18"/>
              </w:rPr>
              <w:t>10.76KG</w:t>
            </w:r>
            <w:r>
              <w:rPr>
                <w:rFonts w:ascii="Arial" w:eastAsia="宋体" w:hAnsi="Arial"/>
                <w:color w:val="000000"/>
                <w:sz w:val="18"/>
                <w:szCs w:val="18"/>
              </w:rPr>
              <w:t>／</w:t>
            </w:r>
            <w:r>
              <w:rPr>
                <w:rFonts w:ascii="Arial" w:eastAsia="宋体" w:hAnsi="Arial"/>
                <w:color w:val="000000"/>
                <w:sz w:val="18"/>
                <w:szCs w:val="18"/>
              </w:rPr>
              <w:t>CM²</w:t>
            </w:r>
            <w:r>
              <w:rPr>
                <w:rFonts w:ascii="Arial" w:eastAsia="宋体" w:hAnsi="Arial"/>
                <w:color w:val="000000"/>
                <w:sz w:val="18"/>
                <w:szCs w:val="18"/>
              </w:rPr>
              <w:t>，抗拉强度</w:t>
            </w:r>
            <w:r>
              <w:rPr>
                <w:rFonts w:ascii="Arial" w:eastAsia="宋体" w:hAnsi="Arial"/>
                <w:color w:val="000000"/>
                <w:sz w:val="18"/>
                <w:szCs w:val="18"/>
              </w:rPr>
              <w:t>1780KG</w:t>
            </w:r>
            <w:r>
              <w:rPr>
                <w:rFonts w:ascii="Arial" w:eastAsia="宋体" w:hAnsi="Arial"/>
                <w:color w:val="000000"/>
                <w:sz w:val="18"/>
                <w:szCs w:val="18"/>
              </w:rPr>
              <w:t>，固化时间</w:t>
            </w:r>
            <w:r>
              <w:rPr>
                <w:rFonts w:ascii="Arial" w:eastAsia="宋体" w:hAnsi="Arial"/>
                <w:color w:val="000000"/>
                <w:sz w:val="18"/>
                <w:szCs w:val="18"/>
              </w:rPr>
              <w:t xml:space="preserve"> 30MIN</w:t>
            </w:r>
            <w:r>
              <w:rPr>
                <w:rFonts w:ascii="Arial" w:eastAsia="宋体" w:hAnsi="Arial"/>
                <w:color w:val="000000"/>
                <w:sz w:val="18"/>
                <w:szCs w:val="18"/>
              </w:rPr>
              <w:t>，压缩强度</w:t>
            </w:r>
            <w:r>
              <w:rPr>
                <w:rFonts w:ascii="Arial" w:eastAsia="宋体" w:hAnsi="Arial"/>
                <w:color w:val="000000"/>
                <w:sz w:val="18"/>
                <w:szCs w:val="18"/>
              </w:rPr>
              <w:t>1900KG</w:t>
            </w:r>
            <w:r>
              <w:rPr>
                <w:rFonts w:ascii="Arial" w:eastAsia="宋体" w:hAnsi="Arial"/>
                <w:color w:val="000000"/>
                <w:sz w:val="18"/>
                <w:szCs w:val="18"/>
              </w:rPr>
              <w:t>，适用温度</w:t>
            </w:r>
            <w:r>
              <w:rPr>
                <w:rFonts w:ascii="Arial" w:eastAsia="宋体" w:hAnsi="Arial"/>
                <w:color w:val="000000"/>
                <w:sz w:val="18"/>
                <w:szCs w:val="18"/>
              </w:rPr>
              <w:t>-15-345℃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180</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生产保障大队</w:t>
            </w:r>
            <w:r>
              <w:rPr>
                <w:rFonts w:ascii="Arial" w:eastAsia="宋体" w:hAnsi="Arial"/>
                <w:color w:val="000000"/>
                <w:sz w:val="18"/>
                <w:szCs w:val="18"/>
              </w:rPr>
              <w:t>2020</w:t>
            </w:r>
            <w:r>
              <w:rPr>
                <w:rFonts w:ascii="Arial" w:eastAsia="宋体" w:hAnsi="Arial"/>
                <w:color w:val="000000"/>
                <w:sz w:val="18"/>
                <w:szCs w:val="18"/>
              </w:rPr>
              <w:t>年三季度材料计划</w:t>
            </w:r>
          </w:p>
        </w:tc>
      </w:tr>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1004591472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14050208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Style w:val="font71"/>
                <w:rFonts w:hint="default"/>
                <w:sz w:val="18"/>
                <w:szCs w:val="18"/>
              </w:rPr>
              <w:t xml:space="preserve">氧气胶管 8mm*1.6MPa*30m </w:t>
            </w:r>
            <w:r>
              <w:rPr>
                <w:rFonts w:ascii="宋体" w:eastAsia="宋体" w:hAnsi="宋体" w:cs="宋体" w:hint="eastAsia"/>
                <w:color w:val="000000"/>
                <w:sz w:val="18"/>
                <w:szCs w:val="18"/>
              </w:rPr>
              <w:t>双管氧气乙炔皮线</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执行标准：</w:t>
            </w:r>
            <w:r>
              <w:rPr>
                <w:rFonts w:ascii="Arial" w:eastAsia="宋体" w:hAnsi="Arial"/>
                <w:color w:val="000000"/>
                <w:sz w:val="18"/>
                <w:szCs w:val="18"/>
              </w:rPr>
              <w:t>GB2250-2007</w:t>
            </w:r>
            <w:r>
              <w:rPr>
                <w:rFonts w:ascii="Arial" w:eastAsia="宋体" w:hAnsi="Arial"/>
                <w:color w:val="000000"/>
                <w:sz w:val="18"/>
                <w:szCs w:val="18"/>
              </w:rPr>
              <w:t>；氧气管线（红色）</w:t>
            </w:r>
            <w:r>
              <w:rPr>
                <w:rFonts w:ascii="Arial" w:eastAsia="宋体" w:hAnsi="Arial"/>
                <w:color w:val="000000"/>
                <w:sz w:val="18"/>
                <w:szCs w:val="18"/>
              </w:rPr>
              <w:t>Φ8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4.03</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二处</w:t>
            </w:r>
            <w:r>
              <w:rPr>
                <w:rFonts w:ascii="Arial" w:eastAsia="宋体" w:hAnsi="Arial"/>
                <w:color w:val="000000"/>
                <w:sz w:val="18"/>
                <w:szCs w:val="18"/>
              </w:rPr>
              <w:t>-2020</w:t>
            </w:r>
            <w:r>
              <w:rPr>
                <w:rFonts w:ascii="Arial" w:eastAsia="宋体" w:hAnsi="Arial"/>
                <w:color w:val="000000"/>
                <w:sz w:val="18"/>
                <w:szCs w:val="18"/>
              </w:rPr>
              <w:t>年三季度上报计划</w:t>
            </w:r>
          </w:p>
        </w:tc>
      </w:tr>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1004591473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14050209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Style w:val="font71"/>
                <w:rFonts w:hint="default"/>
                <w:sz w:val="18"/>
                <w:szCs w:val="18"/>
              </w:rPr>
              <w:t>乙炔胶管 8mm*1MPa*30m/</w:t>
            </w:r>
            <w:r>
              <w:rPr>
                <w:rFonts w:ascii="宋体" w:eastAsia="宋体" w:hAnsi="宋体" w:cs="宋体" w:hint="eastAsia"/>
                <w:color w:val="000000"/>
                <w:sz w:val="18"/>
                <w:szCs w:val="18"/>
              </w:rPr>
              <w:t>盘</w:t>
            </w:r>
            <w:r>
              <w:rPr>
                <w:rStyle w:val="font71"/>
                <w:rFonts w:hint="default"/>
                <w:sz w:val="18"/>
                <w:szCs w:val="18"/>
              </w:rPr>
              <w:t xml:space="preserve"> </w:t>
            </w:r>
            <w:proofErr w:type="gramStart"/>
            <w:r>
              <w:rPr>
                <w:rFonts w:ascii="宋体" w:eastAsia="宋体" w:hAnsi="宋体" w:cs="宋体" w:hint="eastAsia"/>
                <w:color w:val="000000"/>
                <w:sz w:val="18"/>
                <w:szCs w:val="18"/>
              </w:rPr>
              <w:t>三胶二线</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执行标准：</w:t>
            </w:r>
            <w:r>
              <w:rPr>
                <w:rFonts w:ascii="Arial" w:eastAsia="宋体" w:hAnsi="Arial"/>
                <w:color w:val="000000"/>
                <w:sz w:val="18"/>
                <w:szCs w:val="18"/>
              </w:rPr>
              <w:t>GB2250-2007</w:t>
            </w:r>
            <w:r>
              <w:rPr>
                <w:rFonts w:ascii="Arial" w:eastAsia="宋体" w:hAnsi="Arial"/>
                <w:color w:val="000000"/>
                <w:sz w:val="18"/>
                <w:szCs w:val="18"/>
              </w:rPr>
              <w:t>；乙炔管线（蓝色）</w:t>
            </w:r>
            <w:r>
              <w:rPr>
                <w:rFonts w:ascii="Arial" w:eastAsia="宋体" w:hAnsi="Arial"/>
                <w:color w:val="000000"/>
                <w:sz w:val="18"/>
                <w:szCs w:val="18"/>
              </w:rPr>
              <w:t>Φ8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3.8</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二处</w:t>
            </w:r>
            <w:r>
              <w:rPr>
                <w:rFonts w:ascii="Arial" w:eastAsia="宋体" w:hAnsi="Arial"/>
                <w:color w:val="000000"/>
                <w:sz w:val="18"/>
                <w:szCs w:val="18"/>
              </w:rPr>
              <w:t>-2020</w:t>
            </w:r>
            <w:r>
              <w:rPr>
                <w:rFonts w:ascii="Arial" w:eastAsia="宋体" w:hAnsi="Arial"/>
                <w:color w:val="000000"/>
                <w:sz w:val="18"/>
                <w:szCs w:val="18"/>
              </w:rPr>
              <w:t>年三季度上报计划</w:t>
            </w:r>
          </w:p>
        </w:tc>
      </w:tr>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1004582769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17059905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PSI</w:t>
            </w:r>
            <w:r>
              <w:rPr>
                <w:rFonts w:ascii="宋体" w:eastAsia="宋体" w:hAnsi="宋体" w:cs="宋体" w:hint="eastAsia"/>
                <w:color w:val="000000"/>
                <w:sz w:val="18"/>
                <w:szCs w:val="18"/>
              </w:rPr>
              <w:t>胶棒</w:t>
            </w:r>
            <w:r>
              <w:rPr>
                <w:rStyle w:val="font71"/>
                <w:rFonts w:hint="default"/>
                <w:sz w:val="18"/>
                <w:szCs w:val="18"/>
              </w:rPr>
              <w:t xml:space="preserve"> </w:t>
            </w:r>
            <w:r>
              <w:rPr>
                <w:rFonts w:ascii="宋体" w:eastAsia="宋体" w:hAnsi="宋体" w:cs="宋体" w:hint="eastAsia"/>
                <w:color w:val="000000"/>
                <w:sz w:val="18"/>
                <w:szCs w:val="18"/>
              </w:rPr>
              <w:t>水中修补胶棒</w:t>
            </w:r>
            <w:r>
              <w:rPr>
                <w:rStyle w:val="font71"/>
                <w:rFonts w:hint="default"/>
                <w:sz w:val="18"/>
                <w:szCs w:val="18"/>
              </w:rPr>
              <w:t xml:space="preserve"> AUQAMEND 114g/</w:t>
            </w:r>
            <w:r>
              <w:rPr>
                <w:rFonts w:ascii="宋体" w:eastAsia="宋体" w:hAnsi="宋体" w:cs="宋体" w:hint="eastAsia"/>
                <w:color w:val="000000"/>
                <w:sz w:val="18"/>
                <w:szCs w:val="18"/>
              </w:rPr>
              <w:t>支</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执行标准</w:t>
            </w:r>
            <w:bookmarkStart w:id="10" w:name="_GoBack"/>
            <w:bookmarkEnd w:id="10"/>
            <w:r>
              <w:rPr>
                <w:rFonts w:ascii="Arial" w:eastAsia="宋体" w:hAnsi="Arial"/>
                <w:color w:val="000000"/>
                <w:sz w:val="18"/>
                <w:szCs w:val="18"/>
              </w:rPr>
              <w:t>JB/T 10283-2008</w:t>
            </w:r>
            <w:r>
              <w:rPr>
                <w:rFonts w:ascii="Arial" w:eastAsia="宋体" w:hAnsi="Arial"/>
                <w:color w:val="000000"/>
                <w:sz w:val="18"/>
                <w:szCs w:val="18"/>
              </w:rPr>
              <w:t>，可操作时间：</w:t>
            </w:r>
            <w:r>
              <w:rPr>
                <w:rFonts w:ascii="Arial" w:eastAsia="宋体" w:hAnsi="Arial"/>
                <w:color w:val="000000"/>
                <w:sz w:val="18"/>
                <w:szCs w:val="18"/>
              </w:rPr>
              <w:t>20</w:t>
            </w:r>
            <w:r>
              <w:rPr>
                <w:rFonts w:ascii="Arial" w:eastAsia="宋体" w:hAnsi="Arial"/>
                <w:color w:val="000000"/>
                <w:sz w:val="18"/>
                <w:szCs w:val="18"/>
              </w:rPr>
              <w:t>～</w:t>
            </w:r>
            <w:r>
              <w:rPr>
                <w:rFonts w:ascii="Arial" w:eastAsia="宋体" w:hAnsi="Arial"/>
                <w:color w:val="000000"/>
                <w:sz w:val="18"/>
                <w:szCs w:val="18"/>
              </w:rPr>
              <w:t>30</w:t>
            </w:r>
            <w:r>
              <w:rPr>
                <w:rFonts w:ascii="Arial" w:eastAsia="宋体" w:hAnsi="Arial"/>
                <w:color w:val="000000"/>
                <w:sz w:val="18"/>
                <w:szCs w:val="18"/>
              </w:rPr>
              <w:t>分钟耐温极限：</w:t>
            </w:r>
            <w:r>
              <w:rPr>
                <w:rFonts w:ascii="Arial" w:eastAsia="宋体" w:hAnsi="Arial"/>
                <w:color w:val="000000"/>
                <w:sz w:val="18"/>
                <w:szCs w:val="18"/>
              </w:rPr>
              <w:t>121℃</w:t>
            </w:r>
            <w:r>
              <w:rPr>
                <w:rFonts w:ascii="Arial" w:eastAsia="宋体" w:hAnsi="Arial"/>
                <w:color w:val="000000"/>
                <w:sz w:val="18"/>
                <w:szCs w:val="18"/>
              </w:rPr>
              <w:t>（可连续工作）</w:t>
            </w:r>
            <w:r>
              <w:rPr>
                <w:rFonts w:ascii="Arial" w:eastAsia="宋体" w:hAnsi="Arial"/>
                <w:color w:val="000000"/>
                <w:sz w:val="18"/>
                <w:szCs w:val="18"/>
              </w:rPr>
              <w:t>149℃</w:t>
            </w:r>
            <w:r>
              <w:rPr>
                <w:rFonts w:ascii="Arial" w:eastAsia="宋体" w:hAnsi="Arial"/>
                <w:color w:val="000000"/>
                <w:sz w:val="18"/>
                <w:szCs w:val="18"/>
              </w:rPr>
              <w:t>（可间歇工作）</w:t>
            </w:r>
            <w:r>
              <w:rPr>
                <w:rFonts w:ascii="Arial" w:eastAsia="宋体" w:hAnsi="Arial"/>
                <w:color w:val="000000"/>
                <w:sz w:val="18"/>
                <w:szCs w:val="18"/>
              </w:rPr>
              <w:t xml:space="preserve">  </w:t>
            </w:r>
            <w:r>
              <w:rPr>
                <w:rFonts w:ascii="Arial" w:eastAsia="宋体" w:hAnsi="Arial"/>
                <w:color w:val="000000"/>
                <w:sz w:val="18"/>
                <w:szCs w:val="18"/>
              </w:rPr>
              <w:t>固化时间：</w:t>
            </w:r>
            <w:r>
              <w:rPr>
                <w:rFonts w:ascii="Arial" w:eastAsia="宋体" w:hAnsi="Arial"/>
                <w:color w:val="000000"/>
                <w:sz w:val="18"/>
                <w:szCs w:val="18"/>
              </w:rPr>
              <w:t>24</w:t>
            </w:r>
            <w:r>
              <w:rPr>
                <w:rFonts w:ascii="Arial" w:eastAsia="宋体" w:hAnsi="Arial"/>
                <w:color w:val="000000"/>
                <w:sz w:val="18"/>
                <w:szCs w:val="18"/>
              </w:rPr>
              <w:t>小时固化硬度耐油脂、酒精、酮、烃、及酸、碱、盐溶液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支</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247</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生产保障大队</w:t>
            </w:r>
            <w:r>
              <w:rPr>
                <w:rFonts w:ascii="Arial" w:eastAsia="宋体" w:hAnsi="Arial"/>
                <w:color w:val="000000"/>
                <w:sz w:val="18"/>
                <w:szCs w:val="18"/>
              </w:rPr>
              <w:t>2020</w:t>
            </w:r>
            <w:r>
              <w:rPr>
                <w:rFonts w:ascii="Arial" w:eastAsia="宋体" w:hAnsi="Arial"/>
                <w:color w:val="000000"/>
                <w:sz w:val="18"/>
                <w:szCs w:val="18"/>
              </w:rPr>
              <w:t>年三季度材料计划</w:t>
            </w:r>
          </w:p>
        </w:tc>
      </w:tr>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1004582132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18810310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化验仪器配件</w:t>
            </w:r>
            <w:r>
              <w:rPr>
                <w:rStyle w:val="font71"/>
                <w:rFonts w:hint="default"/>
                <w:sz w:val="18"/>
                <w:szCs w:val="18"/>
              </w:rPr>
              <w:t xml:space="preserve"> </w:t>
            </w:r>
            <w:r>
              <w:rPr>
                <w:rFonts w:ascii="宋体" w:eastAsia="宋体" w:hAnsi="宋体" w:cs="宋体" w:hint="eastAsia"/>
                <w:color w:val="000000"/>
                <w:sz w:val="18"/>
                <w:szCs w:val="18"/>
              </w:rPr>
              <w:t>超纯水器逆渗透膜</w:t>
            </w:r>
            <w:r>
              <w:rPr>
                <w:rStyle w:val="font71"/>
                <w:rFonts w:hint="default"/>
                <w:sz w:val="18"/>
                <w:szCs w:val="18"/>
              </w:rPr>
              <w:t xml:space="preserve"> R.O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 xml:space="preserve">BW-60-1812-75 </w:t>
            </w:r>
            <w:r>
              <w:rPr>
                <w:rFonts w:ascii="Arial" w:eastAsia="宋体" w:hAnsi="Arial"/>
                <w:color w:val="000000"/>
                <w:sz w:val="18"/>
                <w:szCs w:val="18"/>
              </w:rPr>
              <w:t>执行标准（中华人民共和国国家标准</w:t>
            </w:r>
            <w:r>
              <w:rPr>
                <w:rFonts w:ascii="Arial" w:eastAsia="宋体" w:hAnsi="Arial"/>
                <w:color w:val="000000"/>
                <w:sz w:val="18"/>
                <w:szCs w:val="18"/>
              </w:rPr>
              <w:t>GB  6682-1992</w:t>
            </w:r>
            <w:r>
              <w:rPr>
                <w:rFonts w:ascii="Arial" w:eastAsia="宋体" w:hAnsi="Arial"/>
                <w:color w:val="000000"/>
                <w:sz w:val="18"/>
                <w:szCs w:val="18"/>
              </w:rPr>
              <w:t>分析实验室用水规格和试验方法）</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5234.5</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六处</w:t>
            </w:r>
            <w:r>
              <w:rPr>
                <w:rFonts w:ascii="Arial" w:eastAsia="宋体" w:hAnsi="Arial"/>
                <w:color w:val="000000"/>
                <w:sz w:val="18"/>
                <w:szCs w:val="18"/>
              </w:rPr>
              <w:t>-2020</w:t>
            </w:r>
            <w:r>
              <w:rPr>
                <w:rFonts w:ascii="Arial" w:eastAsia="宋体" w:hAnsi="Arial"/>
                <w:color w:val="000000"/>
                <w:sz w:val="18"/>
                <w:szCs w:val="18"/>
              </w:rPr>
              <w:t>年三季度上报计划</w:t>
            </w:r>
          </w:p>
        </w:tc>
      </w:tr>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1004582141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18810310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化验仪器配件</w:t>
            </w:r>
            <w:r>
              <w:rPr>
                <w:rStyle w:val="font71"/>
                <w:rFonts w:hint="default"/>
                <w:sz w:val="18"/>
                <w:szCs w:val="18"/>
              </w:rPr>
              <w:t xml:space="preserve"> </w:t>
            </w:r>
            <w:r>
              <w:rPr>
                <w:rFonts w:ascii="宋体" w:eastAsia="宋体" w:hAnsi="宋体" w:cs="宋体" w:hint="eastAsia"/>
                <w:color w:val="000000"/>
                <w:sz w:val="18"/>
                <w:szCs w:val="18"/>
              </w:rPr>
              <w:t>离子交换柱</w:t>
            </w:r>
            <w:r>
              <w:rPr>
                <w:rStyle w:val="font71"/>
                <w:rFonts w:hint="default"/>
                <w:sz w:val="18"/>
                <w:szCs w:val="18"/>
              </w:rPr>
              <w:t xml:space="preserve"> UPW-50N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 xml:space="preserve">UPW-50N 90*4  </w:t>
            </w:r>
            <w:r>
              <w:rPr>
                <w:rFonts w:ascii="Arial" w:eastAsia="宋体" w:hAnsi="Arial"/>
                <w:color w:val="000000"/>
                <w:sz w:val="18"/>
                <w:szCs w:val="18"/>
              </w:rPr>
              <w:t>执行标准（中华人民共和国国家标准</w:t>
            </w:r>
            <w:r>
              <w:rPr>
                <w:rFonts w:ascii="Arial" w:eastAsia="宋体" w:hAnsi="Arial"/>
                <w:color w:val="000000"/>
                <w:sz w:val="18"/>
                <w:szCs w:val="18"/>
              </w:rPr>
              <w:t>GB  6682-1992</w:t>
            </w:r>
            <w:r>
              <w:rPr>
                <w:rFonts w:ascii="Arial" w:eastAsia="宋体" w:hAnsi="Arial"/>
                <w:color w:val="000000"/>
                <w:sz w:val="18"/>
                <w:szCs w:val="18"/>
              </w:rPr>
              <w:t>分析实验室用水规格和试验方法）</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11910.6</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六处</w:t>
            </w:r>
            <w:r>
              <w:rPr>
                <w:rFonts w:ascii="Arial" w:eastAsia="宋体" w:hAnsi="Arial"/>
                <w:color w:val="000000"/>
                <w:sz w:val="18"/>
                <w:szCs w:val="18"/>
              </w:rPr>
              <w:t>-2020</w:t>
            </w:r>
            <w:r>
              <w:rPr>
                <w:rFonts w:ascii="Arial" w:eastAsia="宋体" w:hAnsi="Arial"/>
                <w:color w:val="000000"/>
                <w:sz w:val="18"/>
                <w:szCs w:val="18"/>
              </w:rPr>
              <w:t>年三季度上报计划</w:t>
            </w:r>
          </w:p>
        </w:tc>
      </w:tr>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1004586080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31811001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高压电器设备配件</w:t>
            </w:r>
            <w:r>
              <w:rPr>
                <w:rStyle w:val="font71"/>
                <w:rFonts w:hint="default"/>
                <w:sz w:val="18"/>
                <w:szCs w:val="18"/>
              </w:rPr>
              <w:t xml:space="preserve"> KBR </w:t>
            </w:r>
            <w:r>
              <w:rPr>
                <w:rFonts w:ascii="宋体" w:eastAsia="宋体" w:hAnsi="宋体" w:cs="宋体" w:hint="eastAsia"/>
                <w:color w:val="000000"/>
                <w:sz w:val="18"/>
                <w:szCs w:val="18"/>
              </w:rPr>
              <w:t>控制器</w:t>
            </w:r>
            <w:r>
              <w:rPr>
                <w:rStyle w:val="font71"/>
                <w:rFonts w:hint="default"/>
                <w:sz w:val="18"/>
                <w:szCs w:val="18"/>
              </w:rPr>
              <w:t xml:space="preserve"> MULTICOMP-F144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额定电压：</w:t>
            </w:r>
            <w:r>
              <w:rPr>
                <w:rFonts w:ascii="Arial" w:eastAsia="宋体" w:hAnsi="Arial"/>
                <w:color w:val="000000"/>
                <w:sz w:val="18"/>
                <w:szCs w:val="18"/>
              </w:rPr>
              <w:t xml:space="preserve">400V </w:t>
            </w:r>
            <w:r>
              <w:rPr>
                <w:rFonts w:ascii="Arial" w:eastAsia="宋体" w:hAnsi="Arial"/>
                <w:color w:val="000000"/>
                <w:sz w:val="18"/>
                <w:szCs w:val="18"/>
              </w:rPr>
              <w:t>电抗系数：</w:t>
            </w:r>
            <w:r>
              <w:rPr>
                <w:rFonts w:ascii="Arial" w:eastAsia="宋体" w:hAnsi="Arial"/>
                <w:color w:val="000000"/>
                <w:sz w:val="18"/>
                <w:szCs w:val="18"/>
              </w:rPr>
              <w:t xml:space="preserve">7% </w:t>
            </w:r>
            <w:r>
              <w:rPr>
                <w:rFonts w:ascii="Arial" w:eastAsia="宋体" w:hAnsi="Arial"/>
                <w:color w:val="000000"/>
                <w:sz w:val="18"/>
                <w:szCs w:val="18"/>
              </w:rPr>
              <w:t>系统频率：</w:t>
            </w:r>
            <w:r>
              <w:rPr>
                <w:rFonts w:ascii="Arial" w:eastAsia="宋体" w:hAnsi="Arial"/>
                <w:color w:val="000000"/>
                <w:sz w:val="18"/>
                <w:szCs w:val="18"/>
              </w:rPr>
              <w:t xml:space="preserve">50Hz </w:t>
            </w:r>
            <w:r>
              <w:rPr>
                <w:rFonts w:ascii="Arial" w:eastAsia="宋体" w:hAnsi="Arial"/>
                <w:color w:val="000000"/>
                <w:sz w:val="18"/>
                <w:szCs w:val="18"/>
              </w:rPr>
              <w:t>电容器额定电压：</w:t>
            </w:r>
            <w:r>
              <w:rPr>
                <w:rFonts w:ascii="Arial" w:eastAsia="宋体" w:hAnsi="Arial"/>
                <w:color w:val="000000"/>
                <w:sz w:val="18"/>
                <w:szCs w:val="18"/>
              </w:rPr>
              <w:t>480V,</w:t>
            </w:r>
            <w:r>
              <w:rPr>
                <w:rFonts w:ascii="Arial" w:eastAsia="宋体" w:hAnsi="Arial"/>
                <w:color w:val="000000"/>
                <w:sz w:val="18"/>
                <w:szCs w:val="18"/>
              </w:rPr>
              <w:t>执行标准</w:t>
            </w:r>
            <w:r>
              <w:rPr>
                <w:rFonts w:ascii="Arial" w:eastAsia="宋体" w:hAnsi="Arial"/>
                <w:color w:val="000000"/>
                <w:sz w:val="18"/>
                <w:szCs w:val="18"/>
              </w:rPr>
              <w:t>DLT597-1996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5343.75</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四处</w:t>
            </w:r>
            <w:r>
              <w:rPr>
                <w:rFonts w:ascii="Arial" w:eastAsia="宋体" w:hAnsi="Arial"/>
                <w:color w:val="000000"/>
                <w:sz w:val="18"/>
                <w:szCs w:val="18"/>
              </w:rPr>
              <w:t>—2020</w:t>
            </w:r>
            <w:r>
              <w:rPr>
                <w:rFonts w:ascii="Arial" w:eastAsia="宋体" w:hAnsi="Arial"/>
                <w:color w:val="000000"/>
                <w:sz w:val="18"/>
                <w:szCs w:val="18"/>
              </w:rPr>
              <w:t>年三季度上报计划</w:t>
            </w:r>
          </w:p>
        </w:tc>
      </w:tr>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1004586081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31811001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高压电器设备配件</w:t>
            </w:r>
            <w:r>
              <w:rPr>
                <w:rStyle w:val="font71"/>
                <w:rFonts w:hint="default"/>
                <w:sz w:val="18"/>
                <w:szCs w:val="18"/>
              </w:rPr>
              <w:t xml:space="preserve"> PSC691U </w:t>
            </w:r>
            <w:r>
              <w:rPr>
                <w:rFonts w:ascii="宋体" w:eastAsia="宋体" w:hAnsi="宋体" w:cs="宋体" w:hint="eastAsia"/>
                <w:color w:val="000000"/>
                <w:sz w:val="18"/>
                <w:szCs w:val="18"/>
              </w:rPr>
              <w:t>电容器保护</w:t>
            </w:r>
            <w:r>
              <w:rPr>
                <w:rStyle w:val="font71"/>
                <w:rFonts w:hint="default"/>
                <w:sz w:val="18"/>
                <w:szCs w:val="18"/>
              </w:rPr>
              <w:t>CPU</w:t>
            </w:r>
            <w:r>
              <w:rPr>
                <w:rFonts w:ascii="宋体" w:eastAsia="宋体" w:hAnsi="宋体" w:cs="宋体" w:hint="eastAsia"/>
                <w:color w:val="000000"/>
                <w:sz w:val="18"/>
                <w:szCs w:val="18"/>
              </w:rPr>
              <w:t>板</w:t>
            </w:r>
            <w:r>
              <w:rPr>
                <w:rStyle w:val="font71"/>
                <w:rFonts w:hint="default"/>
                <w:sz w:val="18"/>
                <w:szCs w:val="18"/>
              </w:rPr>
              <w:t xml:space="preserve"> PSC691U-CPU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CPU</w:t>
            </w:r>
            <w:r>
              <w:rPr>
                <w:rFonts w:ascii="Arial" w:eastAsia="宋体" w:hAnsi="Arial"/>
                <w:color w:val="000000"/>
                <w:sz w:val="18"/>
                <w:szCs w:val="18"/>
              </w:rPr>
              <w:t>板</w:t>
            </w:r>
            <w:r>
              <w:rPr>
                <w:rFonts w:ascii="Arial" w:eastAsia="宋体" w:hAnsi="Arial"/>
                <w:color w:val="000000"/>
                <w:sz w:val="18"/>
                <w:szCs w:val="18"/>
              </w:rPr>
              <w:t>\V1.28\</w:t>
            </w:r>
            <w:r>
              <w:rPr>
                <w:rFonts w:ascii="Arial" w:eastAsia="宋体" w:hAnsi="Arial"/>
                <w:color w:val="000000"/>
                <w:sz w:val="18"/>
                <w:szCs w:val="18"/>
              </w:rPr>
              <w:t>微机电容器保护装置</w:t>
            </w:r>
            <w:r>
              <w:rPr>
                <w:rFonts w:ascii="Arial" w:eastAsia="宋体" w:hAnsi="Arial"/>
                <w:color w:val="000000"/>
                <w:sz w:val="18"/>
                <w:szCs w:val="18"/>
              </w:rPr>
              <w:t>\PSC691U\DC220V5A</w:t>
            </w:r>
            <w:r>
              <w:rPr>
                <w:rFonts w:ascii="Arial" w:eastAsia="宋体" w:hAnsi="Arial"/>
                <w:color w:val="000000"/>
                <w:sz w:val="18"/>
                <w:szCs w:val="18"/>
              </w:rPr>
              <w:t>，执行标准</w:t>
            </w:r>
            <w:r>
              <w:rPr>
                <w:rFonts w:ascii="Arial" w:eastAsia="宋体" w:hAnsi="Arial"/>
                <w:color w:val="000000"/>
                <w:sz w:val="18"/>
                <w:szCs w:val="18"/>
              </w:rPr>
              <w:t>DLT 1415-2015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4750</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四处</w:t>
            </w:r>
            <w:r>
              <w:rPr>
                <w:rFonts w:ascii="Arial" w:eastAsia="宋体" w:hAnsi="Arial"/>
                <w:color w:val="000000"/>
                <w:sz w:val="18"/>
                <w:szCs w:val="18"/>
              </w:rPr>
              <w:t>—2020</w:t>
            </w:r>
            <w:r>
              <w:rPr>
                <w:rFonts w:ascii="Arial" w:eastAsia="宋体" w:hAnsi="Arial"/>
                <w:color w:val="000000"/>
                <w:sz w:val="18"/>
                <w:szCs w:val="18"/>
              </w:rPr>
              <w:t>年三季度上报计划</w:t>
            </w:r>
          </w:p>
        </w:tc>
      </w:tr>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1004586712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31811001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高压电器设备配件</w:t>
            </w:r>
            <w:r>
              <w:rPr>
                <w:rStyle w:val="font71"/>
                <w:rFonts w:hint="default"/>
                <w:sz w:val="18"/>
                <w:szCs w:val="18"/>
              </w:rPr>
              <w:t xml:space="preserve"> PSC692U </w:t>
            </w:r>
            <w:r>
              <w:rPr>
                <w:rFonts w:ascii="宋体" w:eastAsia="宋体" w:hAnsi="宋体" w:cs="宋体" w:hint="eastAsia"/>
                <w:color w:val="000000"/>
                <w:sz w:val="18"/>
                <w:szCs w:val="18"/>
              </w:rPr>
              <w:t>电动机综合保护</w:t>
            </w:r>
            <w:r>
              <w:rPr>
                <w:rStyle w:val="font71"/>
                <w:rFonts w:hint="default"/>
                <w:sz w:val="18"/>
                <w:szCs w:val="18"/>
              </w:rPr>
              <w:t>CPU</w:t>
            </w:r>
            <w:r>
              <w:rPr>
                <w:rFonts w:ascii="宋体" w:eastAsia="宋体" w:hAnsi="宋体" w:cs="宋体" w:hint="eastAsia"/>
                <w:color w:val="000000"/>
                <w:sz w:val="18"/>
                <w:szCs w:val="18"/>
              </w:rPr>
              <w:t>板</w:t>
            </w:r>
            <w:r>
              <w:rPr>
                <w:rStyle w:val="font71"/>
                <w:rFonts w:hint="default"/>
                <w:sz w:val="18"/>
                <w:szCs w:val="18"/>
              </w:rPr>
              <w:t xml:space="preserve"> PSC692U-CPU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CPU</w:t>
            </w:r>
            <w:r>
              <w:rPr>
                <w:rFonts w:ascii="Arial" w:eastAsia="宋体" w:hAnsi="Arial"/>
                <w:color w:val="000000"/>
                <w:sz w:val="18"/>
                <w:szCs w:val="18"/>
              </w:rPr>
              <w:t>板</w:t>
            </w:r>
            <w:r>
              <w:rPr>
                <w:rFonts w:ascii="Arial" w:eastAsia="宋体" w:hAnsi="Arial"/>
                <w:color w:val="000000"/>
                <w:sz w:val="18"/>
                <w:szCs w:val="18"/>
              </w:rPr>
              <w:t>\V1.28\</w:t>
            </w:r>
            <w:r>
              <w:rPr>
                <w:rFonts w:ascii="Arial" w:eastAsia="宋体" w:hAnsi="Arial"/>
                <w:color w:val="000000"/>
                <w:sz w:val="18"/>
                <w:szCs w:val="18"/>
              </w:rPr>
              <w:t>微机电动机保护装置</w:t>
            </w:r>
            <w:r>
              <w:rPr>
                <w:rFonts w:ascii="Arial" w:eastAsia="宋体" w:hAnsi="Arial"/>
                <w:color w:val="000000"/>
                <w:sz w:val="18"/>
                <w:szCs w:val="18"/>
              </w:rPr>
              <w:t>\PSC692U\DC220V5A</w:t>
            </w:r>
            <w:r>
              <w:rPr>
                <w:rFonts w:ascii="Arial" w:eastAsia="宋体" w:hAnsi="Arial"/>
                <w:color w:val="000000"/>
                <w:sz w:val="18"/>
                <w:szCs w:val="18"/>
              </w:rPr>
              <w:t>，执行标准</w:t>
            </w:r>
            <w:r>
              <w:rPr>
                <w:rFonts w:ascii="Arial" w:eastAsia="宋体" w:hAnsi="Arial"/>
                <w:color w:val="000000"/>
                <w:sz w:val="18"/>
                <w:szCs w:val="18"/>
              </w:rPr>
              <w:t>DLT 1415-2015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4750</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四处</w:t>
            </w:r>
            <w:r>
              <w:rPr>
                <w:rFonts w:ascii="Arial" w:eastAsia="宋体" w:hAnsi="Arial"/>
                <w:color w:val="000000"/>
                <w:sz w:val="18"/>
                <w:szCs w:val="18"/>
              </w:rPr>
              <w:t>—2020</w:t>
            </w:r>
            <w:r>
              <w:rPr>
                <w:rFonts w:ascii="Arial" w:eastAsia="宋体" w:hAnsi="Arial"/>
                <w:color w:val="000000"/>
                <w:sz w:val="18"/>
                <w:szCs w:val="18"/>
              </w:rPr>
              <w:t>年三季度上报计划</w:t>
            </w:r>
          </w:p>
        </w:tc>
      </w:tr>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1004586714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31811001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高压电器设备配</w:t>
            </w:r>
            <w:r>
              <w:rPr>
                <w:rFonts w:ascii="宋体" w:eastAsia="宋体" w:hAnsi="宋体" w:cs="宋体" w:hint="eastAsia"/>
                <w:color w:val="000000"/>
                <w:sz w:val="18"/>
                <w:szCs w:val="18"/>
              </w:rPr>
              <w:lastRenderedPageBreak/>
              <w:t>件</w:t>
            </w:r>
            <w:r>
              <w:rPr>
                <w:rStyle w:val="font71"/>
                <w:rFonts w:hint="default"/>
                <w:sz w:val="18"/>
                <w:szCs w:val="18"/>
              </w:rPr>
              <w:t xml:space="preserve"> PSL691U </w:t>
            </w:r>
            <w:r>
              <w:rPr>
                <w:rFonts w:ascii="宋体" w:eastAsia="宋体" w:hAnsi="宋体" w:cs="宋体" w:hint="eastAsia"/>
                <w:color w:val="000000"/>
                <w:sz w:val="18"/>
                <w:szCs w:val="18"/>
              </w:rPr>
              <w:t>线路保护</w:t>
            </w:r>
            <w:r>
              <w:rPr>
                <w:rStyle w:val="font71"/>
                <w:rFonts w:hint="default"/>
                <w:sz w:val="18"/>
                <w:szCs w:val="18"/>
              </w:rPr>
              <w:t>CPU</w:t>
            </w:r>
            <w:r>
              <w:rPr>
                <w:rFonts w:ascii="宋体" w:eastAsia="宋体" w:hAnsi="宋体" w:cs="宋体" w:hint="eastAsia"/>
                <w:color w:val="000000"/>
                <w:sz w:val="18"/>
                <w:szCs w:val="18"/>
              </w:rPr>
              <w:t>板</w:t>
            </w:r>
            <w:r>
              <w:rPr>
                <w:rStyle w:val="font71"/>
                <w:rFonts w:hint="default"/>
                <w:sz w:val="18"/>
                <w:szCs w:val="18"/>
              </w:rPr>
              <w:t xml:space="preserve"> PSL691U-CPU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lastRenderedPageBreak/>
              <w:t>CPU</w:t>
            </w:r>
            <w:r>
              <w:rPr>
                <w:rFonts w:ascii="Arial" w:eastAsia="宋体" w:hAnsi="Arial"/>
                <w:color w:val="000000"/>
                <w:sz w:val="18"/>
                <w:szCs w:val="18"/>
              </w:rPr>
              <w:t>板</w:t>
            </w:r>
            <w:r>
              <w:rPr>
                <w:rFonts w:ascii="Arial" w:eastAsia="宋体" w:hAnsi="Arial"/>
                <w:color w:val="000000"/>
                <w:sz w:val="18"/>
                <w:szCs w:val="18"/>
              </w:rPr>
              <w:t>\V1.28\</w:t>
            </w:r>
            <w:r>
              <w:rPr>
                <w:rFonts w:ascii="Arial" w:eastAsia="宋体" w:hAnsi="Arial"/>
                <w:color w:val="000000"/>
                <w:sz w:val="18"/>
                <w:szCs w:val="18"/>
              </w:rPr>
              <w:t>微机线路保护装置</w:t>
            </w:r>
            <w:r>
              <w:rPr>
                <w:rFonts w:ascii="Arial" w:eastAsia="宋体" w:hAnsi="Arial"/>
                <w:color w:val="000000"/>
                <w:sz w:val="18"/>
                <w:szCs w:val="18"/>
              </w:rPr>
              <w:lastRenderedPageBreak/>
              <w:t>\PSL691U\DC220V5A</w:t>
            </w:r>
            <w:r>
              <w:rPr>
                <w:rFonts w:ascii="Arial" w:eastAsia="宋体" w:hAnsi="Arial"/>
                <w:color w:val="000000"/>
                <w:sz w:val="18"/>
                <w:szCs w:val="18"/>
              </w:rPr>
              <w:t>，执行标准</w:t>
            </w:r>
            <w:r>
              <w:rPr>
                <w:rFonts w:ascii="Arial" w:eastAsia="宋体" w:hAnsi="Arial"/>
                <w:color w:val="000000"/>
                <w:sz w:val="18"/>
                <w:szCs w:val="18"/>
              </w:rPr>
              <w:t>DLT 1415-2015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lastRenderedPageBreak/>
              <w:t>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4750</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四处</w:t>
            </w:r>
            <w:r>
              <w:rPr>
                <w:rFonts w:ascii="Arial" w:eastAsia="宋体" w:hAnsi="Arial"/>
                <w:color w:val="000000"/>
                <w:sz w:val="18"/>
                <w:szCs w:val="18"/>
              </w:rPr>
              <w:t>—2020</w:t>
            </w:r>
            <w:r>
              <w:rPr>
                <w:rFonts w:ascii="Arial" w:eastAsia="宋体" w:hAnsi="Arial"/>
                <w:color w:val="000000"/>
                <w:sz w:val="18"/>
                <w:szCs w:val="18"/>
              </w:rPr>
              <w:t>年三季度上</w:t>
            </w:r>
            <w:r>
              <w:rPr>
                <w:rFonts w:ascii="Arial" w:eastAsia="宋体" w:hAnsi="Arial"/>
                <w:color w:val="000000"/>
                <w:sz w:val="18"/>
                <w:szCs w:val="18"/>
              </w:rPr>
              <w:lastRenderedPageBreak/>
              <w:t>报计划</w:t>
            </w:r>
          </w:p>
        </w:tc>
      </w:tr>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lastRenderedPageBreak/>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1004603017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33010301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交流接触器</w:t>
            </w:r>
            <w:r>
              <w:rPr>
                <w:rStyle w:val="font71"/>
                <w:rFonts w:hint="default"/>
                <w:sz w:val="18"/>
                <w:szCs w:val="18"/>
              </w:rPr>
              <w:t xml:space="preserve"> LC1-DMK11 60A 690V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 xml:space="preserve">LC1-DMK11…C </w:t>
            </w:r>
            <w:r>
              <w:rPr>
                <w:rFonts w:ascii="Arial" w:eastAsia="宋体" w:hAnsi="Arial"/>
                <w:color w:val="000000"/>
                <w:sz w:val="18"/>
                <w:szCs w:val="18"/>
              </w:rPr>
              <w:t>执行标准：</w:t>
            </w:r>
            <w:r>
              <w:rPr>
                <w:rFonts w:ascii="Arial" w:eastAsia="宋体" w:hAnsi="Arial"/>
                <w:color w:val="000000"/>
                <w:sz w:val="18"/>
                <w:szCs w:val="18"/>
              </w:rPr>
              <w:t>JB/T7435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290.7</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三处</w:t>
            </w:r>
            <w:r>
              <w:rPr>
                <w:rFonts w:ascii="Arial" w:eastAsia="宋体" w:hAnsi="Arial"/>
                <w:color w:val="000000"/>
                <w:sz w:val="18"/>
                <w:szCs w:val="18"/>
              </w:rPr>
              <w:t>-2020</w:t>
            </w:r>
            <w:r>
              <w:rPr>
                <w:rFonts w:ascii="Arial" w:eastAsia="宋体" w:hAnsi="Arial"/>
                <w:color w:val="000000"/>
                <w:sz w:val="18"/>
                <w:szCs w:val="18"/>
              </w:rPr>
              <w:t>年三季度材料计划</w:t>
            </w:r>
          </w:p>
        </w:tc>
      </w:tr>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1004603018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33040101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热继电器</w:t>
            </w:r>
            <w:r>
              <w:rPr>
                <w:rStyle w:val="font71"/>
                <w:rFonts w:hint="default"/>
                <w:sz w:val="18"/>
                <w:szCs w:val="18"/>
              </w:rPr>
              <w:t xml:space="preserve"> LRD10 4~6A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执行标准：</w:t>
            </w:r>
            <w:r>
              <w:rPr>
                <w:rFonts w:ascii="Arial" w:eastAsia="宋体" w:hAnsi="Arial"/>
                <w:color w:val="000000"/>
                <w:sz w:val="18"/>
                <w:szCs w:val="18"/>
              </w:rPr>
              <w:t>GB/TI14598.15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90.82</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三处</w:t>
            </w:r>
            <w:r>
              <w:rPr>
                <w:rFonts w:ascii="Arial" w:eastAsia="宋体" w:hAnsi="Arial"/>
                <w:color w:val="000000"/>
                <w:sz w:val="18"/>
                <w:szCs w:val="18"/>
              </w:rPr>
              <w:t>-2020</w:t>
            </w:r>
            <w:r>
              <w:rPr>
                <w:rFonts w:ascii="Arial" w:eastAsia="宋体" w:hAnsi="Arial"/>
                <w:color w:val="000000"/>
                <w:sz w:val="18"/>
                <w:szCs w:val="18"/>
              </w:rPr>
              <w:t>年三季度材料计划</w:t>
            </w:r>
          </w:p>
        </w:tc>
      </w:tr>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1004604664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35128006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数字通信传输设备</w:t>
            </w:r>
            <w:r>
              <w:rPr>
                <w:rStyle w:val="font71"/>
                <w:rFonts w:hint="default"/>
                <w:sz w:val="18"/>
                <w:szCs w:val="18"/>
              </w:rPr>
              <w:t xml:space="preserve">  KT-SD8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宋体" w:eastAsia="宋体" w:hAnsi="宋体" w:cs="宋体" w:hint="eastAsia"/>
                <w:color w:val="000000"/>
                <w:sz w:val="18"/>
                <w:szCs w:val="18"/>
              </w:rPr>
              <w:t>生产执行标准 ：GB4943-2011-YD1592-20081.</w:t>
            </w:r>
            <w:proofErr w:type="gramStart"/>
            <w:r>
              <w:rPr>
                <w:rFonts w:ascii="宋体" w:eastAsia="宋体" w:hAnsi="宋体" w:cs="宋体" w:hint="eastAsia"/>
                <w:color w:val="000000"/>
                <w:sz w:val="18"/>
                <w:szCs w:val="18"/>
              </w:rPr>
              <w:t>本安型防爆</w:t>
            </w:r>
            <w:proofErr w:type="gramEnd"/>
            <w:r>
              <w:rPr>
                <w:rFonts w:ascii="宋体" w:eastAsia="宋体" w:hAnsi="宋体" w:cs="宋体" w:hint="eastAsia"/>
                <w:color w:val="000000"/>
                <w:sz w:val="18"/>
                <w:szCs w:val="18"/>
              </w:rPr>
              <w:t xml:space="preserve">终端，防爆标准：Ex </w:t>
            </w:r>
            <w:proofErr w:type="spellStart"/>
            <w:r>
              <w:rPr>
                <w:rFonts w:ascii="宋体" w:eastAsia="宋体" w:hAnsi="宋体" w:cs="宋体" w:hint="eastAsia"/>
                <w:color w:val="000000"/>
                <w:sz w:val="18"/>
                <w:szCs w:val="18"/>
              </w:rPr>
              <w:t>ib</w:t>
            </w:r>
            <w:proofErr w:type="spellEnd"/>
            <w:r>
              <w:rPr>
                <w:rFonts w:ascii="宋体" w:eastAsia="宋体" w:hAnsi="宋体" w:cs="宋体" w:hint="eastAsia"/>
                <w:color w:val="000000"/>
                <w:sz w:val="18"/>
                <w:szCs w:val="18"/>
              </w:rPr>
              <w:t xml:space="preserve"> ⅡB T5 </w:t>
            </w:r>
            <w:proofErr w:type="spellStart"/>
            <w:r>
              <w:rPr>
                <w:rFonts w:ascii="宋体" w:eastAsia="宋体" w:hAnsi="宋体" w:cs="宋体" w:hint="eastAsia"/>
                <w:color w:val="000000"/>
                <w:sz w:val="18"/>
                <w:szCs w:val="18"/>
              </w:rPr>
              <w:t>Gb</w:t>
            </w:r>
            <w:proofErr w:type="spellEnd"/>
            <w:r>
              <w:rPr>
                <w:rFonts w:ascii="宋体" w:eastAsia="宋体" w:hAnsi="宋体" w:cs="宋体" w:hint="eastAsia"/>
                <w:color w:val="000000"/>
                <w:sz w:val="18"/>
                <w:szCs w:val="18"/>
              </w:rPr>
              <w:t>，三防标准：IP67，带NFC射频识别功能；2.全网通4G(</w:t>
            </w:r>
            <w:proofErr w:type="gramStart"/>
            <w:r>
              <w:rPr>
                <w:rFonts w:ascii="宋体" w:eastAsia="宋体" w:hAnsi="宋体" w:cs="宋体" w:hint="eastAsia"/>
                <w:color w:val="000000"/>
                <w:sz w:val="18"/>
                <w:szCs w:val="18"/>
              </w:rPr>
              <w:t>双卡双待</w:t>
            </w:r>
            <w:proofErr w:type="gramEnd"/>
            <w:r>
              <w:rPr>
                <w:rFonts w:ascii="宋体" w:eastAsia="宋体" w:hAnsi="宋体" w:cs="宋体" w:hint="eastAsia"/>
                <w:color w:val="000000"/>
                <w:sz w:val="18"/>
                <w:szCs w:val="18"/>
              </w:rPr>
              <w:t>)；3.SIM卡类型：小卡NANO,双卡；4.网络频；GSM: 850(B5)/900(B8)/1800(B3)/1900(B2)； WCDMA: B1/B2/B4/B5/B8；LTE-FDD: B1/B2/B3/B4/B5/B7/B8/B12/B17/19/B20；LTE-TDD: B38/B39/B40/B41；TD_SCDMA: B34/B39；EVDO:BC05.操作系统：</w:t>
            </w:r>
            <w:proofErr w:type="gramStart"/>
            <w:r>
              <w:rPr>
                <w:rFonts w:ascii="宋体" w:eastAsia="宋体" w:hAnsi="宋体" w:cs="宋体" w:hint="eastAsia"/>
                <w:color w:val="000000"/>
                <w:sz w:val="18"/>
                <w:szCs w:val="18"/>
              </w:rPr>
              <w:t>安卓</w:t>
            </w:r>
            <w:proofErr w:type="gramEnd"/>
            <w:r>
              <w:rPr>
                <w:rFonts w:ascii="宋体" w:eastAsia="宋体" w:hAnsi="宋体" w:cs="宋体" w:hint="eastAsia"/>
                <w:color w:val="000000"/>
                <w:sz w:val="18"/>
                <w:szCs w:val="18"/>
              </w:rPr>
              <w:t>8.1操作系统；6.处理器：MTK6757 2.3GHz八核；7.电池容量：5000毫安；8.内存6G+64G；9.屏幕5.5英寸；10.充电方式：标准type-c充电接口；11.WLAN：WIFI 2.4G，5.0G，支持WIFI直连，WIFI热点；蓝牙：V2.0/3.0/4.0；内置GPS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5687.65</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信息中心</w:t>
            </w:r>
            <w:r>
              <w:rPr>
                <w:rFonts w:ascii="Arial" w:eastAsia="宋体" w:hAnsi="Arial"/>
                <w:color w:val="000000"/>
                <w:sz w:val="18"/>
                <w:szCs w:val="18"/>
              </w:rPr>
              <w:t>-2020</w:t>
            </w:r>
            <w:r>
              <w:rPr>
                <w:rFonts w:ascii="Arial" w:eastAsia="宋体" w:hAnsi="Arial"/>
                <w:color w:val="000000"/>
                <w:sz w:val="18"/>
                <w:szCs w:val="18"/>
              </w:rPr>
              <w:t>年作业区移动互联作业系统优化改造</w:t>
            </w:r>
          </w:p>
        </w:tc>
      </w:tr>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1004604663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36050107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 xml:space="preserve">手持终端 </w:t>
            </w:r>
            <w:r>
              <w:rPr>
                <w:rStyle w:val="font71"/>
                <w:rFonts w:hint="default"/>
                <w:sz w:val="18"/>
                <w:szCs w:val="18"/>
              </w:rPr>
              <w:t xml:space="preserve"> KT-D2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ind w:firstLineChars="200" w:firstLine="400"/>
              <w:rPr>
                <w:rFonts w:ascii="Arial" w:eastAsia="宋体" w:hAnsi="Arial"/>
                <w:color w:val="000000"/>
                <w:sz w:val="18"/>
                <w:szCs w:val="18"/>
              </w:rPr>
            </w:pPr>
            <w:r>
              <w:rPr>
                <w:rFonts w:hint="eastAsia"/>
              </w:rPr>
              <w:t>生产执行标准</w:t>
            </w:r>
            <w:r>
              <w:rPr>
                <w:rFonts w:hint="eastAsia"/>
              </w:rPr>
              <w:t xml:space="preserve"> </w:t>
            </w:r>
            <w:r>
              <w:rPr>
                <w:rFonts w:hint="eastAsia"/>
              </w:rPr>
              <w:t>：</w:t>
            </w:r>
            <w:r>
              <w:rPr>
                <w:rFonts w:hint="eastAsia"/>
              </w:rPr>
              <w:t>GB4943-2011-YD1592-20081.</w:t>
            </w:r>
            <w:proofErr w:type="gramStart"/>
            <w:r>
              <w:rPr>
                <w:rFonts w:hint="eastAsia"/>
              </w:rPr>
              <w:t>本安型防爆</w:t>
            </w:r>
            <w:proofErr w:type="gramEnd"/>
            <w:r>
              <w:rPr>
                <w:rFonts w:hint="eastAsia"/>
              </w:rPr>
              <w:t>终端，防爆标准：</w:t>
            </w:r>
            <w:r>
              <w:rPr>
                <w:rFonts w:hint="eastAsia"/>
              </w:rPr>
              <w:t xml:space="preserve">Ex </w:t>
            </w:r>
            <w:proofErr w:type="spellStart"/>
            <w:r>
              <w:rPr>
                <w:rFonts w:hint="eastAsia"/>
              </w:rPr>
              <w:t>ib</w:t>
            </w:r>
            <w:proofErr w:type="spellEnd"/>
            <w:r>
              <w:rPr>
                <w:rFonts w:hint="eastAsia"/>
              </w:rPr>
              <w:t xml:space="preserve"> </w:t>
            </w:r>
            <w:r>
              <w:rPr>
                <w:rFonts w:hint="eastAsia"/>
              </w:rPr>
              <w:t>Ⅱ</w:t>
            </w:r>
            <w:r>
              <w:rPr>
                <w:rFonts w:hint="eastAsia"/>
              </w:rPr>
              <w:t xml:space="preserve">B T5 </w:t>
            </w:r>
            <w:proofErr w:type="spellStart"/>
            <w:r>
              <w:rPr>
                <w:rFonts w:hint="eastAsia"/>
              </w:rPr>
              <w:t>Gb</w:t>
            </w:r>
            <w:proofErr w:type="spellEnd"/>
            <w:r>
              <w:rPr>
                <w:rFonts w:hint="eastAsia"/>
              </w:rPr>
              <w:t>，三防标准：</w:t>
            </w:r>
            <w:r>
              <w:rPr>
                <w:rFonts w:hint="eastAsia"/>
              </w:rPr>
              <w:t>IP68</w:t>
            </w:r>
            <w:r>
              <w:rPr>
                <w:rFonts w:hint="eastAsia"/>
              </w:rPr>
              <w:t>，带</w:t>
            </w:r>
            <w:r>
              <w:rPr>
                <w:rFonts w:hint="eastAsia"/>
              </w:rPr>
              <w:t>NFC</w:t>
            </w:r>
            <w:r>
              <w:rPr>
                <w:rFonts w:hint="eastAsia"/>
              </w:rPr>
              <w:t>射频识别功能；</w:t>
            </w:r>
            <w:r>
              <w:rPr>
                <w:rFonts w:hint="eastAsia"/>
              </w:rPr>
              <w:t>2.</w:t>
            </w:r>
            <w:r>
              <w:rPr>
                <w:rFonts w:hint="eastAsia"/>
              </w:rPr>
              <w:t>全网通</w:t>
            </w:r>
            <w:r>
              <w:rPr>
                <w:rFonts w:hint="eastAsia"/>
              </w:rPr>
              <w:t>4G(</w:t>
            </w:r>
            <w:proofErr w:type="gramStart"/>
            <w:r>
              <w:rPr>
                <w:rFonts w:hint="eastAsia"/>
              </w:rPr>
              <w:t>双卡双待</w:t>
            </w:r>
            <w:proofErr w:type="gramEnd"/>
            <w:r>
              <w:rPr>
                <w:rFonts w:hint="eastAsia"/>
              </w:rPr>
              <w:t>)</w:t>
            </w:r>
            <w:r>
              <w:rPr>
                <w:rFonts w:hint="eastAsia"/>
              </w:rPr>
              <w:t>；</w:t>
            </w:r>
            <w:r>
              <w:rPr>
                <w:rFonts w:hint="eastAsia"/>
              </w:rPr>
              <w:t>3.SIM</w:t>
            </w:r>
            <w:r>
              <w:rPr>
                <w:rFonts w:hint="eastAsia"/>
              </w:rPr>
              <w:t>卡类型：中卡</w:t>
            </w:r>
            <w:r>
              <w:rPr>
                <w:rFonts w:hint="eastAsia"/>
              </w:rPr>
              <w:t>,</w:t>
            </w:r>
            <w:r>
              <w:rPr>
                <w:rFonts w:hint="eastAsia"/>
              </w:rPr>
              <w:t>双卡；</w:t>
            </w:r>
            <w:r>
              <w:rPr>
                <w:rFonts w:hint="eastAsia"/>
              </w:rPr>
              <w:t>4.</w:t>
            </w:r>
            <w:r>
              <w:rPr>
                <w:rFonts w:hint="eastAsia"/>
              </w:rPr>
              <w:t>网络频：</w:t>
            </w:r>
            <w:r>
              <w:rPr>
                <w:rFonts w:hint="eastAsia"/>
              </w:rPr>
              <w:t>2G:2G:GSM B8/B3/B2/B5</w:t>
            </w:r>
            <w:r>
              <w:rPr>
                <w:rFonts w:hint="eastAsia"/>
              </w:rPr>
              <w:t>；</w:t>
            </w:r>
            <w:r>
              <w:rPr>
                <w:rFonts w:hint="eastAsia"/>
              </w:rPr>
              <w:t>3G:TD-SCDMA B34/B39</w:t>
            </w:r>
            <w:r>
              <w:rPr>
                <w:rFonts w:hint="eastAsia"/>
              </w:rPr>
              <w:t>；</w:t>
            </w:r>
            <w:r>
              <w:rPr>
                <w:rFonts w:hint="eastAsia"/>
              </w:rPr>
              <w:t>WCDMA B1/B2/B5/B8</w:t>
            </w:r>
            <w:r>
              <w:rPr>
                <w:rFonts w:hint="eastAsia"/>
              </w:rPr>
              <w:t>；</w:t>
            </w:r>
            <w:r>
              <w:rPr>
                <w:rFonts w:hint="eastAsia"/>
              </w:rPr>
              <w:t>CDMA2000:BC0</w:t>
            </w:r>
            <w:r>
              <w:rPr>
                <w:rFonts w:hint="eastAsia"/>
              </w:rPr>
              <w:t>；</w:t>
            </w:r>
            <w:r>
              <w:rPr>
                <w:rFonts w:hint="eastAsia"/>
              </w:rPr>
              <w:t>4G.TDD-LTE B38/B39/B40/B41</w:t>
            </w:r>
            <w:r>
              <w:rPr>
                <w:rFonts w:hint="eastAsia"/>
              </w:rPr>
              <w:t>；</w:t>
            </w:r>
            <w:r>
              <w:rPr>
                <w:rFonts w:hint="eastAsia"/>
              </w:rPr>
              <w:t>FDD-LTE B1/B2/B3/B4/B5/B7/B8/B17/B205.</w:t>
            </w:r>
            <w:r>
              <w:rPr>
                <w:rFonts w:hint="eastAsia"/>
              </w:rPr>
              <w:t>操作系统：</w:t>
            </w:r>
            <w:proofErr w:type="gramStart"/>
            <w:r>
              <w:rPr>
                <w:rFonts w:hint="eastAsia"/>
              </w:rPr>
              <w:t>安卓</w:t>
            </w:r>
            <w:proofErr w:type="gramEnd"/>
            <w:r>
              <w:rPr>
                <w:rFonts w:hint="eastAsia"/>
              </w:rPr>
              <w:t>8.1</w:t>
            </w:r>
            <w:r>
              <w:rPr>
                <w:rFonts w:hint="eastAsia"/>
              </w:rPr>
              <w:t>操作系统；</w:t>
            </w:r>
            <w:r>
              <w:rPr>
                <w:rFonts w:hint="eastAsia"/>
              </w:rPr>
              <w:t>6.</w:t>
            </w:r>
            <w:r>
              <w:rPr>
                <w:rFonts w:hint="eastAsia"/>
              </w:rPr>
              <w:t>处理器：</w:t>
            </w:r>
            <w:r>
              <w:rPr>
                <w:rFonts w:hint="eastAsia"/>
              </w:rPr>
              <w:t>MTK6757 2.3GHz</w:t>
            </w:r>
            <w:r>
              <w:rPr>
                <w:rFonts w:hint="eastAsia"/>
              </w:rPr>
              <w:t>八核；</w:t>
            </w:r>
            <w:r>
              <w:rPr>
                <w:rFonts w:hint="eastAsia"/>
              </w:rPr>
              <w:t>7.</w:t>
            </w:r>
            <w:r>
              <w:rPr>
                <w:rFonts w:hint="eastAsia"/>
              </w:rPr>
              <w:t>电池容量：</w:t>
            </w:r>
            <w:r>
              <w:rPr>
                <w:rFonts w:hint="eastAsia"/>
              </w:rPr>
              <w:t>6000</w:t>
            </w:r>
            <w:r>
              <w:rPr>
                <w:rFonts w:hint="eastAsia"/>
              </w:rPr>
              <w:t>毫安；</w:t>
            </w:r>
            <w:r>
              <w:rPr>
                <w:rFonts w:hint="eastAsia"/>
              </w:rPr>
              <w:t>8.</w:t>
            </w:r>
            <w:r>
              <w:rPr>
                <w:rFonts w:hint="eastAsia"/>
              </w:rPr>
              <w:t>内存</w:t>
            </w:r>
            <w:r>
              <w:rPr>
                <w:rFonts w:hint="eastAsia"/>
              </w:rPr>
              <w:t>6G+128G</w:t>
            </w:r>
            <w:r>
              <w:rPr>
                <w:rFonts w:hint="eastAsia"/>
              </w:rPr>
              <w:t>；</w:t>
            </w:r>
            <w:r>
              <w:rPr>
                <w:rFonts w:hint="eastAsia"/>
              </w:rPr>
              <w:t>9.</w:t>
            </w:r>
            <w:r>
              <w:rPr>
                <w:rFonts w:hint="eastAsia"/>
              </w:rPr>
              <w:t>屏幕</w:t>
            </w:r>
            <w:r>
              <w:rPr>
                <w:rFonts w:hint="eastAsia"/>
              </w:rPr>
              <w:t>5.0</w:t>
            </w:r>
            <w:r>
              <w:rPr>
                <w:rFonts w:hint="eastAsia"/>
              </w:rPr>
              <w:t>英寸。</w:t>
            </w:r>
            <w:r>
              <w:rPr>
                <w:rFonts w:hint="eastAsia"/>
              </w:rPr>
              <w:t>10.</w:t>
            </w:r>
            <w:r>
              <w:rPr>
                <w:rFonts w:hint="eastAsia"/>
              </w:rPr>
              <w:t>硬对讲：</w:t>
            </w:r>
            <w:r>
              <w:rPr>
                <w:rFonts w:hint="eastAsia"/>
              </w:rPr>
              <w:t>PTT</w:t>
            </w:r>
            <w:r>
              <w:rPr>
                <w:rFonts w:hint="eastAsia"/>
              </w:rPr>
              <w:t>专用按键</w:t>
            </w:r>
            <w:r>
              <w:rPr>
                <w:rFonts w:hint="eastAsia"/>
              </w:rPr>
              <w:t>2W 400-470MHz</w:t>
            </w:r>
            <w:r>
              <w:rPr>
                <w:rFonts w:hint="eastAsia"/>
              </w:rPr>
              <w:t>；</w:t>
            </w:r>
            <w:r>
              <w:rPr>
                <w:rFonts w:hint="eastAsia"/>
              </w:rPr>
              <w:t>11.</w:t>
            </w:r>
            <w:r>
              <w:rPr>
                <w:rFonts w:hint="eastAsia"/>
              </w:rPr>
              <w:t>充电方式：专用座充、专用吸铁磁线、</w:t>
            </w:r>
            <w:r>
              <w:rPr>
                <w:rFonts w:hint="eastAsia"/>
              </w:rPr>
              <w:t>Micro5Pin USB</w:t>
            </w:r>
            <w:r>
              <w:rPr>
                <w:rFonts w:hint="eastAsia"/>
              </w:rPr>
              <w:t>充电接口；</w:t>
            </w:r>
            <w:r>
              <w:rPr>
                <w:rFonts w:hint="eastAsia"/>
              </w:rPr>
              <w:t>12.WLAN</w:t>
            </w:r>
            <w:r>
              <w:rPr>
                <w:rFonts w:hint="eastAsia"/>
              </w:rPr>
              <w:t>：</w:t>
            </w:r>
            <w:r>
              <w:rPr>
                <w:rFonts w:hint="eastAsia"/>
              </w:rPr>
              <w:t>2.4G&amp;5G</w:t>
            </w:r>
            <w:r>
              <w:rPr>
                <w:rFonts w:hint="eastAsia"/>
              </w:rPr>
              <w:t>；支持</w:t>
            </w:r>
            <w:r>
              <w:rPr>
                <w:rFonts w:hint="eastAsia"/>
              </w:rPr>
              <w:t>WIFI</w:t>
            </w:r>
            <w:r>
              <w:rPr>
                <w:rFonts w:hint="eastAsia"/>
              </w:rPr>
              <w:t>热点；蓝牙：</w:t>
            </w:r>
            <w:r>
              <w:rPr>
                <w:rFonts w:hint="eastAsia"/>
              </w:rPr>
              <w:t>BT 4.0 LE</w:t>
            </w:r>
            <w:r>
              <w:rPr>
                <w:rFonts w:hint="eastAsia"/>
              </w:rPr>
              <w:t>；</w:t>
            </w:r>
            <w:r>
              <w:rPr>
                <w:rFonts w:hint="eastAsia"/>
              </w:rPr>
              <w:t>GPS</w:t>
            </w:r>
            <w:r>
              <w:rPr>
                <w:rFonts w:hint="eastAsia"/>
              </w:rPr>
              <w:t>定位：冷启动≤</w:t>
            </w:r>
            <w:r>
              <w:rPr>
                <w:rFonts w:hint="eastAsia"/>
              </w:rPr>
              <w:t>5S</w:t>
            </w:r>
            <w:r>
              <w:rPr>
                <w:rFonts w:hint="eastAsia"/>
              </w:rPr>
              <w:t>、热启动≤</w:t>
            </w:r>
            <w:r>
              <w:rPr>
                <w:rFonts w:hint="eastAsia"/>
              </w:rPr>
              <w:t>1S</w:t>
            </w:r>
            <w:r>
              <w:rPr>
                <w:rFonts w:hint="eastAsia"/>
              </w:rPr>
              <w:t>、重新捕获≤</w:t>
            </w:r>
            <w:r>
              <w:rPr>
                <w:rFonts w:hint="eastAsia"/>
              </w:rPr>
              <w:t>1S13.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proofErr w:type="gramStart"/>
            <w:r>
              <w:rPr>
                <w:rFonts w:ascii="Arial" w:eastAsia="宋体" w:hAnsi="Arial"/>
                <w:color w:val="000000"/>
                <w:sz w:val="18"/>
                <w:szCs w:val="18"/>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7161.1</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信息中心</w:t>
            </w:r>
            <w:r>
              <w:rPr>
                <w:rFonts w:ascii="Arial" w:eastAsia="宋体" w:hAnsi="Arial"/>
                <w:color w:val="000000"/>
                <w:sz w:val="18"/>
                <w:szCs w:val="18"/>
              </w:rPr>
              <w:t>-2020</w:t>
            </w:r>
            <w:r>
              <w:rPr>
                <w:rFonts w:ascii="Arial" w:eastAsia="宋体" w:hAnsi="Arial"/>
                <w:color w:val="000000"/>
                <w:sz w:val="18"/>
                <w:szCs w:val="18"/>
              </w:rPr>
              <w:t>年作业区移动互联作业系统优化改造</w:t>
            </w:r>
          </w:p>
        </w:tc>
      </w:tr>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lastRenderedPageBreak/>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1004582866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36060304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无线网络设备配件</w:t>
            </w:r>
            <w:r>
              <w:rPr>
                <w:rStyle w:val="font71"/>
                <w:rFonts w:hint="default"/>
                <w:sz w:val="18"/>
                <w:szCs w:val="18"/>
              </w:rPr>
              <w:t xml:space="preserve">  </w:t>
            </w:r>
            <w:r>
              <w:rPr>
                <w:rFonts w:ascii="宋体" w:eastAsia="宋体" w:hAnsi="宋体" w:cs="宋体" w:hint="eastAsia"/>
                <w:color w:val="000000"/>
                <w:sz w:val="18"/>
                <w:szCs w:val="18"/>
              </w:rPr>
              <w:t>串口服务器</w:t>
            </w:r>
            <w:r>
              <w:rPr>
                <w:rStyle w:val="font71"/>
                <w:rFonts w:hint="default"/>
                <w:sz w:val="18"/>
                <w:szCs w:val="18"/>
              </w:rPr>
              <w:t xml:space="preserve"> GK-0401-CB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4</w:t>
            </w:r>
            <w:r>
              <w:rPr>
                <w:rFonts w:ascii="Arial" w:eastAsia="宋体" w:hAnsi="Arial"/>
                <w:color w:val="000000"/>
                <w:sz w:val="18"/>
                <w:szCs w:val="18"/>
              </w:rPr>
              <w:t>路集成</w:t>
            </w:r>
            <w:r>
              <w:rPr>
                <w:rFonts w:ascii="Arial" w:eastAsia="宋体" w:hAnsi="Arial"/>
                <w:color w:val="000000"/>
                <w:sz w:val="18"/>
                <w:szCs w:val="18"/>
              </w:rPr>
              <w:t xml:space="preserve"> RS-232</w:t>
            </w:r>
            <w:proofErr w:type="gramStart"/>
            <w:r>
              <w:rPr>
                <w:rFonts w:ascii="Arial" w:eastAsia="宋体" w:hAnsi="Arial"/>
                <w:color w:val="000000"/>
                <w:sz w:val="18"/>
                <w:szCs w:val="18"/>
              </w:rPr>
              <w:t>转光口、光口</w:t>
            </w:r>
            <w:proofErr w:type="gramEnd"/>
            <w:r>
              <w:rPr>
                <w:rFonts w:ascii="Arial" w:eastAsia="宋体" w:hAnsi="Arial"/>
                <w:color w:val="000000"/>
                <w:sz w:val="18"/>
                <w:szCs w:val="18"/>
              </w:rPr>
              <w:t>转</w:t>
            </w:r>
            <w:r>
              <w:rPr>
                <w:rFonts w:ascii="Arial" w:eastAsia="宋体" w:hAnsi="Arial"/>
                <w:color w:val="000000"/>
                <w:sz w:val="18"/>
                <w:szCs w:val="18"/>
              </w:rPr>
              <w:t>232</w:t>
            </w:r>
            <w:r>
              <w:rPr>
                <w:rFonts w:ascii="Arial" w:eastAsia="宋体" w:hAnsi="Arial"/>
                <w:color w:val="000000"/>
                <w:sz w:val="18"/>
                <w:szCs w:val="18"/>
              </w:rPr>
              <w:t>子母配对式；</w:t>
            </w:r>
            <w:r>
              <w:rPr>
                <w:rFonts w:ascii="Arial" w:eastAsia="宋体" w:hAnsi="Arial"/>
                <w:color w:val="000000"/>
                <w:sz w:val="18"/>
                <w:szCs w:val="18"/>
              </w:rPr>
              <w:t>ARM9</w:t>
            </w:r>
            <w:r>
              <w:rPr>
                <w:rFonts w:ascii="Arial" w:eastAsia="宋体" w:hAnsi="Arial"/>
                <w:color w:val="000000"/>
                <w:sz w:val="18"/>
                <w:szCs w:val="18"/>
              </w:rPr>
              <w:t>处理器</w:t>
            </w:r>
            <w:r>
              <w:rPr>
                <w:rFonts w:ascii="Arial" w:eastAsia="宋体" w:hAnsi="Arial"/>
                <w:color w:val="000000"/>
                <w:sz w:val="18"/>
                <w:szCs w:val="18"/>
              </w:rPr>
              <w:t>+RTOS</w:t>
            </w:r>
            <w:r>
              <w:rPr>
                <w:rFonts w:ascii="Arial" w:eastAsia="宋体" w:hAnsi="Arial"/>
                <w:color w:val="000000"/>
                <w:sz w:val="18"/>
                <w:szCs w:val="18"/>
              </w:rPr>
              <w:t>，具有更强大的实时处理能力；支持</w:t>
            </w:r>
            <w:r>
              <w:rPr>
                <w:rFonts w:ascii="Arial" w:eastAsia="宋体" w:hAnsi="Arial"/>
                <w:color w:val="000000"/>
                <w:sz w:val="18"/>
                <w:szCs w:val="18"/>
              </w:rPr>
              <w:t>TCP</w:t>
            </w:r>
            <w:r>
              <w:rPr>
                <w:rFonts w:ascii="Arial" w:eastAsia="宋体" w:hAnsi="Arial"/>
                <w:color w:val="000000"/>
                <w:sz w:val="18"/>
                <w:szCs w:val="18"/>
              </w:rPr>
              <w:t>六连接通讯：串口数据可同时发送</w:t>
            </w:r>
            <w:proofErr w:type="gramStart"/>
            <w:r>
              <w:rPr>
                <w:rFonts w:ascii="Arial" w:eastAsia="宋体" w:hAnsi="Arial"/>
                <w:color w:val="000000"/>
                <w:sz w:val="18"/>
                <w:szCs w:val="18"/>
              </w:rPr>
              <w:t>给最多</w:t>
            </w:r>
            <w:proofErr w:type="gramEnd"/>
            <w:r>
              <w:rPr>
                <w:rFonts w:ascii="Arial" w:eastAsia="宋体" w:hAnsi="Arial"/>
                <w:color w:val="000000"/>
                <w:sz w:val="18"/>
                <w:szCs w:val="18"/>
              </w:rPr>
              <w:t>六个</w:t>
            </w:r>
            <w:r>
              <w:rPr>
                <w:rFonts w:ascii="Arial" w:eastAsia="宋体" w:hAnsi="Arial"/>
                <w:color w:val="000000"/>
                <w:sz w:val="18"/>
                <w:szCs w:val="18"/>
              </w:rPr>
              <w:t>TCP</w:t>
            </w:r>
            <w:r>
              <w:rPr>
                <w:rFonts w:ascii="Arial" w:eastAsia="宋体" w:hAnsi="Arial"/>
                <w:color w:val="000000"/>
                <w:sz w:val="18"/>
                <w:szCs w:val="18"/>
              </w:rPr>
              <w:t>连接；具有</w:t>
            </w:r>
            <w:r>
              <w:rPr>
                <w:rFonts w:ascii="Arial" w:eastAsia="宋体" w:hAnsi="Arial"/>
                <w:color w:val="000000"/>
                <w:sz w:val="18"/>
                <w:szCs w:val="18"/>
              </w:rPr>
              <w:t>TCP SERVER</w:t>
            </w:r>
            <w:r>
              <w:rPr>
                <w:rFonts w:ascii="Arial" w:eastAsia="宋体" w:hAnsi="Arial"/>
                <w:color w:val="000000"/>
                <w:sz w:val="18"/>
                <w:szCs w:val="18"/>
              </w:rPr>
              <w:t>、</w:t>
            </w:r>
            <w:r>
              <w:rPr>
                <w:rFonts w:ascii="Arial" w:eastAsia="宋体" w:hAnsi="Arial"/>
                <w:color w:val="000000"/>
                <w:sz w:val="18"/>
                <w:szCs w:val="18"/>
              </w:rPr>
              <w:t>TCCLIENT</w:t>
            </w:r>
            <w:r>
              <w:rPr>
                <w:rFonts w:ascii="Arial" w:eastAsia="宋体" w:hAnsi="Arial"/>
                <w:color w:val="000000"/>
                <w:sz w:val="18"/>
                <w:szCs w:val="18"/>
              </w:rPr>
              <w:t>、虚拟串口、点对点连接等五种操作模式；对于需要开发软件的用户，我们免费提供通讯动态库、设置动态库或</w:t>
            </w:r>
            <w:r>
              <w:rPr>
                <w:rFonts w:ascii="Arial" w:eastAsia="宋体" w:hAnsi="Arial"/>
                <w:color w:val="000000"/>
                <w:sz w:val="18"/>
                <w:szCs w:val="18"/>
              </w:rPr>
              <w:t>OCX</w:t>
            </w:r>
            <w:r>
              <w:rPr>
                <w:rFonts w:ascii="Arial" w:eastAsia="宋体" w:hAnsi="Arial"/>
                <w:color w:val="000000"/>
                <w:sz w:val="18"/>
                <w:szCs w:val="18"/>
              </w:rPr>
              <w:t>控件；通过设置软件或设置动态库进行参数修改设置；低功耗设计，无需散热装置；支持</w:t>
            </w:r>
            <w:r>
              <w:rPr>
                <w:rFonts w:ascii="Arial" w:eastAsia="宋体" w:hAnsi="Arial"/>
                <w:color w:val="000000"/>
                <w:sz w:val="18"/>
                <w:szCs w:val="18"/>
              </w:rPr>
              <w:t>DNS</w:t>
            </w:r>
            <w:r>
              <w:rPr>
                <w:rFonts w:ascii="Arial" w:eastAsia="宋体" w:hAnsi="Arial"/>
                <w:color w:val="000000"/>
                <w:sz w:val="18"/>
                <w:szCs w:val="18"/>
              </w:rPr>
              <w:t>域名解析功能；双看门狗设计，稳定性高；电源具有良好的过流过压、防反接保护功能；</w:t>
            </w:r>
            <w:r>
              <w:rPr>
                <w:rFonts w:ascii="Arial" w:eastAsia="宋体" w:hAnsi="Arial"/>
                <w:color w:val="000000"/>
                <w:sz w:val="18"/>
                <w:szCs w:val="18"/>
              </w:rPr>
              <w:t xml:space="preserve"> </w:t>
            </w:r>
            <w:r>
              <w:rPr>
                <w:rFonts w:ascii="Arial" w:eastAsia="宋体" w:hAnsi="Arial"/>
                <w:color w:val="000000"/>
                <w:sz w:val="18"/>
                <w:szCs w:val="18"/>
              </w:rPr>
              <w:t>执行标准：</w:t>
            </w:r>
            <w:r>
              <w:rPr>
                <w:rFonts w:ascii="Arial" w:eastAsia="宋体" w:hAnsi="Arial"/>
                <w:color w:val="000000"/>
                <w:sz w:val="18"/>
                <w:szCs w:val="18"/>
              </w:rPr>
              <w:t>Q/ZLCX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proofErr w:type="gramStart"/>
            <w:r>
              <w:rPr>
                <w:rFonts w:ascii="Arial" w:eastAsia="宋体" w:hAnsi="Arial"/>
                <w:color w:val="000000"/>
                <w:sz w:val="18"/>
                <w:szCs w:val="18"/>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4180</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天然气计量站</w:t>
            </w:r>
            <w:r>
              <w:rPr>
                <w:rFonts w:ascii="Arial" w:eastAsia="宋体" w:hAnsi="Arial"/>
                <w:color w:val="000000"/>
                <w:sz w:val="18"/>
                <w:szCs w:val="18"/>
              </w:rPr>
              <w:t>2019</w:t>
            </w:r>
            <w:r>
              <w:rPr>
                <w:rFonts w:ascii="Arial" w:eastAsia="宋体" w:hAnsi="Arial"/>
                <w:color w:val="000000"/>
                <w:sz w:val="18"/>
                <w:szCs w:val="18"/>
              </w:rPr>
              <w:t>年技改</w:t>
            </w:r>
            <w:proofErr w:type="gramStart"/>
            <w:r>
              <w:rPr>
                <w:rFonts w:ascii="Arial" w:eastAsia="宋体" w:hAnsi="Arial"/>
                <w:color w:val="000000"/>
                <w:sz w:val="18"/>
                <w:szCs w:val="18"/>
              </w:rPr>
              <w:t>材料第</w:t>
            </w:r>
            <w:proofErr w:type="gramEnd"/>
            <w:r>
              <w:rPr>
                <w:rFonts w:ascii="Arial" w:eastAsia="宋体" w:hAnsi="Arial"/>
                <w:color w:val="000000"/>
                <w:sz w:val="18"/>
                <w:szCs w:val="18"/>
              </w:rPr>
              <w:t>二三四五处理厂地磅</w:t>
            </w:r>
          </w:p>
        </w:tc>
      </w:tr>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1004584570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36060415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计算机设备专用转接头</w:t>
            </w:r>
            <w:r>
              <w:rPr>
                <w:rStyle w:val="font71"/>
                <w:rFonts w:hint="default"/>
                <w:sz w:val="18"/>
                <w:szCs w:val="18"/>
              </w:rPr>
              <w:t xml:space="preserve">  CM157 HDMI</w:t>
            </w:r>
            <w:r>
              <w:rPr>
                <w:rFonts w:ascii="宋体" w:eastAsia="宋体" w:hAnsi="宋体" w:cs="宋体" w:hint="eastAsia"/>
                <w:color w:val="000000"/>
                <w:sz w:val="18"/>
                <w:szCs w:val="18"/>
              </w:rPr>
              <w:t>转</w:t>
            </w:r>
            <w:r>
              <w:rPr>
                <w:rStyle w:val="font71"/>
                <w:rFonts w:hint="default"/>
                <w:sz w:val="18"/>
                <w:szCs w:val="18"/>
              </w:rPr>
              <w:t>VGA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IPC-WHMA-A-620</w:t>
            </w:r>
            <w:r>
              <w:rPr>
                <w:rFonts w:ascii="Arial" w:eastAsia="宋体" w:hAnsi="Arial"/>
                <w:color w:val="000000"/>
                <w:sz w:val="18"/>
                <w:szCs w:val="18"/>
              </w:rPr>
              <w:t>行业标准</w:t>
            </w:r>
            <w:r>
              <w:rPr>
                <w:rFonts w:ascii="Arial" w:eastAsia="宋体" w:hAnsi="Arial"/>
                <w:color w:val="000000"/>
                <w:sz w:val="18"/>
                <w:szCs w:val="18"/>
              </w:rPr>
              <w:t>,</w:t>
            </w:r>
            <w:r>
              <w:rPr>
                <w:rFonts w:ascii="Arial" w:eastAsia="宋体" w:hAnsi="Arial"/>
                <w:color w:val="000000"/>
                <w:sz w:val="18"/>
                <w:szCs w:val="18"/>
              </w:rPr>
              <w:t>支持</w:t>
            </w:r>
            <w:r>
              <w:rPr>
                <w:rFonts w:ascii="Arial" w:eastAsia="宋体" w:hAnsi="Arial"/>
                <w:color w:val="000000"/>
                <w:sz w:val="18"/>
                <w:szCs w:val="18"/>
              </w:rPr>
              <w:t>HDMI</w:t>
            </w:r>
            <w:r>
              <w:rPr>
                <w:rFonts w:ascii="Arial" w:eastAsia="宋体" w:hAnsi="Arial"/>
                <w:color w:val="000000"/>
                <w:sz w:val="18"/>
                <w:szCs w:val="18"/>
              </w:rPr>
              <w:t>转</w:t>
            </w:r>
            <w:r>
              <w:rPr>
                <w:rFonts w:ascii="Arial" w:eastAsia="宋体" w:hAnsi="Arial"/>
                <w:color w:val="000000"/>
                <w:sz w:val="18"/>
                <w:szCs w:val="18"/>
              </w:rPr>
              <w:t>VGA</w:t>
            </w:r>
            <w:r>
              <w:rPr>
                <w:rFonts w:ascii="Arial" w:eastAsia="宋体" w:hAnsi="Arial"/>
                <w:color w:val="000000"/>
                <w:sz w:val="18"/>
                <w:szCs w:val="18"/>
              </w:rPr>
              <w:t>信号，</w:t>
            </w:r>
            <w:r>
              <w:rPr>
                <w:rFonts w:ascii="Arial" w:eastAsia="宋体" w:hAnsi="Arial"/>
                <w:color w:val="000000"/>
                <w:sz w:val="18"/>
                <w:szCs w:val="18"/>
              </w:rPr>
              <w:t>1920*1080P</w:t>
            </w:r>
            <w:r>
              <w:rPr>
                <w:rFonts w:ascii="Arial" w:eastAsia="宋体" w:hAnsi="Arial"/>
                <w:color w:val="000000"/>
                <w:sz w:val="18"/>
                <w:szCs w:val="18"/>
              </w:rPr>
              <w:t>分辨率，带独立</w:t>
            </w:r>
            <w:r>
              <w:rPr>
                <w:rFonts w:ascii="Arial" w:eastAsia="宋体" w:hAnsi="Arial"/>
                <w:color w:val="000000"/>
                <w:sz w:val="18"/>
                <w:szCs w:val="18"/>
              </w:rPr>
              <w:t>3.5mm</w:t>
            </w:r>
            <w:r>
              <w:rPr>
                <w:rFonts w:ascii="Arial" w:eastAsia="宋体" w:hAnsi="Arial"/>
                <w:color w:val="000000"/>
                <w:sz w:val="18"/>
                <w:szCs w:val="18"/>
              </w:rPr>
              <w:t>音频接口及</w:t>
            </w:r>
            <w:r>
              <w:rPr>
                <w:rFonts w:ascii="Arial" w:eastAsia="宋体" w:hAnsi="Arial"/>
                <w:color w:val="000000"/>
                <w:sz w:val="18"/>
                <w:szCs w:val="18"/>
              </w:rPr>
              <w:t>Micro USB</w:t>
            </w:r>
            <w:r>
              <w:rPr>
                <w:rFonts w:ascii="Arial" w:eastAsia="宋体" w:hAnsi="Arial"/>
                <w:color w:val="000000"/>
                <w:sz w:val="18"/>
                <w:szCs w:val="18"/>
              </w:rPr>
              <w:t>供电接口</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80.75</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信息中心</w:t>
            </w:r>
            <w:r>
              <w:rPr>
                <w:rFonts w:ascii="Arial" w:eastAsia="宋体" w:hAnsi="Arial"/>
                <w:color w:val="000000"/>
                <w:sz w:val="18"/>
                <w:szCs w:val="18"/>
              </w:rPr>
              <w:t>-2020</w:t>
            </w:r>
            <w:r>
              <w:rPr>
                <w:rFonts w:ascii="Arial" w:eastAsia="宋体" w:hAnsi="Arial"/>
                <w:color w:val="000000"/>
                <w:sz w:val="18"/>
                <w:szCs w:val="18"/>
              </w:rPr>
              <w:t>年三季度上报计划</w:t>
            </w:r>
          </w:p>
        </w:tc>
      </w:tr>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1004584568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36061007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跳</w:t>
            </w:r>
            <w:proofErr w:type="gramStart"/>
            <w:r>
              <w:rPr>
                <w:rFonts w:ascii="宋体" w:eastAsia="宋体" w:hAnsi="宋体" w:cs="宋体" w:hint="eastAsia"/>
                <w:color w:val="000000"/>
                <w:sz w:val="18"/>
                <w:szCs w:val="18"/>
              </w:rPr>
              <w:t>纤</w:t>
            </w:r>
            <w:proofErr w:type="gramEnd"/>
            <w:r>
              <w:rPr>
                <w:rStyle w:val="font71"/>
                <w:rFonts w:hint="default"/>
                <w:sz w:val="18"/>
                <w:szCs w:val="18"/>
              </w:rPr>
              <w:t xml:space="preserve">  3m SC-FC</w:t>
            </w:r>
            <w:r>
              <w:rPr>
                <w:rFonts w:ascii="宋体" w:eastAsia="宋体" w:hAnsi="宋体" w:cs="宋体" w:hint="eastAsia"/>
                <w:color w:val="000000"/>
                <w:sz w:val="18"/>
                <w:szCs w:val="18"/>
              </w:rPr>
              <w:t>单模单芯</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proofErr w:type="gramStart"/>
            <w:r>
              <w:rPr>
                <w:rFonts w:ascii="Arial" w:eastAsia="宋体" w:hAnsi="Arial"/>
                <w:color w:val="000000"/>
                <w:sz w:val="18"/>
                <w:szCs w:val="18"/>
              </w:rPr>
              <w:t>电信级</w:t>
            </w:r>
            <w:proofErr w:type="gramEnd"/>
            <w:r>
              <w:rPr>
                <w:rFonts w:ascii="Arial" w:eastAsia="宋体" w:hAnsi="Arial"/>
                <w:color w:val="000000"/>
                <w:sz w:val="18"/>
                <w:szCs w:val="18"/>
              </w:rPr>
              <w:t>光纤跳线</w:t>
            </w:r>
            <w:r>
              <w:rPr>
                <w:rFonts w:ascii="Arial" w:eastAsia="宋体" w:hAnsi="Arial"/>
                <w:color w:val="000000"/>
                <w:sz w:val="18"/>
                <w:szCs w:val="18"/>
              </w:rPr>
              <w:t xml:space="preserve"> SC-FC</w:t>
            </w:r>
            <w:r>
              <w:rPr>
                <w:rFonts w:ascii="Arial" w:eastAsia="宋体" w:hAnsi="Arial"/>
                <w:color w:val="000000"/>
                <w:sz w:val="18"/>
                <w:szCs w:val="18"/>
              </w:rPr>
              <w:t>单模单芯</w:t>
            </w:r>
            <w:r>
              <w:rPr>
                <w:rFonts w:ascii="Arial" w:eastAsia="宋体" w:hAnsi="Arial"/>
                <w:color w:val="000000"/>
                <w:sz w:val="18"/>
                <w:szCs w:val="18"/>
              </w:rPr>
              <w:t xml:space="preserve"> </w:t>
            </w:r>
            <w:r>
              <w:rPr>
                <w:rFonts w:ascii="Arial" w:eastAsia="宋体" w:hAnsi="Arial"/>
                <w:color w:val="000000"/>
                <w:sz w:val="18"/>
                <w:szCs w:val="18"/>
              </w:rPr>
              <w:t>收发器尾</w:t>
            </w:r>
            <w:proofErr w:type="gramStart"/>
            <w:r>
              <w:rPr>
                <w:rFonts w:ascii="Arial" w:eastAsia="宋体" w:hAnsi="Arial"/>
                <w:color w:val="000000"/>
                <w:sz w:val="18"/>
                <w:szCs w:val="18"/>
              </w:rPr>
              <w:t>纤</w:t>
            </w:r>
            <w:proofErr w:type="gramEnd"/>
            <w:r>
              <w:rPr>
                <w:rFonts w:ascii="Arial" w:eastAsia="宋体" w:hAnsi="Arial"/>
                <w:color w:val="000000"/>
                <w:sz w:val="18"/>
                <w:szCs w:val="18"/>
              </w:rPr>
              <w:t xml:space="preserve"> 3</w:t>
            </w:r>
            <w:r>
              <w:rPr>
                <w:rFonts w:ascii="Arial" w:eastAsia="宋体" w:hAnsi="Arial"/>
                <w:color w:val="000000"/>
                <w:sz w:val="18"/>
                <w:szCs w:val="18"/>
              </w:rPr>
              <w:t>米</w:t>
            </w:r>
            <w:r>
              <w:rPr>
                <w:rFonts w:ascii="Arial" w:eastAsia="宋体" w:hAnsi="Arial"/>
                <w:color w:val="000000"/>
                <w:sz w:val="18"/>
                <w:szCs w:val="18"/>
              </w:rPr>
              <w:t xml:space="preserve"> </w:t>
            </w:r>
            <w:r>
              <w:rPr>
                <w:rFonts w:ascii="Arial" w:eastAsia="宋体" w:hAnsi="Arial"/>
                <w:color w:val="000000"/>
                <w:sz w:val="18"/>
                <w:szCs w:val="18"/>
              </w:rPr>
              <w:t>插入损耗（要求</w:t>
            </w:r>
            <w:r>
              <w:rPr>
                <w:rFonts w:ascii="Arial" w:eastAsia="宋体" w:hAnsi="Arial"/>
                <w:color w:val="000000"/>
                <w:sz w:val="18"/>
                <w:szCs w:val="18"/>
              </w:rPr>
              <w:t xml:space="preserve">≤bai0.3dB) </w:t>
            </w:r>
            <w:r>
              <w:rPr>
                <w:rFonts w:ascii="Arial" w:eastAsia="宋体" w:hAnsi="Arial"/>
                <w:color w:val="000000"/>
                <w:sz w:val="18"/>
                <w:szCs w:val="18"/>
              </w:rPr>
              <w:t>、回波损耗（</w:t>
            </w:r>
            <w:r>
              <w:rPr>
                <w:rFonts w:ascii="Arial" w:eastAsia="宋体" w:hAnsi="Arial"/>
                <w:color w:val="000000"/>
                <w:sz w:val="18"/>
                <w:szCs w:val="18"/>
              </w:rPr>
              <w:t>duAPC≥60dB</w:t>
            </w:r>
            <w:r>
              <w:rPr>
                <w:rFonts w:ascii="Arial" w:eastAsia="宋体" w:hAnsi="Arial"/>
                <w:color w:val="000000"/>
                <w:sz w:val="18"/>
                <w:szCs w:val="18"/>
              </w:rPr>
              <w:t>、</w:t>
            </w:r>
            <w:r>
              <w:rPr>
                <w:rFonts w:ascii="Arial" w:eastAsia="宋体" w:hAnsi="Arial"/>
                <w:color w:val="000000"/>
                <w:sz w:val="18"/>
                <w:szCs w:val="18"/>
              </w:rPr>
              <w:t>UPC≥50dB</w:t>
            </w:r>
            <w:r>
              <w:rPr>
                <w:rFonts w:ascii="Arial" w:eastAsia="宋体" w:hAnsi="Arial"/>
                <w:color w:val="000000"/>
                <w:sz w:val="18"/>
                <w:szCs w:val="18"/>
              </w:rPr>
              <w:t>、</w:t>
            </w:r>
            <w:r>
              <w:rPr>
                <w:rFonts w:ascii="Arial" w:eastAsia="宋体" w:hAnsi="Arial"/>
                <w:color w:val="000000"/>
                <w:sz w:val="18"/>
                <w:szCs w:val="18"/>
              </w:rPr>
              <w:t>PC≥45dB</w:t>
            </w:r>
            <w:r>
              <w:rPr>
                <w:rFonts w:ascii="Arial" w:eastAsia="宋体" w:hAnsi="Arial"/>
                <w:color w:val="000000"/>
                <w:sz w:val="18"/>
                <w:szCs w:val="18"/>
              </w:rPr>
              <w:t>），参照标准</w:t>
            </w:r>
            <w:r>
              <w:rPr>
                <w:rFonts w:ascii="Arial" w:eastAsia="宋体" w:hAnsi="Arial"/>
                <w:color w:val="000000"/>
                <w:sz w:val="18"/>
                <w:szCs w:val="18"/>
              </w:rPr>
              <w:t>GR-326-CORE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37.02</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信息中心</w:t>
            </w:r>
            <w:r>
              <w:rPr>
                <w:rFonts w:ascii="Arial" w:eastAsia="宋体" w:hAnsi="Arial"/>
                <w:color w:val="000000"/>
                <w:sz w:val="18"/>
                <w:szCs w:val="18"/>
              </w:rPr>
              <w:t>-2020</w:t>
            </w:r>
            <w:r>
              <w:rPr>
                <w:rFonts w:ascii="Arial" w:eastAsia="宋体" w:hAnsi="Arial"/>
                <w:color w:val="000000"/>
                <w:sz w:val="18"/>
                <w:szCs w:val="18"/>
              </w:rPr>
              <w:t>年三季度上报计划</w:t>
            </w:r>
          </w:p>
        </w:tc>
      </w:tr>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1004584569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36061007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跳</w:t>
            </w:r>
            <w:proofErr w:type="gramStart"/>
            <w:r>
              <w:rPr>
                <w:rFonts w:ascii="Arial" w:eastAsia="宋体" w:hAnsi="Arial"/>
                <w:color w:val="000000"/>
                <w:sz w:val="18"/>
                <w:szCs w:val="18"/>
              </w:rPr>
              <w:t>纤</w:t>
            </w:r>
            <w:proofErr w:type="gramEnd"/>
            <w:r>
              <w:rPr>
                <w:rFonts w:ascii="Arial" w:eastAsia="宋体" w:hAnsi="Arial"/>
                <w:color w:val="000000"/>
                <w:sz w:val="18"/>
                <w:szCs w:val="18"/>
              </w:rPr>
              <w:t xml:space="preserve">  5m LC-FC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proofErr w:type="gramStart"/>
            <w:r>
              <w:rPr>
                <w:rFonts w:ascii="Arial" w:eastAsia="宋体" w:hAnsi="Arial"/>
                <w:color w:val="000000"/>
                <w:sz w:val="18"/>
                <w:szCs w:val="18"/>
              </w:rPr>
              <w:t>电信级</w:t>
            </w:r>
            <w:proofErr w:type="gramEnd"/>
            <w:r>
              <w:rPr>
                <w:rFonts w:ascii="Arial" w:eastAsia="宋体" w:hAnsi="Arial"/>
                <w:color w:val="000000"/>
                <w:sz w:val="18"/>
                <w:szCs w:val="18"/>
              </w:rPr>
              <w:t>光纤跳线</w:t>
            </w:r>
            <w:r>
              <w:rPr>
                <w:rFonts w:ascii="Arial" w:eastAsia="宋体" w:hAnsi="Arial"/>
                <w:color w:val="000000"/>
                <w:sz w:val="18"/>
                <w:szCs w:val="18"/>
              </w:rPr>
              <w:t xml:space="preserve"> LC-FC</w:t>
            </w:r>
            <w:r>
              <w:rPr>
                <w:rFonts w:ascii="Arial" w:eastAsia="宋体" w:hAnsi="Arial"/>
                <w:color w:val="000000"/>
                <w:sz w:val="18"/>
                <w:szCs w:val="18"/>
              </w:rPr>
              <w:t>，单模单芯</w:t>
            </w:r>
            <w:r>
              <w:rPr>
                <w:rFonts w:ascii="Arial" w:eastAsia="宋体" w:hAnsi="Arial"/>
                <w:color w:val="000000"/>
                <w:sz w:val="18"/>
                <w:szCs w:val="18"/>
              </w:rPr>
              <w:t xml:space="preserve"> 5</w:t>
            </w:r>
            <w:r>
              <w:rPr>
                <w:rFonts w:ascii="Arial" w:eastAsia="宋体" w:hAnsi="Arial"/>
                <w:color w:val="000000"/>
                <w:sz w:val="18"/>
                <w:szCs w:val="18"/>
              </w:rPr>
              <w:t>米，收发器、光模块专用尾</w:t>
            </w:r>
            <w:proofErr w:type="gramStart"/>
            <w:r>
              <w:rPr>
                <w:rFonts w:ascii="Arial" w:eastAsia="宋体" w:hAnsi="Arial"/>
                <w:color w:val="000000"/>
                <w:sz w:val="18"/>
                <w:szCs w:val="18"/>
              </w:rPr>
              <w:t>纤</w:t>
            </w:r>
            <w:proofErr w:type="gramEnd"/>
            <w:r>
              <w:rPr>
                <w:rFonts w:ascii="Arial" w:eastAsia="宋体" w:hAnsi="Arial"/>
                <w:color w:val="000000"/>
                <w:sz w:val="18"/>
                <w:szCs w:val="18"/>
              </w:rPr>
              <w:t xml:space="preserve"> </w:t>
            </w:r>
            <w:r>
              <w:rPr>
                <w:rFonts w:ascii="Arial" w:eastAsia="宋体" w:hAnsi="Arial"/>
                <w:color w:val="000000"/>
                <w:sz w:val="18"/>
                <w:szCs w:val="18"/>
              </w:rPr>
              <w:t>插入损耗（要求</w:t>
            </w:r>
            <w:r>
              <w:rPr>
                <w:rFonts w:ascii="Arial" w:eastAsia="宋体" w:hAnsi="Arial"/>
                <w:color w:val="000000"/>
                <w:sz w:val="18"/>
                <w:szCs w:val="18"/>
              </w:rPr>
              <w:t xml:space="preserve">≤bai0.3dB) </w:t>
            </w:r>
            <w:r>
              <w:rPr>
                <w:rFonts w:ascii="Arial" w:eastAsia="宋体" w:hAnsi="Arial"/>
                <w:color w:val="000000"/>
                <w:sz w:val="18"/>
                <w:szCs w:val="18"/>
              </w:rPr>
              <w:t>、回波损耗（</w:t>
            </w:r>
            <w:r>
              <w:rPr>
                <w:rFonts w:ascii="Arial" w:eastAsia="宋体" w:hAnsi="Arial"/>
                <w:color w:val="000000"/>
                <w:sz w:val="18"/>
                <w:szCs w:val="18"/>
              </w:rPr>
              <w:t>duAPC≥60dB</w:t>
            </w:r>
            <w:r>
              <w:rPr>
                <w:rFonts w:ascii="Arial" w:eastAsia="宋体" w:hAnsi="Arial"/>
                <w:color w:val="000000"/>
                <w:sz w:val="18"/>
                <w:szCs w:val="18"/>
              </w:rPr>
              <w:t>、</w:t>
            </w:r>
            <w:r>
              <w:rPr>
                <w:rFonts w:ascii="Arial" w:eastAsia="宋体" w:hAnsi="Arial"/>
                <w:color w:val="000000"/>
                <w:sz w:val="18"/>
                <w:szCs w:val="18"/>
              </w:rPr>
              <w:t>UPC≥50dB</w:t>
            </w:r>
            <w:r>
              <w:rPr>
                <w:rFonts w:ascii="Arial" w:eastAsia="宋体" w:hAnsi="Arial"/>
                <w:color w:val="000000"/>
                <w:sz w:val="18"/>
                <w:szCs w:val="18"/>
              </w:rPr>
              <w:t>、</w:t>
            </w:r>
            <w:r>
              <w:rPr>
                <w:rFonts w:ascii="Arial" w:eastAsia="宋体" w:hAnsi="Arial"/>
                <w:color w:val="000000"/>
                <w:sz w:val="18"/>
                <w:szCs w:val="18"/>
              </w:rPr>
              <w:t>PC≥45dB</w:t>
            </w:r>
            <w:r>
              <w:rPr>
                <w:rFonts w:ascii="Arial" w:eastAsia="宋体" w:hAnsi="Arial"/>
                <w:color w:val="000000"/>
                <w:sz w:val="18"/>
                <w:szCs w:val="18"/>
              </w:rPr>
              <w:t>），参照标准</w:t>
            </w:r>
            <w:r>
              <w:rPr>
                <w:rFonts w:ascii="Arial" w:eastAsia="宋体" w:hAnsi="Arial"/>
                <w:color w:val="000000"/>
                <w:sz w:val="18"/>
                <w:szCs w:val="18"/>
              </w:rPr>
              <w:t>GR-326-CORE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44.2</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信息中心</w:t>
            </w:r>
            <w:r>
              <w:rPr>
                <w:rFonts w:ascii="Arial" w:eastAsia="宋体" w:hAnsi="Arial"/>
                <w:color w:val="000000"/>
                <w:sz w:val="18"/>
                <w:szCs w:val="18"/>
              </w:rPr>
              <w:t>-2020</w:t>
            </w:r>
            <w:r>
              <w:rPr>
                <w:rFonts w:ascii="Arial" w:eastAsia="宋体" w:hAnsi="Arial"/>
                <w:color w:val="000000"/>
                <w:sz w:val="18"/>
                <w:szCs w:val="18"/>
              </w:rPr>
              <w:t>年三季度上报计划</w:t>
            </w:r>
          </w:p>
        </w:tc>
      </w:tr>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1004582771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38031201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旋翼式湿式冷水表</w:t>
            </w:r>
            <w:r>
              <w:rPr>
                <w:rStyle w:val="font71"/>
                <w:rFonts w:hint="default"/>
                <w:sz w:val="18"/>
                <w:szCs w:val="18"/>
              </w:rPr>
              <w:t xml:space="preserve"> LXS-25F DN25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执行标准</w:t>
            </w:r>
            <w:r>
              <w:rPr>
                <w:rFonts w:ascii="Arial" w:eastAsia="宋体" w:hAnsi="Arial"/>
                <w:color w:val="000000"/>
                <w:sz w:val="18"/>
                <w:szCs w:val="18"/>
              </w:rPr>
              <w:t>GB/T 778-2018</w:t>
            </w:r>
            <w:r>
              <w:rPr>
                <w:rFonts w:ascii="Arial" w:eastAsia="宋体" w:hAnsi="Arial"/>
                <w:color w:val="000000"/>
                <w:sz w:val="18"/>
                <w:szCs w:val="18"/>
              </w:rPr>
              <w:t>，口径</w:t>
            </w:r>
            <w:r>
              <w:rPr>
                <w:rFonts w:ascii="Arial" w:eastAsia="宋体" w:hAnsi="Arial"/>
                <w:color w:val="000000"/>
                <w:sz w:val="18"/>
                <w:szCs w:val="18"/>
              </w:rPr>
              <w:t>25MM</w:t>
            </w:r>
            <w:r>
              <w:rPr>
                <w:rFonts w:ascii="Arial" w:eastAsia="宋体" w:hAnsi="Arial"/>
                <w:color w:val="000000"/>
                <w:sz w:val="18"/>
                <w:szCs w:val="18"/>
              </w:rPr>
              <w:t>，螺纹连接</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190</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生产保障大队</w:t>
            </w:r>
            <w:r>
              <w:rPr>
                <w:rFonts w:ascii="Arial" w:eastAsia="宋体" w:hAnsi="Arial"/>
                <w:color w:val="000000"/>
                <w:sz w:val="18"/>
                <w:szCs w:val="18"/>
              </w:rPr>
              <w:t>2020</w:t>
            </w:r>
            <w:r>
              <w:rPr>
                <w:rFonts w:ascii="Arial" w:eastAsia="宋体" w:hAnsi="Arial"/>
                <w:color w:val="000000"/>
                <w:sz w:val="18"/>
                <w:szCs w:val="18"/>
              </w:rPr>
              <w:t>年三季度材料计划</w:t>
            </w:r>
          </w:p>
        </w:tc>
      </w:tr>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1004582772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38031201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旋翼式湿式冷水表</w:t>
            </w:r>
            <w:r>
              <w:rPr>
                <w:rFonts w:ascii="Arial" w:eastAsia="宋体" w:hAnsi="Arial"/>
                <w:color w:val="000000"/>
                <w:sz w:val="18"/>
                <w:szCs w:val="18"/>
              </w:rPr>
              <w:t xml:space="preserve"> LXS-32F DN32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执行标准</w:t>
            </w:r>
            <w:r>
              <w:rPr>
                <w:rFonts w:ascii="Arial" w:eastAsia="宋体" w:hAnsi="Arial"/>
                <w:color w:val="000000"/>
                <w:sz w:val="18"/>
                <w:szCs w:val="18"/>
              </w:rPr>
              <w:t>GB/T 778-2018</w:t>
            </w:r>
            <w:r>
              <w:rPr>
                <w:rFonts w:ascii="Arial" w:eastAsia="宋体" w:hAnsi="Arial"/>
                <w:color w:val="000000"/>
                <w:sz w:val="18"/>
                <w:szCs w:val="18"/>
              </w:rPr>
              <w:t>，口径</w:t>
            </w:r>
            <w:r>
              <w:rPr>
                <w:rFonts w:ascii="Arial" w:eastAsia="宋体" w:hAnsi="Arial"/>
                <w:color w:val="000000"/>
                <w:sz w:val="18"/>
                <w:szCs w:val="18"/>
              </w:rPr>
              <w:t>32MM</w:t>
            </w:r>
            <w:r>
              <w:rPr>
                <w:rFonts w:ascii="Arial" w:eastAsia="宋体" w:hAnsi="Arial"/>
                <w:color w:val="000000"/>
                <w:sz w:val="18"/>
                <w:szCs w:val="18"/>
              </w:rPr>
              <w:t>，螺纹连接</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190</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生产保障大队</w:t>
            </w:r>
            <w:r>
              <w:rPr>
                <w:rFonts w:ascii="Arial" w:eastAsia="宋体" w:hAnsi="Arial"/>
                <w:color w:val="000000"/>
                <w:sz w:val="18"/>
                <w:szCs w:val="18"/>
              </w:rPr>
              <w:t>2020</w:t>
            </w:r>
            <w:r>
              <w:rPr>
                <w:rFonts w:ascii="Arial" w:eastAsia="宋体" w:hAnsi="Arial"/>
                <w:color w:val="000000"/>
                <w:sz w:val="18"/>
                <w:szCs w:val="18"/>
              </w:rPr>
              <w:t>年三季度材料计划</w:t>
            </w:r>
          </w:p>
        </w:tc>
      </w:tr>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1004592115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38048103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proofErr w:type="gramStart"/>
            <w:r>
              <w:rPr>
                <w:rFonts w:ascii="Arial" w:eastAsia="宋体" w:hAnsi="Arial"/>
                <w:color w:val="000000"/>
                <w:sz w:val="18"/>
                <w:szCs w:val="18"/>
              </w:rPr>
              <w:t>浮力式液位</w:t>
            </w:r>
            <w:proofErr w:type="gramEnd"/>
            <w:r>
              <w:rPr>
                <w:rFonts w:ascii="Arial" w:eastAsia="宋体" w:hAnsi="Arial"/>
                <w:color w:val="000000"/>
                <w:sz w:val="18"/>
                <w:szCs w:val="18"/>
              </w:rPr>
              <w:t>仪表配件</w:t>
            </w:r>
            <w:r>
              <w:rPr>
                <w:rFonts w:ascii="Arial" w:eastAsia="宋体" w:hAnsi="Arial"/>
                <w:color w:val="000000"/>
                <w:sz w:val="18"/>
                <w:szCs w:val="18"/>
              </w:rPr>
              <w:t xml:space="preserve"> </w:t>
            </w:r>
            <w:r>
              <w:rPr>
                <w:rFonts w:ascii="Arial" w:eastAsia="宋体" w:hAnsi="Arial"/>
                <w:color w:val="000000"/>
                <w:sz w:val="18"/>
                <w:szCs w:val="18"/>
              </w:rPr>
              <w:t>磁翻板</w:t>
            </w:r>
            <w:proofErr w:type="gramStart"/>
            <w:r>
              <w:rPr>
                <w:rFonts w:ascii="Arial" w:eastAsia="宋体" w:hAnsi="Arial"/>
                <w:color w:val="000000"/>
                <w:sz w:val="18"/>
                <w:szCs w:val="18"/>
              </w:rPr>
              <w:t>液位计</w:t>
            </w:r>
            <w:proofErr w:type="gramEnd"/>
            <w:r>
              <w:rPr>
                <w:rFonts w:ascii="Arial" w:eastAsia="宋体" w:hAnsi="Arial"/>
                <w:color w:val="000000"/>
                <w:sz w:val="18"/>
                <w:szCs w:val="18"/>
              </w:rPr>
              <w:t xml:space="preserve">BUWZ </w:t>
            </w:r>
            <w:r>
              <w:rPr>
                <w:rFonts w:ascii="Arial" w:eastAsia="宋体" w:hAnsi="Arial"/>
                <w:color w:val="000000"/>
                <w:sz w:val="18"/>
                <w:szCs w:val="18"/>
              </w:rPr>
              <w:t>有机玻璃面板</w:t>
            </w:r>
            <w:r>
              <w:rPr>
                <w:rFonts w:ascii="Arial" w:eastAsia="宋体" w:hAnsi="Arial"/>
                <w:color w:val="000000"/>
                <w:sz w:val="18"/>
                <w:szCs w:val="18"/>
              </w:rPr>
              <w:t xml:space="preserve"> 2400*74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w:t>
            </w:r>
            <w:r>
              <w:rPr>
                <w:rFonts w:ascii="Arial" w:eastAsia="宋体" w:hAnsi="Arial"/>
                <w:color w:val="000000"/>
                <w:sz w:val="18"/>
                <w:szCs w:val="18"/>
              </w:rPr>
              <w:t>执行标准：</w:t>
            </w:r>
            <w:r>
              <w:rPr>
                <w:rFonts w:ascii="Arial" w:eastAsia="宋体" w:hAnsi="Arial"/>
                <w:color w:val="000000"/>
                <w:sz w:val="18"/>
                <w:szCs w:val="18"/>
              </w:rPr>
              <w:t>HJT2742-1995</w:t>
            </w:r>
            <w:r>
              <w:rPr>
                <w:rFonts w:ascii="Arial" w:eastAsia="宋体" w:hAnsi="Arial"/>
                <w:color w:val="000000"/>
                <w:sz w:val="18"/>
                <w:szCs w:val="18"/>
              </w:rPr>
              <w:t>有机玻璃</w:t>
            </w:r>
            <w:r>
              <w:rPr>
                <w:rFonts w:ascii="Arial" w:eastAsia="宋体" w:hAnsi="Arial"/>
                <w:color w:val="000000"/>
                <w:sz w:val="18"/>
                <w:szCs w:val="18"/>
              </w:rPr>
              <w:t xml:space="preserve"> </w:t>
            </w:r>
            <w:r>
              <w:rPr>
                <w:rFonts w:ascii="Arial" w:eastAsia="宋体" w:hAnsi="Arial"/>
                <w:color w:val="000000"/>
                <w:sz w:val="18"/>
                <w:szCs w:val="18"/>
              </w:rPr>
              <w:t>长</w:t>
            </w:r>
            <w:r>
              <w:rPr>
                <w:rFonts w:ascii="Arial" w:eastAsia="宋体" w:hAnsi="Arial"/>
                <w:color w:val="000000"/>
                <w:sz w:val="18"/>
                <w:szCs w:val="18"/>
              </w:rPr>
              <w:t xml:space="preserve">240cm </w:t>
            </w:r>
            <w:r>
              <w:rPr>
                <w:rFonts w:ascii="Arial" w:eastAsia="宋体" w:hAnsi="Arial"/>
                <w:color w:val="000000"/>
                <w:sz w:val="18"/>
                <w:szCs w:val="18"/>
              </w:rPr>
              <w:t>宽</w:t>
            </w:r>
            <w:r>
              <w:rPr>
                <w:rFonts w:ascii="Arial" w:eastAsia="宋体" w:hAnsi="Arial"/>
                <w:color w:val="000000"/>
                <w:sz w:val="18"/>
                <w:szCs w:val="18"/>
              </w:rPr>
              <w:t>7cm"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114</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五处</w:t>
            </w:r>
            <w:r>
              <w:rPr>
                <w:rFonts w:ascii="Arial" w:eastAsia="宋体" w:hAnsi="Arial"/>
                <w:color w:val="000000"/>
                <w:sz w:val="18"/>
                <w:szCs w:val="18"/>
              </w:rPr>
              <w:t>-2020</w:t>
            </w:r>
            <w:r>
              <w:rPr>
                <w:rFonts w:ascii="Arial" w:eastAsia="宋体" w:hAnsi="Arial"/>
                <w:color w:val="000000"/>
                <w:sz w:val="18"/>
                <w:szCs w:val="18"/>
              </w:rPr>
              <w:t>年三季度上报计划</w:t>
            </w:r>
          </w:p>
        </w:tc>
      </w:tr>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1004589835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38188119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化验仪器配件</w:t>
            </w:r>
            <w:r>
              <w:rPr>
                <w:rStyle w:val="font71"/>
                <w:rFonts w:hint="default"/>
                <w:sz w:val="18"/>
                <w:szCs w:val="18"/>
              </w:rPr>
              <w:t xml:space="preserve"> </w:t>
            </w:r>
            <w:r>
              <w:rPr>
                <w:rFonts w:ascii="宋体" w:eastAsia="宋体" w:hAnsi="宋体" w:cs="宋体" w:hint="eastAsia"/>
                <w:color w:val="000000"/>
                <w:sz w:val="18"/>
                <w:szCs w:val="18"/>
              </w:rPr>
              <w:t>超纯水仪</w:t>
            </w:r>
            <w:r>
              <w:rPr>
                <w:rStyle w:val="font71"/>
                <w:rFonts w:hint="default"/>
                <w:sz w:val="18"/>
                <w:szCs w:val="18"/>
              </w:rPr>
              <w:t xml:space="preserve"> </w:t>
            </w:r>
            <w:r>
              <w:rPr>
                <w:rFonts w:ascii="宋体" w:eastAsia="宋体" w:hAnsi="宋体" w:cs="宋体" w:hint="eastAsia"/>
                <w:color w:val="000000"/>
                <w:sz w:val="18"/>
                <w:szCs w:val="18"/>
              </w:rPr>
              <w:t>颗粒活性炭滤芯</w:t>
            </w:r>
            <w:r>
              <w:rPr>
                <w:rStyle w:val="font71"/>
                <w:rFonts w:hint="default"/>
                <w:sz w:val="18"/>
                <w:szCs w:val="18"/>
              </w:rPr>
              <w:t xml:space="preserve"> UPW-50N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 xml:space="preserve">KMH-2005 </w:t>
            </w:r>
            <w:r>
              <w:rPr>
                <w:rFonts w:ascii="Arial" w:eastAsia="宋体" w:hAnsi="Arial"/>
                <w:color w:val="000000"/>
                <w:sz w:val="18"/>
                <w:szCs w:val="18"/>
              </w:rPr>
              <w:t>执行标准（中华人民共和国国家标准</w:t>
            </w:r>
            <w:r>
              <w:rPr>
                <w:rFonts w:ascii="Arial" w:eastAsia="宋体" w:hAnsi="Arial"/>
                <w:color w:val="000000"/>
                <w:sz w:val="18"/>
                <w:szCs w:val="18"/>
              </w:rPr>
              <w:t>GB  6682-1992</w:t>
            </w:r>
            <w:r>
              <w:rPr>
                <w:rFonts w:ascii="Arial" w:eastAsia="宋体" w:hAnsi="Arial"/>
                <w:color w:val="000000"/>
                <w:sz w:val="18"/>
                <w:szCs w:val="18"/>
              </w:rPr>
              <w:t>分析实验室用水规格和试验方法）</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247</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六处</w:t>
            </w:r>
            <w:r>
              <w:rPr>
                <w:rFonts w:ascii="Arial" w:eastAsia="宋体" w:hAnsi="Arial"/>
                <w:color w:val="000000"/>
                <w:sz w:val="18"/>
                <w:szCs w:val="18"/>
              </w:rPr>
              <w:t>-2020</w:t>
            </w:r>
            <w:r>
              <w:rPr>
                <w:rFonts w:ascii="Arial" w:eastAsia="宋体" w:hAnsi="Arial"/>
                <w:color w:val="000000"/>
                <w:sz w:val="18"/>
                <w:szCs w:val="18"/>
              </w:rPr>
              <w:t>年三季度上报计划</w:t>
            </w:r>
          </w:p>
        </w:tc>
      </w:tr>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1004585265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38188119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化验仪器配件</w:t>
            </w:r>
            <w:r>
              <w:rPr>
                <w:rFonts w:ascii="Arial" w:eastAsia="宋体" w:hAnsi="Arial"/>
                <w:color w:val="000000"/>
                <w:sz w:val="18"/>
                <w:szCs w:val="18"/>
              </w:rPr>
              <w:t xml:space="preserve"> </w:t>
            </w:r>
            <w:r>
              <w:rPr>
                <w:rFonts w:ascii="Arial" w:eastAsia="宋体" w:hAnsi="Arial"/>
                <w:color w:val="000000"/>
                <w:sz w:val="18"/>
                <w:szCs w:val="18"/>
              </w:rPr>
              <w:t>超纯水仪</w:t>
            </w:r>
            <w:r>
              <w:rPr>
                <w:rFonts w:ascii="Arial" w:eastAsia="宋体" w:hAnsi="Arial"/>
                <w:color w:val="000000"/>
                <w:sz w:val="18"/>
                <w:szCs w:val="18"/>
              </w:rPr>
              <w:t xml:space="preserve"> </w:t>
            </w:r>
            <w:r>
              <w:rPr>
                <w:rFonts w:ascii="Arial" w:eastAsia="宋体" w:hAnsi="Arial"/>
                <w:color w:val="000000"/>
                <w:sz w:val="18"/>
                <w:szCs w:val="18"/>
              </w:rPr>
              <w:t>加压泵</w:t>
            </w:r>
            <w:r>
              <w:rPr>
                <w:rFonts w:ascii="Arial" w:eastAsia="宋体" w:hAnsi="Arial"/>
                <w:color w:val="000000"/>
                <w:sz w:val="18"/>
                <w:szCs w:val="18"/>
              </w:rPr>
              <w:t xml:space="preserve"> UPW-50N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 xml:space="preserve">36V-DC </w:t>
            </w:r>
            <w:r>
              <w:rPr>
                <w:rFonts w:ascii="Arial" w:eastAsia="宋体" w:hAnsi="Arial"/>
                <w:color w:val="000000"/>
                <w:sz w:val="18"/>
                <w:szCs w:val="18"/>
              </w:rPr>
              <w:t>执行标准（中华人民共和国国家标准</w:t>
            </w:r>
            <w:r>
              <w:rPr>
                <w:rFonts w:ascii="Arial" w:eastAsia="宋体" w:hAnsi="Arial"/>
                <w:color w:val="000000"/>
                <w:sz w:val="18"/>
                <w:szCs w:val="18"/>
              </w:rPr>
              <w:t>GB  6682-1992</w:t>
            </w:r>
            <w:r>
              <w:rPr>
                <w:rFonts w:ascii="Arial" w:eastAsia="宋体" w:hAnsi="Arial"/>
                <w:color w:val="000000"/>
                <w:sz w:val="18"/>
                <w:szCs w:val="18"/>
              </w:rPr>
              <w:t>分析实验室用水规格和试验方法）</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2185</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六处</w:t>
            </w:r>
            <w:r>
              <w:rPr>
                <w:rFonts w:ascii="Arial" w:eastAsia="宋体" w:hAnsi="Arial"/>
                <w:color w:val="000000"/>
                <w:sz w:val="18"/>
                <w:szCs w:val="18"/>
              </w:rPr>
              <w:t>-2020</w:t>
            </w:r>
            <w:r>
              <w:rPr>
                <w:rFonts w:ascii="Arial" w:eastAsia="宋体" w:hAnsi="Arial"/>
                <w:color w:val="000000"/>
                <w:sz w:val="18"/>
                <w:szCs w:val="18"/>
              </w:rPr>
              <w:t>年三季度上报计划</w:t>
            </w:r>
          </w:p>
        </w:tc>
      </w:tr>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24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1004585264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38188119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化验仪器配件</w:t>
            </w:r>
            <w:r>
              <w:rPr>
                <w:rFonts w:ascii="Arial" w:eastAsia="宋体" w:hAnsi="Arial"/>
                <w:color w:val="000000"/>
                <w:sz w:val="18"/>
                <w:szCs w:val="18"/>
              </w:rPr>
              <w:t xml:space="preserve"> </w:t>
            </w:r>
            <w:r>
              <w:rPr>
                <w:rFonts w:ascii="Arial" w:eastAsia="宋体" w:hAnsi="Arial"/>
                <w:color w:val="000000"/>
                <w:sz w:val="18"/>
                <w:szCs w:val="18"/>
              </w:rPr>
              <w:lastRenderedPageBreak/>
              <w:t>超纯水仪</w:t>
            </w:r>
            <w:r>
              <w:rPr>
                <w:rFonts w:ascii="Arial" w:eastAsia="宋体" w:hAnsi="Arial"/>
                <w:color w:val="000000"/>
                <w:sz w:val="18"/>
                <w:szCs w:val="18"/>
              </w:rPr>
              <w:t xml:space="preserve"> </w:t>
            </w:r>
            <w:r>
              <w:rPr>
                <w:rFonts w:ascii="Arial" w:eastAsia="宋体" w:hAnsi="Arial"/>
                <w:color w:val="000000"/>
                <w:sz w:val="18"/>
                <w:szCs w:val="18"/>
              </w:rPr>
              <w:t>棒状活性炭</w:t>
            </w:r>
            <w:r>
              <w:rPr>
                <w:rFonts w:ascii="Arial" w:eastAsia="宋体" w:hAnsi="Arial"/>
                <w:color w:val="000000"/>
                <w:sz w:val="18"/>
                <w:szCs w:val="18"/>
              </w:rPr>
              <w:t xml:space="preserve"> UPW-50N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lastRenderedPageBreak/>
              <w:t xml:space="preserve">BMH-2005 </w:t>
            </w:r>
            <w:r>
              <w:rPr>
                <w:rFonts w:ascii="Arial" w:eastAsia="宋体" w:hAnsi="Arial"/>
                <w:color w:val="000000"/>
                <w:sz w:val="18"/>
                <w:szCs w:val="18"/>
              </w:rPr>
              <w:t>执行标准（中华人民共和国国家</w:t>
            </w:r>
            <w:r>
              <w:rPr>
                <w:rFonts w:ascii="Arial" w:eastAsia="宋体" w:hAnsi="Arial"/>
                <w:color w:val="000000"/>
                <w:sz w:val="18"/>
                <w:szCs w:val="18"/>
              </w:rPr>
              <w:lastRenderedPageBreak/>
              <w:t>标准</w:t>
            </w:r>
            <w:r>
              <w:rPr>
                <w:rFonts w:ascii="Arial" w:eastAsia="宋体" w:hAnsi="Arial"/>
                <w:color w:val="000000"/>
                <w:sz w:val="18"/>
                <w:szCs w:val="18"/>
              </w:rPr>
              <w:t>GB  6682-1992</w:t>
            </w:r>
            <w:r>
              <w:rPr>
                <w:rFonts w:ascii="Arial" w:eastAsia="宋体" w:hAnsi="Arial"/>
                <w:color w:val="000000"/>
                <w:sz w:val="18"/>
                <w:szCs w:val="18"/>
              </w:rPr>
              <w:t>分析实验室用水规格和试验方法）</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lastRenderedPageBreak/>
              <w:t>件</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247</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六处</w:t>
            </w:r>
            <w:r>
              <w:rPr>
                <w:rFonts w:ascii="Arial" w:eastAsia="宋体" w:hAnsi="Arial"/>
                <w:color w:val="000000"/>
                <w:sz w:val="18"/>
                <w:szCs w:val="18"/>
              </w:rPr>
              <w:t>-2020</w:t>
            </w:r>
            <w:r>
              <w:rPr>
                <w:rFonts w:ascii="Arial" w:eastAsia="宋体" w:hAnsi="Arial"/>
                <w:color w:val="000000"/>
                <w:sz w:val="18"/>
                <w:szCs w:val="18"/>
              </w:rPr>
              <w:t>年三季度上</w:t>
            </w:r>
            <w:r>
              <w:rPr>
                <w:rFonts w:ascii="Arial" w:eastAsia="宋体" w:hAnsi="Arial"/>
                <w:color w:val="000000"/>
                <w:sz w:val="18"/>
                <w:szCs w:val="18"/>
              </w:rPr>
              <w:lastRenderedPageBreak/>
              <w:t>报计划</w:t>
            </w:r>
          </w:p>
        </w:tc>
      </w:tr>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lastRenderedPageBreak/>
              <w:t>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1004582315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38188119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化验仪器配件</w:t>
            </w:r>
            <w:r>
              <w:rPr>
                <w:rFonts w:ascii="Arial" w:eastAsia="宋体" w:hAnsi="Arial"/>
                <w:color w:val="000000"/>
                <w:sz w:val="18"/>
                <w:szCs w:val="18"/>
              </w:rPr>
              <w:t xml:space="preserve"> UPW-50N</w:t>
            </w:r>
            <w:r>
              <w:rPr>
                <w:rFonts w:ascii="Arial" w:eastAsia="宋体" w:hAnsi="Arial"/>
                <w:color w:val="000000"/>
                <w:sz w:val="18"/>
                <w:szCs w:val="18"/>
              </w:rPr>
              <w:t>超纯水器配件</w:t>
            </w:r>
            <w:r>
              <w:rPr>
                <w:rFonts w:ascii="Arial" w:eastAsia="宋体" w:hAnsi="Arial"/>
                <w:color w:val="000000"/>
                <w:sz w:val="18"/>
                <w:szCs w:val="18"/>
              </w:rPr>
              <w:t xml:space="preserve"> </w:t>
            </w:r>
            <w:r>
              <w:rPr>
                <w:rFonts w:ascii="Arial" w:eastAsia="宋体" w:hAnsi="Arial"/>
                <w:color w:val="000000"/>
                <w:sz w:val="18"/>
                <w:szCs w:val="18"/>
              </w:rPr>
              <w:t>纤维棉滤芯</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 xml:space="preserve">PP-2005 </w:t>
            </w:r>
            <w:r>
              <w:rPr>
                <w:rFonts w:ascii="Arial" w:eastAsia="宋体" w:hAnsi="Arial"/>
                <w:color w:val="000000"/>
                <w:sz w:val="18"/>
                <w:szCs w:val="18"/>
              </w:rPr>
              <w:t>执行标准（中华人民共和国国家标准</w:t>
            </w:r>
            <w:r>
              <w:rPr>
                <w:rFonts w:ascii="Arial" w:eastAsia="宋体" w:hAnsi="Arial"/>
                <w:color w:val="000000"/>
                <w:sz w:val="18"/>
                <w:szCs w:val="18"/>
              </w:rPr>
              <w:t>GB  6682-1992</w:t>
            </w:r>
            <w:r>
              <w:rPr>
                <w:rFonts w:ascii="Arial" w:eastAsia="宋体" w:hAnsi="Arial"/>
                <w:color w:val="000000"/>
                <w:sz w:val="18"/>
                <w:szCs w:val="18"/>
              </w:rPr>
              <w:t>分析实验室用水规格和试验方法）</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183.35</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六处</w:t>
            </w:r>
            <w:r>
              <w:rPr>
                <w:rFonts w:ascii="Arial" w:eastAsia="宋体" w:hAnsi="Arial"/>
                <w:color w:val="000000"/>
                <w:sz w:val="18"/>
                <w:szCs w:val="18"/>
              </w:rPr>
              <w:t>-2020</w:t>
            </w:r>
            <w:r>
              <w:rPr>
                <w:rFonts w:ascii="Arial" w:eastAsia="宋体" w:hAnsi="Arial"/>
                <w:color w:val="000000"/>
                <w:sz w:val="18"/>
                <w:szCs w:val="18"/>
              </w:rPr>
              <w:t>年三季度上报计划</w:t>
            </w:r>
          </w:p>
        </w:tc>
      </w:tr>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26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1004490766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38100641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燃气电磁阀</w:t>
            </w:r>
            <w:r>
              <w:rPr>
                <w:rFonts w:ascii="Arial" w:eastAsia="宋体" w:hAnsi="Arial"/>
                <w:color w:val="000000"/>
                <w:sz w:val="18"/>
                <w:szCs w:val="18"/>
              </w:rPr>
              <w:t xml:space="preserve"> ZCFKQ8-50MC 1.6MPa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公称通径</w:t>
            </w:r>
            <w:r>
              <w:rPr>
                <w:rFonts w:ascii="Arial" w:eastAsia="宋体" w:hAnsi="Arial"/>
                <w:color w:val="000000"/>
                <w:sz w:val="18"/>
                <w:szCs w:val="18"/>
              </w:rPr>
              <w:t xml:space="preserve">:DN50 </w:t>
            </w:r>
            <w:r>
              <w:rPr>
                <w:rFonts w:ascii="Arial" w:eastAsia="宋体" w:hAnsi="Arial"/>
                <w:color w:val="000000"/>
                <w:sz w:val="18"/>
                <w:szCs w:val="18"/>
              </w:rPr>
              <w:t>连接方式</w:t>
            </w:r>
            <w:r>
              <w:rPr>
                <w:rFonts w:ascii="Arial" w:eastAsia="宋体" w:hAnsi="Arial"/>
                <w:color w:val="000000"/>
                <w:sz w:val="18"/>
                <w:szCs w:val="18"/>
              </w:rPr>
              <w:t>:</w:t>
            </w:r>
            <w:r>
              <w:rPr>
                <w:rFonts w:ascii="Arial" w:eastAsia="宋体" w:hAnsi="Arial"/>
                <w:color w:val="000000"/>
                <w:sz w:val="18"/>
                <w:szCs w:val="18"/>
              </w:rPr>
              <w:t>法兰</w:t>
            </w:r>
            <w:r>
              <w:rPr>
                <w:rFonts w:ascii="Arial" w:eastAsia="宋体" w:hAnsi="Arial"/>
                <w:color w:val="000000"/>
                <w:sz w:val="18"/>
                <w:szCs w:val="18"/>
              </w:rPr>
              <w:t xml:space="preserve"> PN1.6MPA </w:t>
            </w:r>
            <w:r>
              <w:rPr>
                <w:rFonts w:ascii="Arial" w:eastAsia="宋体" w:hAnsi="Arial"/>
                <w:color w:val="000000"/>
                <w:sz w:val="18"/>
                <w:szCs w:val="18"/>
              </w:rPr>
              <w:t>工作原理</w:t>
            </w:r>
            <w:r>
              <w:rPr>
                <w:rFonts w:ascii="Arial" w:eastAsia="宋体" w:hAnsi="Arial"/>
                <w:color w:val="000000"/>
                <w:sz w:val="18"/>
                <w:szCs w:val="18"/>
              </w:rPr>
              <w:t>:</w:t>
            </w:r>
            <w:r>
              <w:rPr>
                <w:rFonts w:ascii="Arial" w:eastAsia="宋体" w:hAnsi="Arial"/>
                <w:color w:val="000000"/>
                <w:sz w:val="18"/>
                <w:szCs w:val="18"/>
              </w:rPr>
              <w:t>直动活塞式</w:t>
            </w:r>
            <w:r>
              <w:rPr>
                <w:rFonts w:ascii="Arial" w:eastAsia="宋体" w:hAnsi="Arial"/>
                <w:color w:val="000000"/>
                <w:sz w:val="18"/>
                <w:szCs w:val="18"/>
              </w:rPr>
              <w:t xml:space="preserve"> </w:t>
            </w:r>
            <w:r>
              <w:rPr>
                <w:rFonts w:ascii="Arial" w:eastAsia="宋体" w:hAnsi="Arial"/>
                <w:color w:val="000000"/>
                <w:sz w:val="18"/>
                <w:szCs w:val="18"/>
              </w:rPr>
              <w:t>阀体材质</w:t>
            </w:r>
            <w:r>
              <w:rPr>
                <w:rFonts w:ascii="Arial" w:eastAsia="宋体" w:hAnsi="Arial"/>
                <w:color w:val="000000"/>
                <w:sz w:val="18"/>
                <w:szCs w:val="18"/>
              </w:rPr>
              <w:t>:</w:t>
            </w:r>
            <w:r>
              <w:rPr>
                <w:rFonts w:ascii="Arial" w:eastAsia="宋体" w:hAnsi="Arial"/>
                <w:color w:val="000000"/>
                <w:sz w:val="18"/>
                <w:szCs w:val="18"/>
              </w:rPr>
              <w:t>不锈钢</w:t>
            </w:r>
            <w:r>
              <w:rPr>
                <w:rFonts w:ascii="Arial" w:eastAsia="宋体" w:hAnsi="Arial"/>
                <w:color w:val="000000"/>
                <w:sz w:val="18"/>
                <w:szCs w:val="18"/>
              </w:rPr>
              <w:t xml:space="preserve"> </w:t>
            </w:r>
            <w:r>
              <w:rPr>
                <w:rFonts w:ascii="Arial" w:eastAsia="宋体" w:hAnsi="Arial"/>
                <w:color w:val="000000"/>
                <w:sz w:val="18"/>
                <w:szCs w:val="18"/>
              </w:rPr>
              <w:t>密封材质</w:t>
            </w:r>
            <w:r>
              <w:rPr>
                <w:rFonts w:ascii="Arial" w:eastAsia="宋体" w:hAnsi="Arial"/>
                <w:color w:val="000000"/>
                <w:sz w:val="18"/>
                <w:szCs w:val="18"/>
              </w:rPr>
              <w:t>:</w:t>
            </w:r>
            <w:proofErr w:type="gramStart"/>
            <w:r>
              <w:rPr>
                <w:rFonts w:ascii="Arial" w:eastAsia="宋体" w:hAnsi="Arial"/>
                <w:color w:val="000000"/>
                <w:sz w:val="18"/>
                <w:szCs w:val="18"/>
              </w:rPr>
              <w:t>丁晴橡胶</w:t>
            </w:r>
            <w:proofErr w:type="gramEnd"/>
            <w:r>
              <w:rPr>
                <w:rFonts w:ascii="Arial" w:eastAsia="宋体" w:hAnsi="Arial"/>
                <w:color w:val="000000"/>
                <w:sz w:val="18"/>
                <w:szCs w:val="18"/>
              </w:rPr>
              <w:t xml:space="preserve">NBR </w:t>
            </w:r>
            <w:r>
              <w:rPr>
                <w:rFonts w:ascii="Arial" w:eastAsia="宋体" w:hAnsi="Arial"/>
                <w:color w:val="000000"/>
                <w:sz w:val="18"/>
                <w:szCs w:val="18"/>
              </w:rPr>
              <w:t>介质</w:t>
            </w:r>
            <w:r>
              <w:rPr>
                <w:rFonts w:ascii="Arial" w:eastAsia="宋体" w:hAnsi="Arial"/>
                <w:color w:val="000000"/>
                <w:sz w:val="18"/>
                <w:szCs w:val="18"/>
              </w:rPr>
              <w:t>:</w:t>
            </w:r>
            <w:r>
              <w:rPr>
                <w:rFonts w:ascii="Arial" w:eastAsia="宋体" w:hAnsi="Arial"/>
                <w:color w:val="000000"/>
                <w:sz w:val="18"/>
                <w:szCs w:val="18"/>
              </w:rPr>
              <w:t>天然气</w:t>
            </w:r>
            <w:r>
              <w:rPr>
                <w:rFonts w:ascii="Arial" w:eastAsia="宋体" w:hAnsi="Arial"/>
                <w:color w:val="000000"/>
                <w:sz w:val="18"/>
                <w:szCs w:val="18"/>
              </w:rPr>
              <w:t xml:space="preserve"> </w:t>
            </w:r>
            <w:r>
              <w:rPr>
                <w:rFonts w:ascii="Arial" w:eastAsia="宋体" w:hAnsi="Arial"/>
                <w:color w:val="000000"/>
                <w:sz w:val="18"/>
                <w:szCs w:val="18"/>
              </w:rPr>
              <w:t>环境温度：</w:t>
            </w:r>
            <w:r>
              <w:rPr>
                <w:rFonts w:ascii="Arial" w:eastAsia="宋体" w:hAnsi="Arial"/>
                <w:color w:val="000000"/>
                <w:sz w:val="18"/>
                <w:szCs w:val="18"/>
              </w:rPr>
              <w:t xml:space="preserve">-20~60℃ </w:t>
            </w:r>
            <w:r>
              <w:rPr>
                <w:rFonts w:ascii="Arial" w:eastAsia="宋体" w:hAnsi="Arial"/>
                <w:color w:val="000000"/>
                <w:sz w:val="18"/>
                <w:szCs w:val="18"/>
              </w:rPr>
              <w:t>防护等级</w:t>
            </w:r>
            <w:r>
              <w:rPr>
                <w:rFonts w:ascii="Arial" w:eastAsia="宋体" w:hAnsi="Arial"/>
                <w:color w:val="000000"/>
                <w:sz w:val="18"/>
                <w:szCs w:val="18"/>
              </w:rPr>
              <w:t>:EXDⅡBT4 IP54;</w:t>
            </w:r>
            <w:proofErr w:type="gramStart"/>
            <w:r>
              <w:rPr>
                <w:rFonts w:ascii="Arial" w:eastAsia="宋体" w:hAnsi="Arial"/>
                <w:color w:val="000000"/>
                <w:sz w:val="18"/>
                <w:szCs w:val="18"/>
              </w:rPr>
              <w:t>带配套</w:t>
            </w:r>
            <w:proofErr w:type="gramEnd"/>
            <w:r>
              <w:rPr>
                <w:rFonts w:ascii="Arial" w:eastAsia="宋体" w:hAnsi="Arial"/>
                <w:color w:val="000000"/>
                <w:sz w:val="18"/>
                <w:szCs w:val="18"/>
              </w:rPr>
              <w:t>焊接法兰螺栓</w:t>
            </w:r>
            <w:r>
              <w:rPr>
                <w:rFonts w:ascii="Arial" w:eastAsia="宋体" w:hAnsi="Arial"/>
                <w:color w:val="000000"/>
                <w:sz w:val="18"/>
                <w:szCs w:val="18"/>
              </w:rPr>
              <w:t>;</w:t>
            </w:r>
            <w:r>
              <w:rPr>
                <w:rFonts w:ascii="Arial" w:eastAsia="宋体" w:hAnsi="Arial"/>
                <w:color w:val="000000"/>
                <w:sz w:val="18"/>
                <w:szCs w:val="18"/>
              </w:rPr>
              <w:t>电气连接尺寸：</w:t>
            </w:r>
            <w:r>
              <w:rPr>
                <w:rFonts w:ascii="Arial" w:eastAsia="宋体" w:hAnsi="Arial"/>
                <w:color w:val="000000"/>
                <w:sz w:val="18"/>
                <w:szCs w:val="18"/>
              </w:rPr>
              <w:t>G1/2</w:t>
            </w:r>
            <w:r>
              <w:rPr>
                <w:rFonts w:ascii="Arial" w:eastAsia="宋体" w:hAnsi="Arial"/>
                <w:color w:val="000000"/>
                <w:sz w:val="18"/>
                <w:szCs w:val="18"/>
              </w:rPr>
              <w:t>内螺纹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29450</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一处</w:t>
            </w:r>
            <w:r>
              <w:rPr>
                <w:rFonts w:ascii="Arial" w:eastAsia="宋体" w:hAnsi="Arial"/>
                <w:color w:val="000000"/>
                <w:sz w:val="18"/>
                <w:szCs w:val="18"/>
              </w:rPr>
              <w:t>-2020</w:t>
            </w:r>
            <w:r>
              <w:rPr>
                <w:rFonts w:ascii="Arial" w:eastAsia="宋体" w:hAnsi="Arial"/>
                <w:color w:val="000000"/>
                <w:sz w:val="18"/>
                <w:szCs w:val="18"/>
              </w:rPr>
              <w:t>年可燃气体隐患治理</w:t>
            </w:r>
          </w:p>
        </w:tc>
      </w:tr>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27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1004631685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38810110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proofErr w:type="gramStart"/>
            <w:r>
              <w:rPr>
                <w:rFonts w:ascii="Arial" w:eastAsia="宋体" w:hAnsi="Arial"/>
                <w:color w:val="000000"/>
                <w:sz w:val="18"/>
                <w:szCs w:val="18"/>
              </w:rPr>
              <w:t>二阀组</w:t>
            </w:r>
            <w:proofErr w:type="gramEnd"/>
            <w:r>
              <w:rPr>
                <w:rFonts w:ascii="Arial" w:eastAsia="宋体" w:hAnsi="Arial"/>
                <w:color w:val="000000"/>
                <w:sz w:val="18"/>
                <w:szCs w:val="18"/>
              </w:rPr>
              <w:t xml:space="preserve"> DN20 4.0MPa </w:t>
            </w:r>
            <w:r>
              <w:rPr>
                <w:rFonts w:ascii="Arial" w:eastAsia="宋体" w:hAnsi="Arial"/>
                <w:color w:val="000000"/>
                <w:sz w:val="18"/>
                <w:szCs w:val="18"/>
              </w:rPr>
              <w:t>单法兰单隔离</w:t>
            </w:r>
            <w:proofErr w:type="gramStart"/>
            <w:r>
              <w:rPr>
                <w:rFonts w:ascii="Arial" w:eastAsia="宋体" w:hAnsi="Arial"/>
                <w:color w:val="000000"/>
                <w:sz w:val="18"/>
                <w:szCs w:val="18"/>
              </w:rPr>
              <w:t>泄放阀组</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w:t>
            </w:r>
            <w:r>
              <w:rPr>
                <w:rFonts w:ascii="Arial" w:eastAsia="宋体" w:hAnsi="Arial"/>
                <w:color w:val="000000"/>
                <w:sz w:val="18"/>
                <w:szCs w:val="18"/>
              </w:rPr>
              <w:t>配</w:t>
            </w:r>
            <w:r>
              <w:rPr>
                <w:rFonts w:ascii="Arial" w:eastAsia="宋体" w:hAnsi="Arial"/>
                <w:color w:val="000000"/>
                <w:sz w:val="18"/>
                <w:szCs w:val="18"/>
              </w:rPr>
              <w:t>15cnΦ6</w:t>
            </w:r>
            <w:r>
              <w:rPr>
                <w:rFonts w:ascii="Arial" w:eastAsia="宋体" w:hAnsi="Arial"/>
                <w:color w:val="000000"/>
                <w:sz w:val="18"/>
                <w:szCs w:val="18"/>
              </w:rPr>
              <w:t>泄放管</w:t>
            </w:r>
            <w:r>
              <w:rPr>
                <w:rFonts w:ascii="Arial" w:eastAsia="宋体" w:hAnsi="Arial"/>
                <w:color w:val="000000"/>
                <w:sz w:val="18"/>
                <w:szCs w:val="18"/>
              </w:rPr>
              <w:t xml:space="preserve"> </w:t>
            </w:r>
            <w:r>
              <w:rPr>
                <w:rFonts w:ascii="Arial" w:eastAsia="宋体" w:hAnsi="Arial"/>
                <w:color w:val="000000"/>
                <w:sz w:val="18"/>
                <w:szCs w:val="18"/>
              </w:rPr>
              <w:t>入口</w:t>
            </w:r>
            <w:r>
              <w:rPr>
                <w:rFonts w:ascii="Arial" w:eastAsia="宋体" w:hAnsi="Arial"/>
                <w:color w:val="000000"/>
                <w:sz w:val="18"/>
                <w:szCs w:val="18"/>
              </w:rPr>
              <w:t>:</w:t>
            </w:r>
            <w:r>
              <w:rPr>
                <w:rFonts w:ascii="Arial" w:eastAsia="宋体" w:hAnsi="Arial"/>
                <w:color w:val="000000"/>
                <w:sz w:val="18"/>
                <w:szCs w:val="18"/>
              </w:rPr>
              <w:t>法兰</w:t>
            </w:r>
            <w:r>
              <w:rPr>
                <w:rFonts w:ascii="Arial" w:eastAsia="宋体" w:hAnsi="Arial"/>
                <w:color w:val="000000"/>
                <w:sz w:val="18"/>
                <w:szCs w:val="18"/>
              </w:rPr>
              <w:t>,</w:t>
            </w:r>
            <w:r>
              <w:rPr>
                <w:rFonts w:ascii="Arial" w:eastAsia="宋体" w:hAnsi="Arial"/>
                <w:color w:val="000000"/>
                <w:sz w:val="18"/>
                <w:szCs w:val="18"/>
              </w:rPr>
              <w:t>规格为</w:t>
            </w:r>
            <w:r>
              <w:rPr>
                <w:rFonts w:ascii="Arial" w:eastAsia="宋体" w:hAnsi="Arial"/>
                <w:color w:val="000000"/>
                <w:sz w:val="18"/>
                <w:szCs w:val="18"/>
              </w:rPr>
              <w:t>220-25RF</w:t>
            </w:r>
            <w:r>
              <w:rPr>
                <w:rFonts w:ascii="Arial" w:eastAsia="宋体" w:hAnsi="Arial"/>
                <w:color w:val="000000"/>
                <w:sz w:val="18"/>
                <w:szCs w:val="18"/>
              </w:rPr>
              <w:t>出口</w:t>
            </w:r>
            <w:r>
              <w:rPr>
                <w:rFonts w:ascii="Arial" w:eastAsia="宋体" w:hAnsi="Arial"/>
                <w:color w:val="000000"/>
                <w:sz w:val="18"/>
                <w:szCs w:val="18"/>
              </w:rPr>
              <w:t xml:space="preserve">:M20×1.5(F) </w:t>
            </w:r>
            <w:r>
              <w:rPr>
                <w:rFonts w:ascii="Arial" w:eastAsia="宋体" w:hAnsi="Arial"/>
                <w:color w:val="000000"/>
                <w:sz w:val="18"/>
                <w:szCs w:val="18"/>
              </w:rPr>
              <w:t>有效内通径不小于</w:t>
            </w:r>
            <w:r>
              <w:rPr>
                <w:rFonts w:ascii="Arial" w:eastAsia="宋体" w:hAnsi="Arial"/>
                <w:color w:val="000000"/>
                <w:sz w:val="18"/>
                <w:szCs w:val="18"/>
              </w:rPr>
              <w:t xml:space="preserve">Φ10 </w:t>
            </w:r>
            <w:r>
              <w:rPr>
                <w:rFonts w:ascii="Arial" w:eastAsia="宋体" w:hAnsi="Arial"/>
                <w:color w:val="000000"/>
                <w:sz w:val="18"/>
                <w:szCs w:val="18"/>
              </w:rPr>
              <w:t>执行标准：</w:t>
            </w:r>
            <w:r>
              <w:rPr>
                <w:rFonts w:ascii="Arial" w:eastAsia="宋体" w:hAnsi="Arial"/>
                <w:color w:val="000000"/>
                <w:sz w:val="18"/>
                <w:szCs w:val="18"/>
              </w:rPr>
              <w:t>HGT20592-2009"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1349.95</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作业四区</w:t>
            </w:r>
            <w:r>
              <w:rPr>
                <w:rFonts w:ascii="Arial" w:eastAsia="宋体" w:hAnsi="Arial"/>
                <w:color w:val="000000"/>
                <w:sz w:val="18"/>
                <w:szCs w:val="18"/>
              </w:rPr>
              <w:t>-2020</w:t>
            </w:r>
            <w:r>
              <w:rPr>
                <w:rFonts w:ascii="Arial" w:eastAsia="宋体" w:hAnsi="Arial"/>
                <w:color w:val="000000"/>
                <w:sz w:val="18"/>
                <w:szCs w:val="18"/>
              </w:rPr>
              <w:t>年</w:t>
            </w:r>
            <w:r>
              <w:rPr>
                <w:rFonts w:ascii="Arial" w:eastAsia="宋体" w:hAnsi="Arial"/>
                <w:color w:val="000000"/>
                <w:sz w:val="18"/>
                <w:szCs w:val="18"/>
              </w:rPr>
              <w:t>48-1</w:t>
            </w:r>
            <w:r>
              <w:rPr>
                <w:rFonts w:ascii="Arial" w:eastAsia="宋体" w:hAnsi="Arial"/>
                <w:color w:val="000000"/>
                <w:sz w:val="18"/>
                <w:szCs w:val="18"/>
              </w:rPr>
              <w:t>站增设放空罐</w:t>
            </w:r>
          </w:p>
        </w:tc>
      </w:tr>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28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1004582233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43010701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深沟球轴承</w:t>
            </w:r>
            <w:r>
              <w:rPr>
                <w:rStyle w:val="font71"/>
                <w:rFonts w:hint="default"/>
                <w:sz w:val="18"/>
                <w:szCs w:val="18"/>
              </w:rPr>
              <w:t xml:space="preserve"> 7202RZ SKF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加药泵</w:t>
            </w:r>
            <w:r>
              <w:rPr>
                <w:rFonts w:ascii="Arial" w:eastAsia="宋体" w:hAnsi="Arial"/>
                <w:color w:val="000000"/>
                <w:sz w:val="18"/>
                <w:szCs w:val="18"/>
              </w:rPr>
              <w:t>MTMah10173SSTT140L100</w:t>
            </w:r>
            <w:r>
              <w:rPr>
                <w:rFonts w:ascii="Arial" w:eastAsia="宋体" w:hAnsi="Arial"/>
                <w:color w:val="000000"/>
                <w:sz w:val="18"/>
                <w:szCs w:val="18"/>
              </w:rPr>
              <w:t>执行标准：</w:t>
            </w:r>
            <w:r>
              <w:rPr>
                <w:rFonts w:ascii="Arial" w:eastAsia="宋体" w:hAnsi="Arial"/>
                <w:color w:val="000000"/>
                <w:sz w:val="18"/>
                <w:szCs w:val="18"/>
              </w:rPr>
              <w:t>GBT276-1994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76</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六处</w:t>
            </w:r>
            <w:r>
              <w:rPr>
                <w:rFonts w:ascii="Arial" w:eastAsia="宋体" w:hAnsi="Arial"/>
                <w:color w:val="000000"/>
                <w:sz w:val="18"/>
                <w:szCs w:val="18"/>
              </w:rPr>
              <w:t>-2020</w:t>
            </w:r>
            <w:r>
              <w:rPr>
                <w:rFonts w:ascii="Arial" w:eastAsia="宋体" w:hAnsi="Arial"/>
                <w:color w:val="000000"/>
                <w:sz w:val="18"/>
                <w:szCs w:val="18"/>
              </w:rPr>
              <w:t>年三季度上报计划</w:t>
            </w:r>
          </w:p>
        </w:tc>
      </w:tr>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29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1004597686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44819933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其他阀门配件</w:t>
            </w:r>
            <w:r>
              <w:rPr>
                <w:rStyle w:val="font71"/>
                <w:rFonts w:hint="default"/>
                <w:sz w:val="18"/>
                <w:szCs w:val="18"/>
              </w:rPr>
              <w:t xml:space="preserve"> WTSS43H-40B </w:t>
            </w:r>
            <w:r>
              <w:rPr>
                <w:rFonts w:ascii="宋体" w:eastAsia="宋体" w:hAnsi="宋体" w:cs="宋体" w:hint="eastAsia"/>
                <w:color w:val="000000"/>
                <w:sz w:val="18"/>
                <w:szCs w:val="18"/>
              </w:rPr>
              <w:t>启闭件</w:t>
            </w:r>
            <w:r>
              <w:rPr>
                <w:rStyle w:val="font71"/>
                <w:rFonts w:hint="default"/>
                <w:sz w:val="18"/>
                <w:szCs w:val="18"/>
              </w:rPr>
              <w:t xml:space="preserve"> 50.02 4.0MPa DN50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 xml:space="preserve">WTSS43H-40B-50.02 </w:t>
            </w:r>
            <w:r>
              <w:rPr>
                <w:rFonts w:ascii="Arial" w:eastAsia="宋体" w:hAnsi="Arial"/>
                <w:color w:val="000000"/>
                <w:sz w:val="18"/>
                <w:szCs w:val="18"/>
              </w:rPr>
              <w:t>疏水阀启闭件，执行标准</w:t>
            </w:r>
            <w:r>
              <w:rPr>
                <w:rFonts w:ascii="Arial" w:eastAsia="宋体" w:hAnsi="Arial"/>
                <w:color w:val="000000"/>
                <w:sz w:val="18"/>
                <w:szCs w:val="18"/>
              </w:rPr>
              <w:t>JB/T13599-2018</w:t>
            </w:r>
            <w:r>
              <w:rPr>
                <w:rFonts w:ascii="Arial" w:eastAsia="宋体" w:hAnsi="Arial"/>
                <w:color w:val="000000"/>
                <w:sz w:val="18"/>
                <w:szCs w:val="18"/>
              </w:rPr>
              <w:t>启闭件，压力</w:t>
            </w:r>
            <w:r>
              <w:rPr>
                <w:rFonts w:ascii="Arial" w:eastAsia="宋体" w:hAnsi="Arial"/>
                <w:color w:val="000000"/>
                <w:sz w:val="18"/>
                <w:szCs w:val="18"/>
              </w:rPr>
              <w:t>4.0MPA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8550</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三区</w:t>
            </w:r>
            <w:r>
              <w:rPr>
                <w:rFonts w:ascii="Arial" w:eastAsia="宋体" w:hAnsi="Arial"/>
                <w:color w:val="000000"/>
                <w:sz w:val="18"/>
                <w:szCs w:val="18"/>
              </w:rPr>
              <w:t>-2020</w:t>
            </w:r>
            <w:r>
              <w:rPr>
                <w:rFonts w:ascii="Arial" w:eastAsia="宋体" w:hAnsi="Arial"/>
                <w:color w:val="000000"/>
                <w:sz w:val="18"/>
                <w:szCs w:val="18"/>
              </w:rPr>
              <w:t>年三季度上报计划</w:t>
            </w:r>
          </w:p>
        </w:tc>
      </w:tr>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1004582232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51030101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离心水泵配件</w:t>
            </w:r>
            <w:r>
              <w:rPr>
                <w:rFonts w:ascii="Arial" w:eastAsia="宋体" w:hAnsi="Arial"/>
                <w:color w:val="000000"/>
                <w:sz w:val="18"/>
                <w:szCs w:val="18"/>
              </w:rPr>
              <w:t xml:space="preserve"> ALGB80-50 </w:t>
            </w:r>
            <w:r>
              <w:rPr>
                <w:rFonts w:ascii="Arial" w:eastAsia="宋体" w:hAnsi="Arial"/>
                <w:color w:val="000000"/>
                <w:sz w:val="18"/>
                <w:szCs w:val="18"/>
              </w:rPr>
              <w:t>机械密封</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机械密封型号：</w:t>
            </w:r>
            <w:r>
              <w:rPr>
                <w:rFonts w:ascii="Arial" w:eastAsia="宋体" w:hAnsi="Arial"/>
                <w:color w:val="000000"/>
                <w:sz w:val="18"/>
                <w:szCs w:val="18"/>
              </w:rPr>
              <w:t>ALG80-50   7.5 *7.5*10</w:t>
            </w:r>
            <w:r>
              <w:rPr>
                <w:rFonts w:ascii="Arial" w:eastAsia="宋体" w:hAnsi="Arial"/>
                <w:color w:val="000000"/>
                <w:sz w:val="18"/>
                <w:szCs w:val="18"/>
              </w:rPr>
              <w:t>泵用耐腐蚀密封</w:t>
            </w:r>
            <w:r>
              <w:rPr>
                <w:rFonts w:ascii="Arial" w:eastAsia="宋体" w:hAnsi="Arial"/>
                <w:color w:val="000000"/>
                <w:sz w:val="18"/>
                <w:szCs w:val="18"/>
              </w:rPr>
              <w:t>WB2</w:t>
            </w:r>
            <w:r>
              <w:rPr>
                <w:rFonts w:ascii="Arial" w:eastAsia="宋体" w:hAnsi="Arial"/>
                <w:color w:val="000000"/>
                <w:sz w:val="18"/>
                <w:szCs w:val="18"/>
              </w:rPr>
              <w:t>金属</w:t>
            </w:r>
            <w:proofErr w:type="gramStart"/>
            <w:r>
              <w:rPr>
                <w:rFonts w:ascii="Arial" w:eastAsia="宋体" w:hAnsi="Arial"/>
                <w:color w:val="000000"/>
                <w:sz w:val="18"/>
                <w:szCs w:val="18"/>
              </w:rPr>
              <w:t>环动环内径</w:t>
            </w:r>
            <w:proofErr w:type="gramEnd"/>
            <w:r>
              <w:rPr>
                <w:rFonts w:ascii="Arial" w:eastAsia="宋体" w:hAnsi="Arial"/>
                <w:color w:val="000000"/>
                <w:sz w:val="18"/>
                <w:szCs w:val="18"/>
              </w:rPr>
              <w:t>35mm</w:t>
            </w:r>
            <w:proofErr w:type="gramStart"/>
            <w:r>
              <w:rPr>
                <w:rFonts w:ascii="Arial" w:eastAsia="宋体" w:hAnsi="Arial"/>
                <w:color w:val="000000"/>
                <w:sz w:val="18"/>
                <w:szCs w:val="18"/>
              </w:rPr>
              <w:t>静环内径</w:t>
            </w:r>
            <w:proofErr w:type="gramEnd"/>
            <w:r>
              <w:rPr>
                <w:rFonts w:ascii="Arial" w:eastAsia="宋体" w:hAnsi="Arial"/>
                <w:color w:val="000000"/>
                <w:sz w:val="18"/>
                <w:szCs w:val="18"/>
              </w:rPr>
              <w:t>37.5mm</w:t>
            </w:r>
            <w:proofErr w:type="gramStart"/>
            <w:r>
              <w:rPr>
                <w:rFonts w:ascii="Arial" w:eastAsia="宋体" w:hAnsi="Arial"/>
                <w:color w:val="000000"/>
                <w:sz w:val="18"/>
                <w:szCs w:val="18"/>
              </w:rPr>
              <w:t>静环高</w:t>
            </w:r>
            <w:proofErr w:type="gramEnd"/>
            <w:r>
              <w:rPr>
                <w:rFonts w:ascii="Arial" w:eastAsia="宋体" w:hAnsi="Arial"/>
                <w:color w:val="000000"/>
                <w:sz w:val="18"/>
                <w:szCs w:val="18"/>
              </w:rPr>
              <w:t>约</w:t>
            </w:r>
            <w:r>
              <w:rPr>
                <w:rFonts w:ascii="Arial" w:eastAsia="宋体" w:hAnsi="Arial"/>
                <w:color w:val="000000"/>
                <w:sz w:val="18"/>
                <w:szCs w:val="18"/>
              </w:rPr>
              <w:t>27mm</w:t>
            </w:r>
            <w:r>
              <w:rPr>
                <w:rFonts w:ascii="Arial" w:eastAsia="宋体" w:hAnsi="Arial"/>
                <w:color w:val="000000"/>
                <w:sz w:val="18"/>
                <w:szCs w:val="18"/>
              </w:rPr>
              <w:t>、</w:t>
            </w:r>
            <w:proofErr w:type="gramStart"/>
            <w:r>
              <w:rPr>
                <w:rFonts w:ascii="Arial" w:eastAsia="宋体" w:hAnsi="Arial"/>
                <w:color w:val="000000"/>
                <w:sz w:val="18"/>
                <w:szCs w:val="18"/>
              </w:rPr>
              <w:t>动环高</w:t>
            </w:r>
            <w:proofErr w:type="gramEnd"/>
            <w:r>
              <w:rPr>
                <w:rFonts w:ascii="Arial" w:eastAsia="宋体" w:hAnsi="Arial"/>
                <w:color w:val="000000"/>
                <w:sz w:val="18"/>
                <w:szCs w:val="18"/>
              </w:rPr>
              <w:t>约</w:t>
            </w:r>
            <w:r>
              <w:rPr>
                <w:rFonts w:ascii="Arial" w:eastAsia="宋体" w:hAnsi="Arial"/>
                <w:color w:val="000000"/>
                <w:sz w:val="18"/>
                <w:szCs w:val="18"/>
              </w:rPr>
              <w:t xml:space="preserve">51mm </w:t>
            </w:r>
            <w:r>
              <w:rPr>
                <w:rFonts w:ascii="Arial" w:eastAsia="宋体" w:hAnsi="Arial"/>
                <w:color w:val="000000"/>
                <w:sz w:val="18"/>
                <w:szCs w:val="18"/>
              </w:rPr>
              <w:t>执行标准：</w:t>
            </w:r>
            <w:r>
              <w:rPr>
                <w:rFonts w:ascii="Arial" w:eastAsia="宋体" w:hAnsi="Arial"/>
                <w:color w:val="000000"/>
                <w:sz w:val="18"/>
                <w:szCs w:val="18"/>
              </w:rPr>
              <w:t>GB/T33509-2017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218.5</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六处</w:t>
            </w:r>
            <w:r>
              <w:rPr>
                <w:rFonts w:ascii="Arial" w:eastAsia="宋体" w:hAnsi="Arial"/>
                <w:color w:val="000000"/>
                <w:sz w:val="18"/>
                <w:szCs w:val="18"/>
              </w:rPr>
              <w:t>-2020</w:t>
            </w:r>
            <w:r>
              <w:rPr>
                <w:rFonts w:ascii="Arial" w:eastAsia="宋体" w:hAnsi="Arial"/>
                <w:color w:val="000000"/>
                <w:sz w:val="18"/>
                <w:szCs w:val="18"/>
              </w:rPr>
              <w:t>年三季度上报计划</w:t>
            </w:r>
          </w:p>
        </w:tc>
      </w:tr>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1004590950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51032501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自吸泵配件</w:t>
            </w:r>
            <w:r>
              <w:rPr>
                <w:rFonts w:ascii="Arial" w:eastAsia="宋体" w:hAnsi="Arial"/>
                <w:color w:val="000000"/>
                <w:sz w:val="18"/>
                <w:szCs w:val="18"/>
              </w:rPr>
              <w:t xml:space="preserve"> 100ZW80-20 </w:t>
            </w:r>
            <w:r>
              <w:rPr>
                <w:rFonts w:ascii="Arial" w:eastAsia="宋体" w:hAnsi="Arial"/>
                <w:color w:val="000000"/>
                <w:sz w:val="18"/>
                <w:szCs w:val="18"/>
              </w:rPr>
              <w:t>机械密封</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执行标准：</w:t>
            </w:r>
            <w:r>
              <w:rPr>
                <w:rFonts w:ascii="Arial" w:eastAsia="宋体" w:hAnsi="Arial"/>
                <w:color w:val="000000"/>
                <w:sz w:val="18"/>
                <w:szCs w:val="18"/>
              </w:rPr>
              <w:t>JB/T1472-2011JB/T8872;;</w:t>
            </w:r>
            <w:r>
              <w:rPr>
                <w:rFonts w:ascii="Arial" w:eastAsia="宋体" w:hAnsi="Arial"/>
                <w:color w:val="000000"/>
                <w:sz w:val="18"/>
                <w:szCs w:val="18"/>
              </w:rPr>
              <w:t>外径</w:t>
            </w:r>
            <w:r>
              <w:rPr>
                <w:rFonts w:ascii="Arial" w:eastAsia="宋体" w:hAnsi="Arial"/>
                <w:color w:val="000000"/>
                <w:sz w:val="18"/>
                <w:szCs w:val="18"/>
              </w:rPr>
              <w:t>62MM</w:t>
            </w:r>
            <w:r>
              <w:rPr>
                <w:rFonts w:ascii="Arial" w:eastAsia="宋体" w:hAnsi="Arial"/>
                <w:color w:val="000000"/>
                <w:sz w:val="18"/>
                <w:szCs w:val="18"/>
              </w:rPr>
              <w:t>（包含外橡胶套）</w:t>
            </w:r>
            <w:r>
              <w:rPr>
                <w:rFonts w:ascii="Arial" w:eastAsia="宋体" w:hAnsi="Arial"/>
                <w:color w:val="000000"/>
                <w:sz w:val="18"/>
                <w:szCs w:val="18"/>
              </w:rPr>
              <w:t>,</w:t>
            </w:r>
            <w:r>
              <w:rPr>
                <w:rFonts w:ascii="Arial" w:eastAsia="宋体" w:hAnsi="Arial"/>
                <w:color w:val="000000"/>
                <w:sz w:val="18"/>
                <w:szCs w:val="18"/>
              </w:rPr>
              <w:t>外径低于</w:t>
            </w:r>
            <w:r>
              <w:rPr>
                <w:rFonts w:ascii="Arial" w:eastAsia="宋体" w:hAnsi="Arial"/>
                <w:color w:val="000000"/>
                <w:sz w:val="18"/>
                <w:szCs w:val="18"/>
              </w:rPr>
              <w:t>62MM</w:t>
            </w:r>
            <w:r>
              <w:rPr>
                <w:rFonts w:ascii="Arial" w:eastAsia="宋体" w:hAnsi="Arial"/>
                <w:color w:val="000000"/>
                <w:sz w:val="18"/>
                <w:szCs w:val="18"/>
              </w:rPr>
              <w:t>现场无法使用</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303</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二处</w:t>
            </w:r>
            <w:r>
              <w:rPr>
                <w:rFonts w:ascii="Arial" w:eastAsia="宋体" w:hAnsi="Arial"/>
                <w:color w:val="000000"/>
                <w:sz w:val="18"/>
                <w:szCs w:val="18"/>
              </w:rPr>
              <w:t>-2020</w:t>
            </w:r>
            <w:r>
              <w:rPr>
                <w:rFonts w:ascii="Arial" w:eastAsia="宋体" w:hAnsi="Arial"/>
                <w:color w:val="000000"/>
                <w:sz w:val="18"/>
                <w:szCs w:val="18"/>
              </w:rPr>
              <w:t>年三季度上报计划</w:t>
            </w:r>
          </w:p>
        </w:tc>
      </w:tr>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1004588580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51034201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螺杆泵配件</w:t>
            </w:r>
            <w:r>
              <w:rPr>
                <w:rFonts w:ascii="Arial" w:eastAsia="宋体" w:hAnsi="Arial"/>
                <w:color w:val="000000"/>
                <w:sz w:val="18"/>
                <w:szCs w:val="18"/>
              </w:rPr>
              <w:t xml:space="preserve"> CSG205J21 </w:t>
            </w:r>
            <w:r>
              <w:rPr>
                <w:rFonts w:ascii="Arial" w:eastAsia="宋体" w:hAnsi="Arial"/>
                <w:color w:val="000000"/>
                <w:sz w:val="18"/>
                <w:szCs w:val="18"/>
              </w:rPr>
              <w:t>定子</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执行标准：</w:t>
            </w:r>
            <w:r>
              <w:rPr>
                <w:rFonts w:ascii="Arial" w:eastAsia="宋体" w:hAnsi="Arial"/>
                <w:color w:val="000000"/>
                <w:sz w:val="18"/>
                <w:szCs w:val="18"/>
              </w:rPr>
              <w:t>JBT8644-2017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13743</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四区</w:t>
            </w:r>
            <w:r>
              <w:rPr>
                <w:rFonts w:ascii="Arial" w:eastAsia="宋体" w:hAnsi="Arial"/>
                <w:color w:val="000000"/>
                <w:sz w:val="18"/>
                <w:szCs w:val="18"/>
              </w:rPr>
              <w:t>-2020</w:t>
            </w:r>
            <w:r>
              <w:rPr>
                <w:rFonts w:ascii="Arial" w:eastAsia="宋体" w:hAnsi="Arial"/>
                <w:color w:val="000000"/>
                <w:sz w:val="18"/>
                <w:szCs w:val="18"/>
              </w:rPr>
              <w:t>年三季度上报计划</w:t>
            </w:r>
          </w:p>
        </w:tc>
      </w:tr>
      <w:tr w:rsidR="00EC273B" w:rsidTr="00B9335B">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33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1004592881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51031101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宋体" w:eastAsia="宋体" w:hAnsi="宋体" w:cs="宋体" w:hint="eastAsia"/>
                <w:color w:val="000000"/>
                <w:sz w:val="18"/>
                <w:szCs w:val="18"/>
              </w:rPr>
              <w:t>计量泵配件</w:t>
            </w:r>
            <w:r>
              <w:rPr>
                <w:rStyle w:val="font71"/>
                <w:rFonts w:hint="default"/>
                <w:sz w:val="18"/>
                <w:szCs w:val="18"/>
              </w:rPr>
              <w:t xml:space="preserve"> J5BM-630/8 </w:t>
            </w:r>
            <w:proofErr w:type="gramStart"/>
            <w:r>
              <w:rPr>
                <w:rFonts w:ascii="宋体" w:eastAsia="宋体" w:hAnsi="宋体" w:cs="宋体" w:hint="eastAsia"/>
                <w:color w:val="000000"/>
                <w:sz w:val="18"/>
                <w:szCs w:val="18"/>
              </w:rPr>
              <w:t>泵头</w:t>
            </w:r>
            <w:r>
              <w:rPr>
                <w:rStyle w:val="font71"/>
                <w:rFonts w:hint="default"/>
                <w:sz w:val="18"/>
                <w:szCs w:val="18"/>
              </w:rPr>
              <w:t>O</w:t>
            </w:r>
            <w:r>
              <w:rPr>
                <w:rFonts w:ascii="宋体" w:eastAsia="宋体" w:hAnsi="宋体" w:cs="宋体" w:hint="eastAsia"/>
                <w:color w:val="000000"/>
                <w:sz w:val="18"/>
                <w:szCs w:val="18"/>
              </w:rPr>
              <w:t>型圈</w:t>
            </w:r>
            <w:proofErr w:type="gramEnd"/>
            <w:r>
              <w:rPr>
                <w:rStyle w:val="font71"/>
                <w:rFonts w:hint="default"/>
                <w:sz w:val="18"/>
                <w:szCs w:val="18"/>
              </w:rPr>
              <w:t xml:space="preserve"> 5*126mm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rPr>
                <w:rFonts w:ascii="宋体" w:eastAsia="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42</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273B" w:rsidRDefault="00EC273B" w:rsidP="00B9335B">
            <w:pPr>
              <w:jc w:val="center"/>
              <w:textAlignment w:val="center"/>
              <w:rPr>
                <w:rFonts w:ascii="Arial" w:eastAsia="宋体" w:hAnsi="Arial"/>
                <w:color w:val="000000"/>
                <w:sz w:val="18"/>
                <w:szCs w:val="18"/>
              </w:rPr>
            </w:pPr>
            <w:r>
              <w:rPr>
                <w:rFonts w:ascii="Arial" w:eastAsia="宋体" w:hAnsi="Arial"/>
                <w:color w:val="000000"/>
                <w:sz w:val="18"/>
                <w:szCs w:val="18"/>
              </w:rPr>
              <w:t>三处</w:t>
            </w:r>
            <w:r>
              <w:rPr>
                <w:rFonts w:ascii="Arial" w:eastAsia="宋体" w:hAnsi="Arial"/>
                <w:color w:val="000000"/>
                <w:sz w:val="18"/>
                <w:szCs w:val="18"/>
              </w:rPr>
              <w:t>-2020</w:t>
            </w:r>
            <w:r>
              <w:rPr>
                <w:rFonts w:ascii="Arial" w:eastAsia="宋体" w:hAnsi="Arial"/>
                <w:color w:val="000000"/>
                <w:sz w:val="18"/>
                <w:szCs w:val="18"/>
              </w:rPr>
              <w:t>年三季度材料计划</w:t>
            </w:r>
          </w:p>
        </w:tc>
      </w:tr>
    </w:tbl>
    <w:p w:rsidR="00EC273B" w:rsidRDefault="00EC273B" w:rsidP="00EC273B">
      <w:pPr>
        <w:rPr>
          <w:rFonts w:asciiTheme="minorEastAsia" w:hAnsiTheme="minorEastAsia" w:cs="宋体"/>
          <w:sz w:val="21"/>
          <w:szCs w:val="21"/>
        </w:rPr>
      </w:pPr>
      <w:r>
        <w:rPr>
          <w:rFonts w:asciiTheme="minorEastAsia" w:hAnsiTheme="minorEastAsia" w:cs="宋体"/>
          <w:sz w:val="21"/>
          <w:szCs w:val="21"/>
        </w:rPr>
        <w:br w:type="page"/>
      </w:r>
    </w:p>
    <w:p w:rsidR="001928CC" w:rsidRPr="00EC273B" w:rsidRDefault="001928CC"/>
    <w:sectPr w:rsidR="001928CC" w:rsidRPr="00EC273B" w:rsidSect="001928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C273B"/>
    <w:rsid w:val="00000509"/>
    <w:rsid w:val="000007F2"/>
    <w:rsid w:val="00000B4D"/>
    <w:rsid w:val="00000BB8"/>
    <w:rsid w:val="00000DF5"/>
    <w:rsid w:val="000015DB"/>
    <w:rsid w:val="000017F6"/>
    <w:rsid w:val="0000185A"/>
    <w:rsid w:val="0000195E"/>
    <w:rsid w:val="00001CF0"/>
    <w:rsid w:val="00001D3B"/>
    <w:rsid w:val="00001F5B"/>
    <w:rsid w:val="00001F9B"/>
    <w:rsid w:val="00002380"/>
    <w:rsid w:val="00002401"/>
    <w:rsid w:val="00002473"/>
    <w:rsid w:val="000025A5"/>
    <w:rsid w:val="000026D8"/>
    <w:rsid w:val="00002759"/>
    <w:rsid w:val="00002ABA"/>
    <w:rsid w:val="00002BF2"/>
    <w:rsid w:val="00002D70"/>
    <w:rsid w:val="000033D4"/>
    <w:rsid w:val="00003560"/>
    <w:rsid w:val="00003719"/>
    <w:rsid w:val="0000378A"/>
    <w:rsid w:val="00003C0E"/>
    <w:rsid w:val="00004020"/>
    <w:rsid w:val="0000456F"/>
    <w:rsid w:val="000045EF"/>
    <w:rsid w:val="00004A69"/>
    <w:rsid w:val="00004CFA"/>
    <w:rsid w:val="000050A5"/>
    <w:rsid w:val="0000521A"/>
    <w:rsid w:val="00005415"/>
    <w:rsid w:val="00005974"/>
    <w:rsid w:val="00005CF3"/>
    <w:rsid w:val="000060BC"/>
    <w:rsid w:val="0000623F"/>
    <w:rsid w:val="0000682A"/>
    <w:rsid w:val="00006A5F"/>
    <w:rsid w:val="00006BE9"/>
    <w:rsid w:val="0000714C"/>
    <w:rsid w:val="00007270"/>
    <w:rsid w:val="00007699"/>
    <w:rsid w:val="00007738"/>
    <w:rsid w:val="00007C18"/>
    <w:rsid w:val="00010537"/>
    <w:rsid w:val="000105B3"/>
    <w:rsid w:val="000109BC"/>
    <w:rsid w:val="00010D20"/>
    <w:rsid w:val="00010D72"/>
    <w:rsid w:val="00010DD5"/>
    <w:rsid w:val="00010E81"/>
    <w:rsid w:val="0001108A"/>
    <w:rsid w:val="000111AB"/>
    <w:rsid w:val="000112E0"/>
    <w:rsid w:val="000115B9"/>
    <w:rsid w:val="00011CCC"/>
    <w:rsid w:val="0001218A"/>
    <w:rsid w:val="000125E1"/>
    <w:rsid w:val="00012772"/>
    <w:rsid w:val="00012D0F"/>
    <w:rsid w:val="00012DF6"/>
    <w:rsid w:val="00012EC1"/>
    <w:rsid w:val="0001308D"/>
    <w:rsid w:val="00013316"/>
    <w:rsid w:val="0001357B"/>
    <w:rsid w:val="0001396F"/>
    <w:rsid w:val="00013E6E"/>
    <w:rsid w:val="000140BC"/>
    <w:rsid w:val="000140E6"/>
    <w:rsid w:val="000142A2"/>
    <w:rsid w:val="00014382"/>
    <w:rsid w:val="00014417"/>
    <w:rsid w:val="00014469"/>
    <w:rsid w:val="00014698"/>
    <w:rsid w:val="000147A3"/>
    <w:rsid w:val="000148F3"/>
    <w:rsid w:val="0001495A"/>
    <w:rsid w:val="00014B48"/>
    <w:rsid w:val="00014B7B"/>
    <w:rsid w:val="00014B84"/>
    <w:rsid w:val="00014C75"/>
    <w:rsid w:val="00014D7D"/>
    <w:rsid w:val="000153DF"/>
    <w:rsid w:val="0001540C"/>
    <w:rsid w:val="0001549B"/>
    <w:rsid w:val="000155EB"/>
    <w:rsid w:val="000157EC"/>
    <w:rsid w:val="0001599C"/>
    <w:rsid w:val="00015A32"/>
    <w:rsid w:val="000160AB"/>
    <w:rsid w:val="0001617D"/>
    <w:rsid w:val="0001636A"/>
    <w:rsid w:val="000166D7"/>
    <w:rsid w:val="00016AC2"/>
    <w:rsid w:val="00016E64"/>
    <w:rsid w:val="00017011"/>
    <w:rsid w:val="000172D9"/>
    <w:rsid w:val="00017406"/>
    <w:rsid w:val="0001762B"/>
    <w:rsid w:val="000176D5"/>
    <w:rsid w:val="00020107"/>
    <w:rsid w:val="00020259"/>
    <w:rsid w:val="00020346"/>
    <w:rsid w:val="000208FA"/>
    <w:rsid w:val="00020E43"/>
    <w:rsid w:val="00020E46"/>
    <w:rsid w:val="00021451"/>
    <w:rsid w:val="00022087"/>
    <w:rsid w:val="0002215D"/>
    <w:rsid w:val="000221F8"/>
    <w:rsid w:val="000222D3"/>
    <w:rsid w:val="000225BD"/>
    <w:rsid w:val="00022A61"/>
    <w:rsid w:val="00022AD9"/>
    <w:rsid w:val="00022E70"/>
    <w:rsid w:val="00023200"/>
    <w:rsid w:val="000232FD"/>
    <w:rsid w:val="00023383"/>
    <w:rsid w:val="0002354B"/>
    <w:rsid w:val="00023569"/>
    <w:rsid w:val="00023AFC"/>
    <w:rsid w:val="00023B63"/>
    <w:rsid w:val="00023CC3"/>
    <w:rsid w:val="00023DDA"/>
    <w:rsid w:val="00023FA6"/>
    <w:rsid w:val="0002424C"/>
    <w:rsid w:val="00024502"/>
    <w:rsid w:val="000246B2"/>
    <w:rsid w:val="00024760"/>
    <w:rsid w:val="000247C7"/>
    <w:rsid w:val="000249DF"/>
    <w:rsid w:val="00024B88"/>
    <w:rsid w:val="00024CFD"/>
    <w:rsid w:val="00024D22"/>
    <w:rsid w:val="00024DF2"/>
    <w:rsid w:val="00024F7C"/>
    <w:rsid w:val="0002544F"/>
    <w:rsid w:val="000255E6"/>
    <w:rsid w:val="00025699"/>
    <w:rsid w:val="00025754"/>
    <w:rsid w:val="000257A5"/>
    <w:rsid w:val="000257EF"/>
    <w:rsid w:val="00025809"/>
    <w:rsid w:val="00025811"/>
    <w:rsid w:val="00025830"/>
    <w:rsid w:val="00025A36"/>
    <w:rsid w:val="00025C6A"/>
    <w:rsid w:val="00025DAE"/>
    <w:rsid w:val="00025FA2"/>
    <w:rsid w:val="0002617B"/>
    <w:rsid w:val="000261F9"/>
    <w:rsid w:val="000263C6"/>
    <w:rsid w:val="000263FA"/>
    <w:rsid w:val="00026615"/>
    <w:rsid w:val="00026A92"/>
    <w:rsid w:val="00026B43"/>
    <w:rsid w:val="00027585"/>
    <w:rsid w:val="00027725"/>
    <w:rsid w:val="000277CE"/>
    <w:rsid w:val="00027A9F"/>
    <w:rsid w:val="00027B08"/>
    <w:rsid w:val="00027D8E"/>
    <w:rsid w:val="00027F0E"/>
    <w:rsid w:val="00027F9E"/>
    <w:rsid w:val="00027FAE"/>
    <w:rsid w:val="00030072"/>
    <w:rsid w:val="0003008A"/>
    <w:rsid w:val="0003040C"/>
    <w:rsid w:val="000306C6"/>
    <w:rsid w:val="000306DE"/>
    <w:rsid w:val="00030F60"/>
    <w:rsid w:val="0003100F"/>
    <w:rsid w:val="00031346"/>
    <w:rsid w:val="000317E7"/>
    <w:rsid w:val="00031AF2"/>
    <w:rsid w:val="00031B3D"/>
    <w:rsid w:val="00031B6A"/>
    <w:rsid w:val="00031E7F"/>
    <w:rsid w:val="00032008"/>
    <w:rsid w:val="0003215C"/>
    <w:rsid w:val="0003225E"/>
    <w:rsid w:val="000323F1"/>
    <w:rsid w:val="0003245F"/>
    <w:rsid w:val="00032E68"/>
    <w:rsid w:val="0003307F"/>
    <w:rsid w:val="000330B1"/>
    <w:rsid w:val="0003317C"/>
    <w:rsid w:val="00033563"/>
    <w:rsid w:val="0003387E"/>
    <w:rsid w:val="0003391A"/>
    <w:rsid w:val="00034791"/>
    <w:rsid w:val="000347EB"/>
    <w:rsid w:val="000349D9"/>
    <w:rsid w:val="00034AAF"/>
    <w:rsid w:val="00034C2F"/>
    <w:rsid w:val="00034CCA"/>
    <w:rsid w:val="00034D84"/>
    <w:rsid w:val="00035180"/>
    <w:rsid w:val="0003552D"/>
    <w:rsid w:val="000355E0"/>
    <w:rsid w:val="000358AA"/>
    <w:rsid w:val="00035EF4"/>
    <w:rsid w:val="00035F8C"/>
    <w:rsid w:val="000360C6"/>
    <w:rsid w:val="000365F3"/>
    <w:rsid w:val="00036651"/>
    <w:rsid w:val="000366BF"/>
    <w:rsid w:val="000368ED"/>
    <w:rsid w:val="000369A9"/>
    <w:rsid w:val="00036A74"/>
    <w:rsid w:val="00036A76"/>
    <w:rsid w:val="00036AC7"/>
    <w:rsid w:val="00036B0F"/>
    <w:rsid w:val="00036B1D"/>
    <w:rsid w:val="00036DE4"/>
    <w:rsid w:val="00036F75"/>
    <w:rsid w:val="00037039"/>
    <w:rsid w:val="00037050"/>
    <w:rsid w:val="000370F0"/>
    <w:rsid w:val="00037277"/>
    <w:rsid w:val="000372CF"/>
    <w:rsid w:val="000372DC"/>
    <w:rsid w:val="0003767B"/>
    <w:rsid w:val="00037763"/>
    <w:rsid w:val="00037783"/>
    <w:rsid w:val="0003788F"/>
    <w:rsid w:val="00037E9D"/>
    <w:rsid w:val="00040D66"/>
    <w:rsid w:val="00040E58"/>
    <w:rsid w:val="0004105D"/>
    <w:rsid w:val="000410BC"/>
    <w:rsid w:val="00041535"/>
    <w:rsid w:val="000415DA"/>
    <w:rsid w:val="000417F8"/>
    <w:rsid w:val="00041B22"/>
    <w:rsid w:val="00041C77"/>
    <w:rsid w:val="00042103"/>
    <w:rsid w:val="00042588"/>
    <w:rsid w:val="00042820"/>
    <w:rsid w:val="000429A1"/>
    <w:rsid w:val="000431CC"/>
    <w:rsid w:val="000432CC"/>
    <w:rsid w:val="000434DC"/>
    <w:rsid w:val="00043BCE"/>
    <w:rsid w:val="00043C1B"/>
    <w:rsid w:val="00043C4B"/>
    <w:rsid w:val="00043D67"/>
    <w:rsid w:val="000446DB"/>
    <w:rsid w:val="00044AF7"/>
    <w:rsid w:val="00044EC6"/>
    <w:rsid w:val="000451D4"/>
    <w:rsid w:val="00045523"/>
    <w:rsid w:val="0004571E"/>
    <w:rsid w:val="00045C83"/>
    <w:rsid w:val="00045DB5"/>
    <w:rsid w:val="00045EA8"/>
    <w:rsid w:val="00045F5F"/>
    <w:rsid w:val="00045FC3"/>
    <w:rsid w:val="00046089"/>
    <w:rsid w:val="00046196"/>
    <w:rsid w:val="00046691"/>
    <w:rsid w:val="000467A7"/>
    <w:rsid w:val="000467D2"/>
    <w:rsid w:val="000469B4"/>
    <w:rsid w:val="00046A99"/>
    <w:rsid w:val="00046F12"/>
    <w:rsid w:val="00047001"/>
    <w:rsid w:val="0004703A"/>
    <w:rsid w:val="00047122"/>
    <w:rsid w:val="0004771F"/>
    <w:rsid w:val="0004785E"/>
    <w:rsid w:val="00047A56"/>
    <w:rsid w:val="00047A7B"/>
    <w:rsid w:val="00047BDB"/>
    <w:rsid w:val="00047E88"/>
    <w:rsid w:val="00050095"/>
    <w:rsid w:val="000501DF"/>
    <w:rsid w:val="000505C8"/>
    <w:rsid w:val="000505FF"/>
    <w:rsid w:val="000506B3"/>
    <w:rsid w:val="00050884"/>
    <w:rsid w:val="000509D3"/>
    <w:rsid w:val="00050B15"/>
    <w:rsid w:val="00051075"/>
    <w:rsid w:val="000512C7"/>
    <w:rsid w:val="000512DD"/>
    <w:rsid w:val="00051439"/>
    <w:rsid w:val="00051476"/>
    <w:rsid w:val="000515FC"/>
    <w:rsid w:val="00051626"/>
    <w:rsid w:val="00051978"/>
    <w:rsid w:val="00051C1A"/>
    <w:rsid w:val="00051F13"/>
    <w:rsid w:val="00052062"/>
    <w:rsid w:val="0005226D"/>
    <w:rsid w:val="000524E4"/>
    <w:rsid w:val="000526E8"/>
    <w:rsid w:val="0005270F"/>
    <w:rsid w:val="0005283A"/>
    <w:rsid w:val="000528AF"/>
    <w:rsid w:val="00052BAE"/>
    <w:rsid w:val="00053361"/>
    <w:rsid w:val="00053904"/>
    <w:rsid w:val="000539D9"/>
    <w:rsid w:val="00053A66"/>
    <w:rsid w:val="00053AD9"/>
    <w:rsid w:val="00053B70"/>
    <w:rsid w:val="00053D9E"/>
    <w:rsid w:val="00053E8B"/>
    <w:rsid w:val="00054022"/>
    <w:rsid w:val="00054B81"/>
    <w:rsid w:val="00054E0B"/>
    <w:rsid w:val="00055105"/>
    <w:rsid w:val="000551D3"/>
    <w:rsid w:val="0005528A"/>
    <w:rsid w:val="000556A6"/>
    <w:rsid w:val="00055851"/>
    <w:rsid w:val="00055984"/>
    <w:rsid w:val="00055C00"/>
    <w:rsid w:val="00055C7E"/>
    <w:rsid w:val="00055F11"/>
    <w:rsid w:val="00056296"/>
    <w:rsid w:val="0005646A"/>
    <w:rsid w:val="000566F4"/>
    <w:rsid w:val="00056DB7"/>
    <w:rsid w:val="00056DF9"/>
    <w:rsid w:val="000570C6"/>
    <w:rsid w:val="00057186"/>
    <w:rsid w:val="000572BB"/>
    <w:rsid w:val="00057487"/>
    <w:rsid w:val="00057590"/>
    <w:rsid w:val="0005760F"/>
    <w:rsid w:val="00057638"/>
    <w:rsid w:val="00057684"/>
    <w:rsid w:val="00057701"/>
    <w:rsid w:val="000577F0"/>
    <w:rsid w:val="00057821"/>
    <w:rsid w:val="00057A99"/>
    <w:rsid w:val="00057C8A"/>
    <w:rsid w:val="00057F6F"/>
    <w:rsid w:val="0006000F"/>
    <w:rsid w:val="00060216"/>
    <w:rsid w:val="00060524"/>
    <w:rsid w:val="000606A5"/>
    <w:rsid w:val="0006077C"/>
    <w:rsid w:val="00060AED"/>
    <w:rsid w:val="00060B07"/>
    <w:rsid w:val="00060DD4"/>
    <w:rsid w:val="00060F8B"/>
    <w:rsid w:val="00060FCF"/>
    <w:rsid w:val="00061042"/>
    <w:rsid w:val="00061157"/>
    <w:rsid w:val="00061202"/>
    <w:rsid w:val="000618B4"/>
    <w:rsid w:val="00061FCB"/>
    <w:rsid w:val="00062180"/>
    <w:rsid w:val="000621F6"/>
    <w:rsid w:val="00062312"/>
    <w:rsid w:val="00062367"/>
    <w:rsid w:val="000623F7"/>
    <w:rsid w:val="00062533"/>
    <w:rsid w:val="000626F4"/>
    <w:rsid w:val="00062833"/>
    <w:rsid w:val="00062FFB"/>
    <w:rsid w:val="00063065"/>
    <w:rsid w:val="00063202"/>
    <w:rsid w:val="0006322D"/>
    <w:rsid w:val="00063639"/>
    <w:rsid w:val="000636A1"/>
    <w:rsid w:val="000636C2"/>
    <w:rsid w:val="0006374D"/>
    <w:rsid w:val="000637CC"/>
    <w:rsid w:val="000638D8"/>
    <w:rsid w:val="00063B6F"/>
    <w:rsid w:val="000641E4"/>
    <w:rsid w:val="000642D0"/>
    <w:rsid w:val="000645C0"/>
    <w:rsid w:val="00064B33"/>
    <w:rsid w:val="00064E80"/>
    <w:rsid w:val="00065370"/>
    <w:rsid w:val="00065586"/>
    <w:rsid w:val="000657DE"/>
    <w:rsid w:val="00065879"/>
    <w:rsid w:val="000659DA"/>
    <w:rsid w:val="0006608D"/>
    <w:rsid w:val="00066184"/>
    <w:rsid w:val="00066373"/>
    <w:rsid w:val="000666E7"/>
    <w:rsid w:val="00066946"/>
    <w:rsid w:val="00066BF9"/>
    <w:rsid w:val="00066DF3"/>
    <w:rsid w:val="00066EBF"/>
    <w:rsid w:val="0006706E"/>
    <w:rsid w:val="00067116"/>
    <w:rsid w:val="0006733C"/>
    <w:rsid w:val="000674E5"/>
    <w:rsid w:val="0006799C"/>
    <w:rsid w:val="000679DE"/>
    <w:rsid w:val="00067A6A"/>
    <w:rsid w:val="00067C9F"/>
    <w:rsid w:val="00067CBE"/>
    <w:rsid w:val="00067EF5"/>
    <w:rsid w:val="00070203"/>
    <w:rsid w:val="00070256"/>
    <w:rsid w:val="00070264"/>
    <w:rsid w:val="000703FC"/>
    <w:rsid w:val="000707C7"/>
    <w:rsid w:val="000709F8"/>
    <w:rsid w:val="00070C4F"/>
    <w:rsid w:val="00070CA4"/>
    <w:rsid w:val="00070D8C"/>
    <w:rsid w:val="00070DE3"/>
    <w:rsid w:val="00071421"/>
    <w:rsid w:val="00071712"/>
    <w:rsid w:val="0007186C"/>
    <w:rsid w:val="00071878"/>
    <w:rsid w:val="00071BB3"/>
    <w:rsid w:val="00071C43"/>
    <w:rsid w:val="00071D79"/>
    <w:rsid w:val="00071D89"/>
    <w:rsid w:val="000723F4"/>
    <w:rsid w:val="000725C5"/>
    <w:rsid w:val="0007281D"/>
    <w:rsid w:val="00072903"/>
    <w:rsid w:val="00072C3E"/>
    <w:rsid w:val="000730FE"/>
    <w:rsid w:val="00073353"/>
    <w:rsid w:val="0007337F"/>
    <w:rsid w:val="00073523"/>
    <w:rsid w:val="00073695"/>
    <w:rsid w:val="000737D8"/>
    <w:rsid w:val="00073C25"/>
    <w:rsid w:val="00074296"/>
    <w:rsid w:val="0007449D"/>
    <w:rsid w:val="0007459C"/>
    <w:rsid w:val="00074835"/>
    <w:rsid w:val="000749E9"/>
    <w:rsid w:val="00074B29"/>
    <w:rsid w:val="00074E28"/>
    <w:rsid w:val="00074E3C"/>
    <w:rsid w:val="00074EAE"/>
    <w:rsid w:val="00075068"/>
    <w:rsid w:val="00075295"/>
    <w:rsid w:val="00075488"/>
    <w:rsid w:val="00075523"/>
    <w:rsid w:val="00075D9A"/>
    <w:rsid w:val="00076057"/>
    <w:rsid w:val="000762BD"/>
    <w:rsid w:val="000763E0"/>
    <w:rsid w:val="00076659"/>
    <w:rsid w:val="000767D5"/>
    <w:rsid w:val="00076C8B"/>
    <w:rsid w:val="00076DE0"/>
    <w:rsid w:val="00076FF6"/>
    <w:rsid w:val="000773CA"/>
    <w:rsid w:val="0007759F"/>
    <w:rsid w:val="00077632"/>
    <w:rsid w:val="000776CC"/>
    <w:rsid w:val="000778CA"/>
    <w:rsid w:val="000778CB"/>
    <w:rsid w:val="00077ADF"/>
    <w:rsid w:val="00077C9D"/>
    <w:rsid w:val="00080155"/>
    <w:rsid w:val="000801A7"/>
    <w:rsid w:val="0008059D"/>
    <w:rsid w:val="0008063D"/>
    <w:rsid w:val="0008077B"/>
    <w:rsid w:val="00080925"/>
    <w:rsid w:val="0008095E"/>
    <w:rsid w:val="00080C5F"/>
    <w:rsid w:val="00081152"/>
    <w:rsid w:val="00081961"/>
    <w:rsid w:val="0008209E"/>
    <w:rsid w:val="00082512"/>
    <w:rsid w:val="00082594"/>
    <w:rsid w:val="000826E6"/>
    <w:rsid w:val="000827DB"/>
    <w:rsid w:val="00082B07"/>
    <w:rsid w:val="00082C0D"/>
    <w:rsid w:val="00082C20"/>
    <w:rsid w:val="00082CE4"/>
    <w:rsid w:val="0008310C"/>
    <w:rsid w:val="00083158"/>
    <w:rsid w:val="0008318A"/>
    <w:rsid w:val="00083201"/>
    <w:rsid w:val="00083456"/>
    <w:rsid w:val="000839AB"/>
    <w:rsid w:val="00083C20"/>
    <w:rsid w:val="00083C4B"/>
    <w:rsid w:val="00083CF2"/>
    <w:rsid w:val="00083D7C"/>
    <w:rsid w:val="00083E9E"/>
    <w:rsid w:val="00083F51"/>
    <w:rsid w:val="00084070"/>
    <w:rsid w:val="000841C3"/>
    <w:rsid w:val="0008425F"/>
    <w:rsid w:val="00084777"/>
    <w:rsid w:val="00084C9F"/>
    <w:rsid w:val="00084D4A"/>
    <w:rsid w:val="00084DBC"/>
    <w:rsid w:val="00084EDD"/>
    <w:rsid w:val="00085309"/>
    <w:rsid w:val="00085969"/>
    <w:rsid w:val="00085CB1"/>
    <w:rsid w:val="00085E4F"/>
    <w:rsid w:val="000866F0"/>
    <w:rsid w:val="00086914"/>
    <w:rsid w:val="0008696A"/>
    <w:rsid w:val="00086EC1"/>
    <w:rsid w:val="00087121"/>
    <w:rsid w:val="00087629"/>
    <w:rsid w:val="0008767F"/>
    <w:rsid w:val="0008771B"/>
    <w:rsid w:val="00087A2F"/>
    <w:rsid w:val="00087A34"/>
    <w:rsid w:val="00087B09"/>
    <w:rsid w:val="00087C81"/>
    <w:rsid w:val="0009043D"/>
    <w:rsid w:val="000906AC"/>
    <w:rsid w:val="000906D3"/>
    <w:rsid w:val="000906DE"/>
    <w:rsid w:val="00090ED1"/>
    <w:rsid w:val="00090EFF"/>
    <w:rsid w:val="000910E4"/>
    <w:rsid w:val="000911BE"/>
    <w:rsid w:val="00091367"/>
    <w:rsid w:val="00091380"/>
    <w:rsid w:val="00091A5A"/>
    <w:rsid w:val="00091BE6"/>
    <w:rsid w:val="00091D37"/>
    <w:rsid w:val="00091DD8"/>
    <w:rsid w:val="00091FBC"/>
    <w:rsid w:val="00092139"/>
    <w:rsid w:val="0009220D"/>
    <w:rsid w:val="000924BD"/>
    <w:rsid w:val="00092882"/>
    <w:rsid w:val="000929D9"/>
    <w:rsid w:val="000930C8"/>
    <w:rsid w:val="000933D0"/>
    <w:rsid w:val="000935C6"/>
    <w:rsid w:val="00093603"/>
    <w:rsid w:val="0009404D"/>
    <w:rsid w:val="0009473C"/>
    <w:rsid w:val="00094A8C"/>
    <w:rsid w:val="00094BF9"/>
    <w:rsid w:val="00094D7A"/>
    <w:rsid w:val="00095639"/>
    <w:rsid w:val="000956DA"/>
    <w:rsid w:val="00095869"/>
    <w:rsid w:val="0009588C"/>
    <w:rsid w:val="000958FF"/>
    <w:rsid w:val="00095A0A"/>
    <w:rsid w:val="00095D55"/>
    <w:rsid w:val="00095D82"/>
    <w:rsid w:val="000960D4"/>
    <w:rsid w:val="00096112"/>
    <w:rsid w:val="0009614E"/>
    <w:rsid w:val="00096212"/>
    <w:rsid w:val="00096213"/>
    <w:rsid w:val="00096259"/>
    <w:rsid w:val="000964D6"/>
    <w:rsid w:val="0009688E"/>
    <w:rsid w:val="00096B12"/>
    <w:rsid w:val="00096D46"/>
    <w:rsid w:val="00096F03"/>
    <w:rsid w:val="00096FA0"/>
    <w:rsid w:val="0009741E"/>
    <w:rsid w:val="00097851"/>
    <w:rsid w:val="00097ABD"/>
    <w:rsid w:val="00097B0F"/>
    <w:rsid w:val="00097B25"/>
    <w:rsid w:val="00097EA8"/>
    <w:rsid w:val="000A03C6"/>
    <w:rsid w:val="000A0572"/>
    <w:rsid w:val="000A0783"/>
    <w:rsid w:val="000A0D9E"/>
    <w:rsid w:val="000A0F6B"/>
    <w:rsid w:val="000A10D0"/>
    <w:rsid w:val="000A1AA6"/>
    <w:rsid w:val="000A1BF3"/>
    <w:rsid w:val="000A1D3E"/>
    <w:rsid w:val="000A1DD2"/>
    <w:rsid w:val="000A220B"/>
    <w:rsid w:val="000A246F"/>
    <w:rsid w:val="000A27E7"/>
    <w:rsid w:val="000A281E"/>
    <w:rsid w:val="000A28DE"/>
    <w:rsid w:val="000A2D05"/>
    <w:rsid w:val="000A2DE3"/>
    <w:rsid w:val="000A2E53"/>
    <w:rsid w:val="000A2EBE"/>
    <w:rsid w:val="000A2EF0"/>
    <w:rsid w:val="000A33DB"/>
    <w:rsid w:val="000A345D"/>
    <w:rsid w:val="000A360B"/>
    <w:rsid w:val="000A3737"/>
    <w:rsid w:val="000A37D6"/>
    <w:rsid w:val="000A37F8"/>
    <w:rsid w:val="000A3837"/>
    <w:rsid w:val="000A3956"/>
    <w:rsid w:val="000A3DFD"/>
    <w:rsid w:val="000A407B"/>
    <w:rsid w:val="000A4361"/>
    <w:rsid w:val="000A46CC"/>
    <w:rsid w:val="000A4A61"/>
    <w:rsid w:val="000A4ABC"/>
    <w:rsid w:val="000A4DA3"/>
    <w:rsid w:val="000A4EFB"/>
    <w:rsid w:val="000A533D"/>
    <w:rsid w:val="000A5355"/>
    <w:rsid w:val="000A5550"/>
    <w:rsid w:val="000A56A2"/>
    <w:rsid w:val="000A58B0"/>
    <w:rsid w:val="000A6E63"/>
    <w:rsid w:val="000A6E97"/>
    <w:rsid w:val="000A6FB5"/>
    <w:rsid w:val="000A713C"/>
    <w:rsid w:val="000A7248"/>
    <w:rsid w:val="000A7523"/>
    <w:rsid w:val="000A75A2"/>
    <w:rsid w:val="000A77BF"/>
    <w:rsid w:val="000A789D"/>
    <w:rsid w:val="000A7DAA"/>
    <w:rsid w:val="000B0222"/>
    <w:rsid w:val="000B04B3"/>
    <w:rsid w:val="000B05CF"/>
    <w:rsid w:val="000B0602"/>
    <w:rsid w:val="000B0CCE"/>
    <w:rsid w:val="000B0EC1"/>
    <w:rsid w:val="000B1027"/>
    <w:rsid w:val="000B1395"/>
    <w:rsid w:val="000B14C9"/>
    <w:rsid w:val="000B1820"/>
    <w:rsid w:val="000B1BBC"/>
    <w:rsid w:val="000B1EFD"/>
    <w:rsid w:val="000B1F8D"/>
    <w:rsid w:val="000B20A3"/>
    <w:rsid w:val="000B23C8"/>
    <w:rsid w:val="000B2486"/>
    <w:rsid w:val="000B27D0"/>
    <w:rsid w:val="000B2AEE"/>
    <w:rsid w:val="000B2B1E"/>
    <w:rsid w:val="000B2B38"/>
    <w:rsid w:val="000B2D0D"/>
    <w:rsid w:val="000B2FF0"/>
    <w:rsid w:val="000B31CF"/>
    <w:rsid w:val="000B322E"/>
    <w:rsid w:val="000B328D"/>
    <w:rsid w:val="000B3307"/>
    <w:rsid w:val="000B341A"/>
    <w:rsid w:val="000B35E5"/>
    <w:rsid w:val="000B37C7"/>
    <w:rsid w:val="000B3A1D"/>
    <w:rsid w:val="000B3C15"/>
    <w:rsid w:val="000B3C50"/>
    <w:rsid w:val="000B40E7"/>
    <w:rsid w:val="000B4140"/>
    <w:rsid w:val="000B4391"/>
    <w:rsid w:val="000B48D7"/>
    <w:rsid w:val="000B4906"/>
    <w:rsid w:val="000B4AD7"/>
    <w:rsid w:val="000B4B4B"/>
    <w:rsid w:val="000B4E59"/>
    <w:rsid w:val="000B4ECB"/>
    <w:rsid w:val="000B5186"/>
    <w:rsid w:val="000B5BC7"/>
    <w:rsid w:val="000B5C1C"/>
    <w:rsid w:val="000B5E68"/>
    <w:rsid w:val="000B64E2"/>
    <w:rsid w:val="000B69F5"/>
    <w:rsid w:val="000B6A79"/>
    <w:rsid w:val="000B6AF3"/>
    <w:rsid w:val="000B6C29"/>
    <w:rsid w:val="000B722E"/>
    <w:rsid w:val="000B72F1"/>
    <w:rsid w:val="000B74A9"/>
    <w:rsid w:val="000B751A"/>
    <w:rsid w:val="000B751B"/>
    <w:rsid w:val="000B7587"/>
    <w:rsid w:val="000B7872"/>
    <w:rsid w:val="000B7A82"/>
    <w:rsid w:val="000B7C58"/>
    <w:rsid w:val="000B7D23"/>
    <w:rsid w:val="000B7E2B"/>
    <w:rsid w:val="000B7E5A"/>
    <w:rsid w:val="000B7FC7"/>
    <w:rsid w:val="000C01FD"/>
    <w:rsid w:val="000C05AD"/>
    <w:rsid w:val="000C0625"/>
    <w:rsid w:val="000C0778"/>
    <w:rsid w:val="000C08B6"/>
    <w:rsid w:val="000C11AB"/>
    <w:rsid w:val="000C11FC"/>
    <w:rsid w:val="000C1207"/>
    <w:rsid w:val="000C15FB"/>
    <w:rsid w:val="000C1B3C"/>
    <w:rsid w:val="000C1C1D"/>
    <w:rsid w:val="000C1FD0"/>
    <w:rsid w:val="000C20CD"/>
    <w:rsid w:val="000C21F2"/>
    <w:rsid w:val="000C238A"/>
    <w:rsid w:val="000C247C"/>
    <w:rsid w:val="000C25C7"/>
    <w:rsid w:val="000C25F8"/>
    <w:rsid w:val="000C26A6"/>
    <w:rsid w:val="000C2783"/>
    <w:rsid w:val="000C2B30"/>
    <w:rsid w:val="000C2B3A"/>
    <w:rsid w:val="000C2F08"/>
    <w:rsid w:val="000C3039"/>
    <w:rsid w:val="000C3126"/>
    <w:rsid w:val="000C32BE"/>
    <w:rsid w:val="000C35D7"/>
    <w:rsid w:val="000C3716"/>
    <w:rsid w:val="000C391E"/>
    <w:rsid w:val="000C393A"/>
    <w:rsid w:val="000C39F4"/>
    <w:rsid w:val="000C3E0E"/>
    <w:rsid w:val="000C4143"/>
    <w:rsid w:val="000C41A2"/>
    <w:rsid w:val="000C4651"/>
    <w:rsid w:val="000C4A7C"/>
    <w:rsid w:val="000C57A8"/>
    <w:rsid w:val="000C62C0"/>
    <w:rsid w:val="000C6362"/>
    <w:rsid w:val="000C6544"/>
    <w:rsid w:val="000C6636"/>
    <w:rsid w:val="000C6698"/>
    <w:rsid w:val="000C66A3"/>
    <w:rsid w:val="000C68A1"/>
    <w:rsid w:val="000C6B6E"/>
    <w:rsid w:val="000C736B"/>
    <w:rsid w:val="000C73BE"/>
    <w:rsid w:val="000C7479"/>
    <w:rsid w:val="000C75D0"/>
    <w:rsid w:val="000C7BBA"/>
    <w:rsid w:val="000D03DF"/>
    <w:rsid w:val="000D11F7"/>
    <w:rsid w:val="000D1239"/>
    <w:rsid w:val="000D147E"/>
    <w:rsid w:val="000D1959"/>
    <w:rsid w:val="000D1A3A"/>
    <w:rsid w:val="000D1B11"/>
    <w:rsid w:val="000D1B28"/>
    <w:rsid w:val="000D212F"/>
    <w:rsid w:val="000D2452"/>
    <w:rsid w:val="000D2602"/>
    <w:rsid w:val="000D283F"/>
    <w:rsid w:val="000D2B58"/>
    <w:rsid w:val="000D2C5A"/>
    <w:rsid w:val="000D2DE1"/>
    <w:rsid w:val="000D2F91"/>
    <w:rsid w:val="000D2FD9"/>
    <w:rsid w:val="000D3023"/>
    <w:rsid w:val="000D3247"/>
    <w:rsid w:val="000D33E0"/>
    <w:rsid w:val="000D36A0"/>
    <w:rsid w:val="000D38B6"/>
    <w:rsid w:val="000D38F3"/>
    <w:rsid w:val="000D3AA1"/>
    <w:rsid w:val="000D3B50"/>
    <w:rsid w:val="000D3B7F"/>
    <w:rsid w:val="000D3EC5"/>
    <w:rsid w:val="000D41DC"/>
    <w:rsid w:val="000D441B"/>
    <w:rsid w:val="000D444C"/>
    <w:rsid w:val="000D4842"/>
    <w:rsid w:val="000D4F70"/>
    <w:rsid w:val="000D5104"/>
    <w:rsid w:val="000D56CA"/>
    <w:rsid w:val="000D5915"/>
    <w:rsid w:val="000D5A1E"/>
    <w:rsid w:val="000D5A94"/>
    <w:rsid w:val="000D5AF1"/>
    <w:rsid w:val="000D60E9"/>
    <w:rsid w:val="000D62CF"/>
    <w:rsid w:val="000D64E9"/>
    <w:rsid w:val="000D6A3C"/>
    <w:rsid w:val="000D6B34"/>
    <w:rsid w:val="000D6C17"/>
    <w:rsid w:val="000D6C62"/>
    <w:rsid w:val="000D6E8D"/>
    <w:rsid w:val="000D72E0"/>
    <w:rsid w:val="000D7436"/>
    <w:rsid w:val="000D74A2"/>
    <w:rsid w:val="000D7850"/>
    <w:rsid w:val="000D79B2"/>
    <w:rsid w:val="000D7A7F"/>
    <w:rsid w:val="000D7BBF"/>
    <w:rsid w:val="000D7BEA"/>
    <w:rsid w:val="000D7D43"/>
    <w:rsid w:val="000E02DD"/>
    <w:rsid w:val="000E045A"/>
    <w:rsid w:val="000E0600"/>
    <w:rsid w:val="000E0D9D"/>
    <w:rsid w:val="000E0F91"/>
    <w:rsid w:val="000E12DD"/>
    <w:rsid w:val="000E15C3"/>
    <w:rsid w:val="000E18FF"/>
    <w:rsid w:val="000E1941"/>
    <w:rsid w:val="000E1942"/>
    <w:rsid w:val="000E1E85"/>
    <w:rsid w:val="000E1EA3"/>
    <w:rsid w:val="000E1EFF"/>
    <w:rsid w:val="000E2329"/>
    <w:rsid w:val="000E2484"/>
    <w:rsid w:val="000E268B"/>
    <w:rsid w:val="000E2965"/>
    <w:rsid w:val="000E2AC8"/>
    <w:rsid w:val="000E2B7B"/>
    <w:rsid w:val="000E2DC8"/>
    <w:rsid w:val="000E2F62"/>
    <w:rsid w:val="000E2F6F"/>
    <w:rsid w:val="000E305C"/>
    <w:rsid w:val="000E33E2"/>
    <w:rsid w:val="000E35A0"/>
    <w:rsid w:val="000E37D6"/>
    <w:rsid w:val="000E3A51"/>
    <w:rsid w:val="000E3B93"/>
    <w:rsid w:val="000E3C32"/>
    <w:rsid w:val="000E3CDC"/>
    <w:rsid w:val="000E3F31"/>
    <w:rsid w:val="000E434A"/>
    <w:rsid w:val="000E457B"/>
    <w:rsid w:val="000E4588"/>
    <w:rsid w:val="000E45E3"/>
    <w:rsid w:val="000E4911"/>
    <w:rsid w:val="000E4ACD"/>
    <w:rsid w:val="000E5404"/>
    <w:rsid w:val="000E559B"/>
    <w:rsid w:val="000E5765"/>
    <w:rsid w:val="000E5E3C"/>
    <w:rsid w:val="000E5E40"/>
    <w:rsid w:val="000E5EC2"/>
    <w:rsid w:val="000E5F49"/>
    <w:rsid w:val="000E62C0"/>
    <w:rsid w:val="000E639E"/>
    <w:rsid w:val="000E6630"/>
    <w:rsid w:val="000E6C60"/>
    <w:rsid w:val="000E71BD"/>
    <w:rsid w:val="000E7648"/>
    <w:rsid w:val="000E7987"/>
    <w:rsid w:val="000E79C7"/>
    <w:rsid w:val="000E79D8"/>
    <w:rsid w:val="000E7AD7"/>
    <w:rsid w:val="000E7B9B"/>
    <w:rsid w:val="000E7CE3"/>
    <w:rsid w:val="000F0154"/>
    <w:rsid w:val="000F047B"/>
    <w:rsid w:val="000F05FA"/>
    <w:rsid w:val="000F0732"/>
    <w:rsid w:val="000F0953"/>
    <w:rsid w:val="000F0E32"/>
    <w:rsid w:val="000F0E8E"/>
    <w:rsid w:val="000F0F48"/>
    <w:rsid w:val="000F103D"/>
    <w:rsid w:val="000F1076"/>
    <w:rsid w:val="000F133E"/>
    <w:rsid w:val="000F18E5"/>
    <w:rsid w:val="000F1C4B"/>
    <w:rsid w:val="000F1D8D"/>
    <w:rsid w:val="000F1F62"/>
    <w:rsid w:val="000F223C"/>
    <w:rsid w:val="000F226D"/>
    <w:rsid w:val="000F26A8"/>
    <w:rsid w:val="000F285F"/>
    <w:rsid w:val="000F2909"/>
    <w:rsid w:val="000F2ED8"/>
    <w:rsid w:val="000F2EDC"/>
    <w:rsid w:val="000F30C9"/>
    <w:rsid w:val="000F36BF"/>
    <w:rsid w:val="000F3907"/>
    <w:rsid w:val="000F3AE9"/>
    <w:rsid w:val="000F3D06"/>
    <w:rsid w:val="000F3E63"/>
    <w:rsid w:val="000F437C"/>
    <w:rsid w:val="000F46EC"/>
    <w:rsid w:val="000F4CAE"/>
    <w:rsid w:val="000F4DE0"/>
    <w:rsid w:val="000F5040"/>
    <w:rsid w:val="000F516B"/>
    <w:rsid w:val="000F51E1"/>
    <w:rsid w:val="000F5AB2"/>
    <w:rsid w:val="000F5BB9"/>
    <w:rsid w:val="000F5E92"/>
    <w:rsid w:val="000F605C"/>
    <w:rsid w:val="000F6315"/>
    <w:rsid w:val="000F694F"/>
    <w:rsid w:val="000F6F2C"/>
    <w:rsid w:val="000F7368"/>
    <w:rsid w:val="000F7645"/>
    <w:rsid w:val="000F76A8"/>
    <w:rsid w:val="000F78BF"/>
    <w:rsid w:val="000F7914"/>
    <w:rsid w:val="000F7936"/>
    <w:rsid w:val="000F79E0"/>
    <w:rsid w:val="000F7C16"/>
    <w:rsid w:val="000F7CD4"/>
    <w:rsid w:val="000F7D2E"/>
    <w:rsid w:val="000F7D91"/>
    <w:rsid w:val="00100065"/>
    <w:rsid w:val="001003F7"/>
    <w:rsid w:val="001003FD"/>
    <w:rsid w:val="00100764"/>
    <w:rsid w:val="00100956"/>
    <w:rsid w:val="00100A46"/>
    <w:rsid w:val="00100BD5"/>
    <w:rsid w:val="00100BF7"/>
    <w:rsid w:val="00100C96"/>
    <w:rsid w:val="00100D71"/>
    <w:rsid w:val="00100E98"/>
    <w:rsid w:val="00100F43"/>
    <w:rsid w:val="00101217"/>
    <w:rsid w:val="00101477"/>
    <w:rsid w:val="0010147A"/>
    <w:rsid w:val="00101553"/>
    <w:rsid w:val="001017AF"/>
    <w:rsid w:val="00101AED"/>
    <w:rsid w:val="00101B72"/>
    <w:rsid w:val="00101C3D"/>
    <w:rsid w:val="00101E03"/>
    <w:rsid w:val="00101E0F"/>
    <w:rsid w:val="0010205E"/>
    <w:rsid w:val="001022F5"/>
    <w:rsid w:val="001023D1"/>
    <w:rsid w:val="00102794"/>
    <w:rsid w:val="001027D7"/>
    <w:rsid w:val="0010294A"/>
    <w:rsid w:val="00102BD6"/>
    <w:rsid w:val="00102C36"/>
    <w:rsid w:val="00102D6C"/>
    <w:rsid w:val="0010342B"/>
    <w:rsid w:val="001035BF"/>
    <w:rsid w:val="0010408E"/>
    <w:rsid w:val="00104600"/>
    <w:rsid w:val="00104825"/>
    <w:rsid w:val="001048FC"/>
    <w:rsid w:val="001049AF"/>
    <w:rsid w:val="00104BB8"/>
    <w:rsid w:val="00104BD5"/>
    <w:rsid w:val="00105037"/>
    <w:rsid w:val="00105129"/>
    <w:rsid w:val="0010562D"/>
    <w:rsid w:val="00105FFB"/>
    <w:rsid w:val="00106068"/>
    <w:rsid w:val="00106471"/>
    <w:rsid w:val="0010662B"/>
    <w:rsid w:val="0010690D"/>
    <w:rsid w:val="00106A0B"/>
    <w:rsid w:val="00106AE9"/>
    <w:rsid w:val="00106D24"/>
    <w:rsid w:val="00106E9F"/>
    <w:rsid w:val="00106ECD"/>
    <w:rsid w:val="00107093"/>
    <w:rsid w:val="0010718C"/>
    <w:rsid w:val="001071FF"/>
    <w:rsid w:val="00107209"/>
    <w:rsid w:val="00107430"/>
    <w:rsid w:val="00107739"/>
    <w:rsid w:val="00107C1C"/>
    <w:rsid w:val="0011033F"/>
    <w:rsid w:val="0011036C"/>
    <w:rsid w:val="00110606"/>
    <w:rsid w:val="00110632"/>
    <w:rsid w:val="00110F0C"/>
    <w:rsid w:val="00110F0F"/>
    <w:rsid w:val="00111034"/>
    <w:rsid w:val="00111141"/>
    <w:rsid w:val="001117BF"/>
    <w:rsid w:val="00111AFB"/>
    <w:rsid w:val="00111BF3"/>
    <w:rsid w:val="001121FF"/>
    <w:rsid w:val="0011226E"/>
    <w:rsid w:val="00112345"/>
    <w:rsid w:val="001123FE"/>
    <w:rsid w:val="0011276A"/>
    <w:rsid w:val="001128A3"/>
    <w:rsid w:val="00112E53"/>
    <w:rsid w:val="00112FC6"/>
    <w:rsid w:val="00113080"/>
    <w:rsid w:val="001130BE"/>
    <w:rsid w:val="00113182"/>
    <w:rsid w:val="0011327A"/>
    <w:rsid w:val="00113506"/>
    <w:rsid w:val="001135E1"/>
    <w:rsid w:val="0011385F"/>
    <w:rsid w:val="00113C6A"/>
    <w:rsid w:val="00113E0F"/>
    <w:rsid w:val="00113E1C"/>
    <w:rsid w:val="001141F6"/>
    <w:rsid w:val="00114220"/>
    <w:rsid w:val="0011435F"/>
    <w:rsid w:val="00114495"/>
    <w:rsid w:val="0011449D"/>
    <w:rsid w:val="00114696"/>
    <w:rsid w:val="001147B0"/>
    <w:rsid w:val="001148E3"/>
    <w:rsid w:val="00114BE4"/>
    <w:rsid w:val="00114C97"/>
    <w:rsid w:val="00114CC1"/>
    <w:rsid w:val="00114D1D"/>
    <w:rsid w:val="00115001"/>
    <w:rsid w:val="0011519E"/>
    <w:rsid w:val="00115F39"/>
    <w:rsid w:val="00115F58"/>
    <w:rsid w:val="001160FF"/>
    <w:rsid w:val="00116284"/>
    <w:rsid w:val="00116410"/>
    <w:rsid w:val="00116681"/>
    <w:rsid w:val="001168C1"/>
    <w:rsid w:val="0011706A"/>
    <w:rsid w:val="001171AE"/>
    <w:rsid w:val="0011744D"/>
    <w:rsid w:val="0011795B"/>
    <w:rsid w:val="0011796D"/>
    <w:rsid w:val="00117A75"/>
    <w:rsid w:val="00117AFC"/>
    <w:rsid w:val="00117C11"/>
    <w:rsid w:val="00117D9D"/>
    <w:rsid w:val="00120055"/>
    <w:rsid w:val="001204DB"/>
    <w:rsid w:val="0012062A"/>
    <w:rsid w:val="00120811"/>
    <w:rsid w:val="00120A93"/>
    <w:rsid w:val="00120D4B"/>
    <w:rsid w:val="00120FAE"/>
    <w:rsid w:val="001210AC"/>
    <w:rsid w:val="001211BB"/>
    <w:rsid w:val="001211CB"/>
    <w:rsid w:val="001212D9"/>
    <w:rsid w:val="00121441"/>
    <w:rsid w:val="00121522"/>
    <w:rsid w:val="0012161C"/>
    <w:rsid w:val="001217C5"/>
    <w:rsid w:val="001219E7"/>
    <w:rsid w:val="00121AE3"/>
    <w:rsid w:val="00121C27"/>
    <w:rsid w:val="00121D19"/>
    <w:rsid w:val="00121DBB"/>
    <w:rsid w:val="00121E73"/>
    <w:rsid w:val="00122120"/>
    <w:rsid w:val="00122345"/>
    <w:rsid w:val="0012291C"/>
    <w:rsid w:val="00122AD7"/>
    <w:rsid w:val="00122D08"/>
    <w:rsid w:val="001231CF"/>
    <w:rsid w:val="00123627"/>
    <w:rsid w:val="00123851"/>
    <w:rsid w:val="00123934"/>
    <w:rsid w:val="00123937"/>
    <w:rsid w:val="00123D66"/>
    <w:rsid w:val="00123ECA"/>
    <w:rsid w:val="0012403D"/>
    <w:rsid w:val="00124081"/>
    <w:rsid w:val="001240C5"/>
    <w:rsid w:val="0012422B"/>
    <w:rsid w:val="001242EE"/>
    <w:rsid w:val="00124451"/>
    <w:rsid w:val="0012452D"/>
    <w:rsid w:val="00124906"/>
    <w:rsid w:val="00124AEB"/>
    <w:rsid w:val="00124B7B"/>
    <w:rsid w:val="00124B9D"/>
    <w:rsid w:val="00124E43"/>
    <w:rsid w:val="001253A2"/>
    <w:rsid w:val="001253EB"/>
    <w:rsid w:val="001254AD"/>
    <w:rsid w:val="001254B4"/>
    <w:rsid w:val="001254DA"/>
    <w:rsid w:val="00125735"/>
    <w:rsid w:val="00125958"/>
    <w:rsid w:val="00125DEB"/>
    <w:rsid w:val="00126224"/>
    <w:rsid w:val="001269C4"/>
    <w:rsid w:val="00126A14"/>
    <w:rsid w:val="00126AAB"/>
    <w:rsid w:val="00126F3C"/>
    <w:rsid w:val="0012729D"/>
    <w:rsid w:val="00127907"/>
    <w:rsid w:val="00127CA4"/>
    <w:rsid w:val="00127D14"/>
    <w:rsid w:val="00130104"/>
    <w:rsid w:val="00130242"/>
    <w:rsid w:val="0013059B"/>
    <w:rsid w:val="00130A05"/>
    <w:rsid w:val="00130B7E"/>
    <w:rsid w:val="00130B85"/>
    <w:rsid w:val="001316DB"/>
    <w:rsid w:val="00131804"/>
    <w:rsid w:val="00131876"/>
    <w:rsid w:val="001318E6"/>
    <w:rsid w:val="00131A46"/>
    <w:rsid w:val="00131E46"/>
    <w:rsid w:val="00132228"/>
    <w:rsid w:val="001329B0"/>
    <w:rsid w:val="00132B1E"/>
    <w:rsid w:val="00132F6B"/>
    <w:rsid w:val="00133210"/>
    <w:rsid w:val="001333AA"/>
    <w:rsid w:val="0013347F"/>
    <w:rsid w:val="00133540"/>
    <w:rsid w:val="00133680"/>
    <w:rsid w:val="00133794"/>
    <w:rsid w:val="001338A0"/>
    <w:rsid w:val="00133A2C"/>
    <w:rsid w:val="00133C08"/>
    <w:rsid w:val="00133CD3"/>
    <w:rsid w:val="00133DA1"/>
    <w:rsid w:val="0013402A"/>
    <w:rsid w:val="001340F9"/>
    <w:rsid w:val="0013423B"/>
    <w:rsid w:val="001342F3"/>
    <w:rsid w:val="00134383"/>
    <w:rsid w:val="0013480B"/>
    <w:rsid w:val="00134880"/>
    <w:rsid w:val="00134984"/>
    <w:rsid w:val="00134A78"/>
    <w:rsid w:val="00134B4F"/>
    <w:rsid w:val="00134C96"/>
    <w:rsid w:val="00134D08"/>
    <w:rsid w:val="0013541F"/>
    <w:rsid w:val="00135719"/>
    <w:rsid w:val="00135B32"/>
    <w:rsid w:val="00135BE8"/>
    <w:rsid w:val="00135E11"/>
    <w:rsid w:val="00135EFF"/>
    <w:rsid w:val="001360B2"/>
    <w:rsid w:val="00136233"/>
    <w:rsid w:val="001362CF"/>
    <w:rsid w:val="0013690F"/>
    <w:rsid w:val="00136CB9"/>
    <w:rsid w:val="00136E14"/>
    <w:rsid w:val="00137008"/>
    <w:rsid w:val="00137298"/>
    <w:rsid w:val="0013735D"/>
    <w:rsid w:val="00137375"/>
    <w:rsid w:val="001374D9"/>
    <w:rsid w:val="001376E6"/>
    <w:rsid w:val="001378D7"/>
    <w:rsid w:val="00137956"/>
    <w:rsid w:val="00137B36"/>
    <w:rsid w:val="00137B83"/>
    <w:rsid w:val="00137E30"/>
    <w:rsid w:val="00140017"/>
    <w:rsid w:val="001400DB"/>
    <w:rsid w:val="001404FF"/>
    <w:rsid w:val="001407F3"/>
    <w:rsid w:val="001408E6"/>
    <w:rsid w:val="00140AA9"/>
    <w:rsid w:val="00140ADC"/>
    <w:rsid w:val="00140B0B"/>
    <w:rsid w:val="00140FAF"/>
    <w:rsid w:val="00141154"/>
    <w:rsid w:val="001416D0"/>
    <w:rsid w:val="001417AC"/>
    <w:rsid w:val="00141A04"/>
    <w:rsid w:val="00141CD8"/>
    <w:rsid w:val="00141EB9"/>
    <w:rsid w:val="001421F4"/>
    <w:rsid w:val="00142269"/>
    <w:rsid w:val="00142A80"/>
    <w:rsid w:val="00142C7E"/>
    <w:rsid w:val="00142D64"/>
    <w:rsid w:val="00142D96"/>
    <w:rsid w:val="00142DD1"/>
    <w:rsid w:val="00142E6E"/>
    <w:rsid w:val="00142FBD"/>
    <w:rsid w:val="00143001"/>
    <w:rsid w:val="00143266"/>
    <w:rsid w:val="001432FC"/>
    <w:rsid w:val="0014335B"/>
    <w:rsid w:val="0014348D"/>
    <w:rsid w:val="00143789"/>
    <w:rsid w:val="001438D5"/>
    <w:rsid w:val="001438EB"/>
    <w:rsid w:val="00143B35"/>
    <w:rsid w:val="00143BB9"/>
    <w:rsid w:val="00143D10"/>
    <w:rsid w:val="00143E93"/>
    <w:rsid w:val="001443C5"/>
    <w:rsid w:val="00144401"/>
    <w:rsid w:val="00144440"/>
    <w:rsid w:val="00144747"/>
    <w:rsid w:val="00144957"/>
    <w:rsid w:val="001449FF"/>
    <w:rsid w:val="00144DB2"/>
    <w:rsid w:val="001450EB"/>
    <w:rsid w:val="001452B0"/>
    <w:rsid w:val="001452CA"/>
    <w:rsid w:val="001452F1"/>
    <w:rsid w:val="00145463"/>
    <w:rsid w:val="001455E8"/>
    <w:rsid w:val="00145611"/>
    <w:rsid w:val="00145629"/>
    <w:rsid w:val="0014574E"/>
    <w:rsid w:val="00145938"/>
    <w:rsid w:val="00145A42"/>
    <w:rsid w:val="00145E6F"/>
    <w:rsid w:val="00145EB8"/>
    <w:rsid w:val="001465B0"/>
    <w:rsid w:val="001470E4"/>
    <w:rsid w:val="0014710C"/>
    <w:rsid w:val="00147264"/>
    <w:rsid w:val="0014746A"/>
    <w:rsid w:val="00147AE9"/>
    <w:rsid w:val="00147DD7"/>
    <w:rsid w:val="0015001D"/>
    <w:rsid w:val="00150499"/>
    <w:rsid w:val="00150849"/>
    <w:rsid w:val="00150C8D"/>
    <w:rsid w:val="00150D16"/>
    <w:rsid w:val="00150F5B"/>
    <w:rsid w:val="0015127A"/>
    <w:rsid w:val="001514A3"/>
    <w:rsid w:val="00151B1C"/>
    <w:rsid w:val="00151B31"/>
    <w:rsid w:val="00151BBD"/>
    <w:rsid w:val="00151EB3"/>
    <w:rsid w:val="00151EC5"/>
    <w:rsid w:val="00151F6F"/>
    <w:rsid w:val="00152388"/>
    <w:rsid w:val="00153082"/>
    <w:rsid w:val="0015328C"/>
    <w:rsid w:val="00153842"/>
    <w:rsid w:val="001538C7"/>
    <w:rsid w:val="00153B88"/>
    <w:rsid w:val="00153D21"/>
    <w:rsid w:val="00153DB6"/>
    <w:rsid w:val="00153E2F"/>
    <w:rsid w:val="00153E41"/>
    <w:rsid w:val="00153E62"/>
    <w:rsid w:val="00153E88"/>
    <w:rsid w:val="00153EF7"/>
    <w:rsid w:val="00154088"/>
    <w:rsid w:val="001540E8"/>
    <w:rsid w:val="001544AC"/>
    <w:rsid w:val="001545D7"/>
    <w:rsid w:val="001546A1"/>
    <w:rsid w:val="001549F5"/>
    <w:rsid w:val="00154B05"/>
    <w:rsid w:val="00155200"/>
    <w:rsid w:val="00155253"/>
    <w:rsid w:val="00155387"/>
    <w:rsid w:val="001553FB"/>
    <w:rsid w:val="0015548A"/>
    <w:rsid w:val="0015567C"/>
    <w:rsid w:val="00155816"/>
    <w:rsid w:val="00155E2C"/>
    <w:rsid w:val="00155EDB"/>
    <w:rsid w:val="0015671B"/>
    <w:rsid w:val="001567C5"/>
    <w:rsid w:val="0015681C"/>
    <w:rsid w:val="00156C6C"/>
    <w:rsid w:val="001575B5"/>
    <w:rsid w:val="00157649"/>
    <w:rsid w:val="001578CF"/>
    <w:rsid w:val="00157972"/>
    <w:rsid w:val="00157B34"/>
    <w:rsid w:val="00157BDD"/>
    <w:rsid w:val="00157CAA"/>
    <w:rsid w:val="001603B6"/>
    <w:rsid w:val="001606B6"/>
    <w:rsid w:val="0016085F"/>
    <w:rsid w:val="00160914"/>
    <w:rsid w:val="00160D1C"/>
    <w:rsid w:val="00160D5D"/>
    <w:rsid w:val="00160E4A"/>
    <w:rsid w:val="00160EA2"/>
    <w:rsid w:val="00160F7B"/>
    <w:rsid w:val="00161121"/>
    <w:rsid w:val="00161638"/>
    <w:rsid w:val="001617F0"/>
    <w:rsid w:val="0016192F"/>
    <w:rsid w:val="00161953"/>
    <w:rsid w:val="00161A8D"/>
    <w:rsid w:val="00161BA3"/>
    <w:rsid w:val="00161D52"/>
    <w:rsid w:val="00161DB7"/>
    <w:rsid w:val="00162057"/>
    <w:rsid w:val="00162197"/>
    <w:rsid w:val="001622D6"/>
    <w:rsid w:val="001624CF"/>
    <w:rsid w:val="00162785"/>
    <w:rsid w:val="00162A32"/>
    <w:rsid w:val="00162AD9"/>
    <w:rsid w:val="00162CEE"/>
    <w:rsid w:val="00162F22"/>
    <w:rsid w:val="00162FE2"/>
    <w:rsid w:val="00163289"/>
    <w:rsid w:val="00163684"/>
    <w:rsid w:val="00163690"/>
    <w:rsid w:val="001636ED"/>
    <w:rsid w:val="00163A29"/>
    <w:rsid w:val="00163A46"/>
    <w:rsid w:val="00163AAC"/>
    <w:rsid w:val="00163C9B"/>
    <w:rsid w:val="00163F84"/>
    <w:rsid w:val="00164099"/>
    <w:rsid w:val="0016415B"/>
    <w:rsid w:val="0016433E"/>
    <w:rsid w:val="00164487"/>
    <w:rsid w:val="0016458C"/>
    <w:rsid w:val="0016476E"/>
    <w:rsid w:val="00164800"/>
    <w:rsid w:val="001648E1"/>
    <w:rsid w:val="00164BD9"/>
    <w:rsid w:val="00164BDC"/>
    <w:rsid w:val="00164CE0"/>
    <w:rsid w:val="0016517C"/>
    <w:rsid w:val="0016520F"/>
    <w:rsid w:val="00165545"/>
    <w:rsid w:val="00165596"/>
    <w:rsid w:val="0016561D"/>
    <w:rsid w:val="00165B9E"/>
    <w:rsid w:val="00165C21"/>
    <w:rsid w:val="00165C58"/>
    <w:rsid w:val="0016609D"/>
    <w:rsid w:val="001660A8"/>
    <w:rsid w:val="00166128"/>
    <w:rsid w:val="00166584"/>
    <w:rsid w:val="001668F6"/>
    <w:rsid w:val="0016692B"/>
    <w:rsid w:val="00166D1F"/>
    <w:rsid w:val="00166DA2"/>
    <w:rsid w:val="00166E61"/>
    <w:rsid w:val="001670BD"/>
    <w:rsid w:val="00167259"/>
    <w:rsid w:val="0016738D"/>
    <w:rsid w:val="0016747F"/>
    <w:rsid w:val="001674A8"/>
    <w:rsid w:val="0016760B"/>
    <w:rsid w:val="0016796B"/>
    <w:rsid w:val="00167A7B"/>
    <w:rsid w:val="001706DD"/>
    <w:rsid w:val="0017086F"/>
    <w:rsid w:val="00170CED"/>
    <w:rsid w:val="00170D22"/>
    <w:rsid w:val="00170D99"/>
    <w:rsid w:val="00170F7B"/>
    <w:rsid w:val="00171117"/>
    <w:rsid w:val="001711A7"/>
    <w:rsid w:val="001716F4"/>
    <w:rsid w:val="00171741"/>
    <w:rsid w:val="0017177B"/>
    <w:rsid w:val="00171787"/>
    <w:rsid w:val="00171857"/>
    <w:rsid w:val="00171EB3"/>
    <w:rsid w:val="00171F08"/>
    <w:rsid w:val="00172018"/>
    <w:rsid w:val="001721F0"/>
    <w:rsid w:val="0017233F"/>
    <w:rsid w:val="001723EC"/>
    <w:rsid w:val="00172770"/>
    <w:rsid w:val="0017279B"/>
    <w:rsid w:val="00172821"/>
    <w:rsid w:val="00172939"/>
    <w:rsid w:val="00172C85"/>
    <w:rsid w:val="00173095"/>
    <w:rsid w:val="001731F9"/>
    <w:rsid w:val="00173203"/>
    <w:rsid w:val="001734A7"/>
    <w:rsid w:val="00173625"/>
    <w:rsid w:val="0017362B"/>
    <w:rsid w:val="001738C2"/>
    <w:rsid w:val="00173909"/>
    <w:rsid w:val="00173A15"/>
    <w:rsid w:val="00173DEC"/>
    <w:rsid w:val="00173E2D"/>
    <w:rsid w:val="00174039"/>
    <w:rsid w:val="0017407A"/>
    <w:rsid w:val="001740E4"/>
    <w:rsid w:val="001744A9"/>
    <w:rsid w:val="001744EF"/>
    <w:rsid w:val="001745AD"/>
    <w:rsid w:val="00174751"/>
    <w:rsid w:val="001747BD"/>
    <w:rsid w:val="00174A60"/>
    <w:rsid w:val="00174C83"/>
    <w:rsid w:val="00174D47"/>
    <w:rsid w:val="00174DAA"/>
    <w:rsid w:val="00174DDE"/>
    <w:rsid w:val="001750A7"/>
    <w:rsid w:val="00175648"/>
    <w:rsid w:val="00175B15"/>
    <w:rsid w:val="00175E12"/>
    <w:rsid w:val="00175EBC"/>
    <w:rsid w:val="0017603E"/>
    <w:rsid w:val="00176066"/>
    <w:rsid w:val="001760E9"/>
    <w:rsid w:val="00176403"/>
    <w:rsid w:val="0017651C"/>
    <w:rsid w:val="001766DB"/>
    <w:rsid w:val="0017720F"/>
    <w:rsid w:val="00177434"/>
    <w:rsid w:val="00177A24"/>
    <w:rsid w:val="00177A83"/>
    <w:rsid w:val="00177CBE"/>
    <w:rsid w:val="00177E08"/>
    <w:rsid w:val="00180061"/>
    <w:rsid w:val="0018019B"/>
    <w:rsid w:val="001802BF"/>
    <w:rsid w:val="001804A4"/>
    <w:rsid w:val="00180551"/>
    <w:rsid w:val="001808FE"/>
    <w:rsid w:val="001809E1"/>
    <w:rsid w:val="001809ED"/>
    <w:rsid w:val="00180BB7"/>
    <w:rsid w:val="00180E4A"/>
    <w:rsid w:val="00180F7C"/>
    <w:rsid w:val="00180F9A"/>
    <w:rsid w:val="00180FC8"/>
    <w:rsid w:val="00181198"/>
    <w:rsid w:val="00181486"/>
    <w:rsid w:val="0018163E"/>
    <w:rsid w:val="001819E1"/>
    <w:rsid w:val="00181B24"/>
    <w:rsid w:val="00181E36"/>
    <w:rsid w:val="00182046"/>
    <w:rsid w:val="0018206C"/>
    <w:rsid w:val="00182185"/>
    <w:rsid w:val="001822CC"/>
    <w:rsid w:val="001826C6"/>
    <w:rsid w:val="00182781"/>
    <w:rsid w:val="00182B22"/>
    <w:rsid w:val="00182BCA"/>
    <w:rsid w:val="00182E46"/>
    <w:rsid w:val="00182FEE"/>
    <w:rsid w:val="001830A5"/>
    <w:rsid w:val="00183AEA"/>
    <w:rsid w:val="00183E3F"/>
    <w:rsid w:val="00183F4C"/>
    <w:rsid w:val="0018404C"/>
    <w:rsid w:val="00184395"/>
    <w:rsid w:val="00184A07"/>
    <w:rsid w:val="00184B1A"/>
    <w:rsid w:val="00184C72"/>
    <w:rsid w:val="00185354"/>
    <w:rsid w:val="001857DF"/>
    <w:rsid w:val="001858A3"/>
    <w:rsid w:val="00185978"/>
    <w:rsid w:val="00185A86"/>
    <w:rsid w:val="00185AF7"/>
    <w:rsid w:val="00185BCA"/>
    <w:rsid w:val="00185E52"/>
    <w:rsid w:val="001861B7"/>
    <w:rsid w:val="00186216"/>
    <w:rsid w:val="00186228"/>
    <w:rsid w:val="00186513"/>
    <w:rsid w:val="00186519"/>
    <w:rsid w:val="00186578"/>
    <w:rsid w:val="001865EA"/>
    <w:rsid w:val="001869A1"/>
    <w:rsid w:val="00186BE6"/>
    <w:rsid w:val="00186EF6"/>
    <w:rsid w:val="00186FE8"/>
    <w:rsid w:val="001871FF"/>
    <w:rsid w:val="001872DD"/>
    <w:rsid w:val="001873C5"/>
    <w:rsid w:val="001874E1"/>
    <w:rsid w:val="001875B1"/>
    <w:rsid w:val="0018792F"/>
    <w:rsid w:val="0018793C"/>
    <w:rsid w:val="00187968"/>
    <w:rsid w:val="00187C16"/>
    <w:rsid w:val="00187D2A"/>
    <w:rsid w:val="00187DFB"/>
    <w:rsid w:val="00187EA3"/>
    <w:rsid w:val="00187F30"/>
    <w:rsid w:val="00187FB8"/>
    <w:rsid w:val="00190483"/>
    <w:rsid w:val="001906F3"/>
    <w:rsid w:val="001907D8"/>
    <w:rsid w:val="001909D2"/>
    <w:rsid w:val="00190DA3"/>
    <w:rsid w:val="00191D06"/>
    <w:rsid w:val="00191F37"/>
    <w:rsid w:val="001924DA"/>
    <w:rsid w:val="0019281F"/>
    <w:rsid w:val="001928CC"/>
    <w:rsid w:val="001928FC"/>
    <w:rsid w:val="00192BBA"/>
    <w:rsid w:val="00192E98"/>
    <w:rsid w:val="00192F84"/>
    <w:rsid w:val="00193377"/>
    <w:rsid w:val="00193CB1"/>
    <w:rsid w:val="00193D0F"/>
    <w:rsid w:val="00193D92"/>
    <w:rsid w:val="001941CF"/>
    <w:rsid w:val="001944D5"/>
    <w:rsid w:val="001945A0"/>
    <w:rsid w:val="00194690"/>
    <w:rsid w:val="0019476B"/>
    <w:rsid w:val="00194A0C"/>
    <w:rsid w:val="00194E35"/>
    <w:rsid w:val="001950F0"/>
    <w:rsid w:val="001951A0"/>
    <w:rsid w:val="0019547F"/>
    <w:rsid w:val="00195546"/>
    <w:rsid w:val="00195851"/>
    <w:rsid w:val="00195DFB"/>
    <w:rsid w:val="00196244"/>
    <w:rsid w:val="0019631B"/>
    <w:rsid w:val="00196354"/>
    <w:rsid w:val="001966A2"/>
    <w:rsid w:val="001967F3"/>
    <w:rsid w:val="00196A0C"/>
    <w:rsid w:val="00196A99"/>
    <w:rsid w:val="00196BAB"/>
    <w:rsid w:val="00196CDD"/>
    <w:rsid w:val="00196D06"/>
    <w:rsid w:val="00197254"/>
    <w:rsid w:val="00197650"/>
    <w:rsid w:val="001976FD"/>
    <w:rsid w:val="00197787"/>
    <w:rsid w:val="0019781F"/>
    <w:rsid w:val="00197A65"/>
    <w:rsid w:val="00197C29"/>
    <w:rsid w:val="00197EC3"/>
    <w:rsid w:val="001A000E"/>
    <w:rsid w:val="001A011C"/>
    <w:rsid w:val="001A036C"/>
    <w:rsid w:val="001A051E"/>
    <w:rsid w:val="001A0AED"/>
    <w:rsid w:val="001A0D7A"/>
    <w:rsid w:val="001A10CC"/>
    <w:rsid w:val="001A117A"/>
    <w:rsid w:val="001A1275"/>
    <w:rsid w:val="001A1527"/>
    <w:rsid w:val="001A1739"/>
    <w:rsid w:val="001A18E4"/>
    <w:rsid w:val="001A19ED"/>
    <w:rsid w:val="001A1A65"/>
    <w:rsid w:val="001A1A90"/>
    <w:rsid w:val="001A1BBB"/>
    <w:rsid w:val="001A1E57"/>
    <w:rsid w:val="001A1F4B"/>
    <w:rsid w:val="001A1F7B"/>
    <w:rsid w:val="001A234E"/>
    <w:rsid w:val="001A2396"/>
    <w:rsid w:val="001A2794"/>
    <w:rsid w:val="001A2799"/>
    <w:rsid w:val="001A2880"/>
    <w:rsid w:val="001A2CF9"/>
    <w:rsid w:val="001A2FA3"/>
    <w:rsid w:val="001A2FE4"/>
    <w:rsid w:val="001A34DE"/>
    <w:rsid w:val="001A35B8"/>
    <w:rsid w:val="001A37AF"/>
    <w:rsid w:val="001A3AD2"/>
    <w:rsid w:val="001A3B86"/>
    <w:rsid w:val="001A3EA3"/>
    <w:rsid w:val="001A3FA3"/>
    <w:rsid w:val="001A40AC"/>
    <w:rsid w:val="001A42F6"/>
    <w:rsid w:val="001A4490"/>
    <w:rsid w:val="001A44E5"/>
    <w:rsid w:val="001A4662"/>
    <w:rsid w:val="001A471A"/>
    <w:rsid w:val="001A494D"/>
    <w:rsid w:val="001A4A22"/>
    <w:rsid w:val="001A4A49"/>
    <w:rsid w:val="001A4AEC"/>
    <w:rsid w:val="001A4C37"/>
    <w:rsid w:val="001A4DBE"/>
    <w:rsid w:val="001A4E76"/>
    <w:rsid w:val="001A4F87"/>
    <w:rsid w:val="001A5016"/>
    <w:rsid w:val="001A516D"/>
    <w:rsid w:val="001A5295"/>
    <w:rsid w:val="001A569B"/>
    <w:rsid w:val="001A584E"/>
    <w:rsid w:val="001A595C"/>
    <w:rsid w:val="001A5A49"/>
    <w:rsid w:val="001A5CF4"/>
    <w:rsid w:val="001A5F9B"/>
    <w:rsid w:val="001A6132"/>
    <w:rsid w:val="001A6443"/>
    <w:rsid w:val="001A6962"/>
    <w:rsid w:val="001A6974"/>
    <w:rsid w:val="001A6A15"/>
    <w:rsid w:val="001A6A74"/>
    <w:rsid w:val="001A6A95"/>
    <w:rsid w:val="001A6B0C"/>
    <w:rsid w:val="001A6B23"/>
    <w:rsid w:val="001A6C37"/>
    <w:rsid w:val="001A6C40"/>
    <w:rsid w:val="001A6F49"/>
    <w:rsid w:val="001A7481"/>
    <w:rsid w:val="001A7776"/>
    <w:rsid w:val="001A79DD"/>
    <w:rsid w:val="001A79E9"/>
    <w:rsid w:val="001A7D27"/>
    <w:rsid w:val="001A7DE5"/>
    <w:rsid w:val="001A7FD4"/>
    <w:rsid w:val="001B0226"/>
    <w:rsid w:val="001B0736"/>
    <w:rsid w:val="001B0B37"/>
    <w:rsid w:val="001B0B66"/>
    <w:rsid w:val="001B0C79"/>
    <w:rsid w:val="001B1042"/>
    <w:rsid w:val="001B104E"/>
    <w:rsid w:val="001B126C"/>
    <w:rsid w:val="001B17BD"/>
    <w:rsid w:val="001B19F7"/>
    <w:rsid w:val="001B1C13"/>
    <w:rsid w:val="001B1D92"/>
    <w:rsid w:val="001B1E35"/>
    <w:rsid w:val="001B2695"/>
    <w:rsid w:val="001B26AE"/>
    <w:rsid w:val="001B274C"/>
    <w:rsid w:val="001B28B9"/>
    <w:rsid w:val="001B291E"/>
    <w:rsid w:val="001B2BF7"/>
    <w:rsid w:val="001B2DA8"/>
    <w:rsid w:val="001B2EB2"/>
    <w:rsid w:val="001B3011"/>
    <w:rsid w:val="001B306D"/>
    <w:rsid w:val="001B31BC"/>
    <w:rsid w:val="001B34AB"/>
    <w:rsid w:val="001B35AA"/>
    <w:rsid w:val="001B3663"/>
    <w:rsid w:val="001B37B4"/>
    <w:rsid w:val="001B39F1"/>
    <w:rsid w:val="001B3C52"/>
    <w:rsid w:val="001B3FF1"/>
    <w:rsid w:val="001B4107"/>
    <w:rsid w:val="001B433F"/>
    <w:rsid w:val="001B4356"/>
    <w:rsid w:val="001B4933"/>
    <w:rsid w:val="001B4E56"/>
    <w:rsid w:val="001B547A"/>
    <w:rsid w:val="001B55E9"/>
    <w:rsid w:val="001B56FB"/>
    <w:rsid w:val="001B59DD"/>
    <w:rsid w:val="001B5D5D"/>
    <w:rsid w:val="001B5EC0"/>
    <w:rsid w:val="001B5FCE"/>
    <w:rsid w:val="001B602A"/>
    <w:rsid w:val="001B61F6"/>
    <w:rsid w:val="001B625A"/>
    <w:rsid w:val="001B638E"/>
    <w:rsid w:val="001B681E"/>
    <w:rsid w:val="001B6BA2"/>
    <w:rsid w:val="001B6E50"/>
    <w:rsid w:val="001B726B"/>
    <w:rsid w:val="001B743F"/>
    <w:rsid w:val="001B756F"/>
    <w:rsid w:val="001B764D"/>
    <w:rsid w:val="001B78C2"/>
    <w:rsid w:val="001B7AC0"/>
    <w:rsid w:val="001B7CE8"/>
    <w:rsid w:val="001B7E4D"/>
    <w:rsid w:val="001C04AD"/>
    <w:rsid w:val="001C0774"/>
    <w:rsid w:val="001C078A"/>
    <w:rsid w:val="001C07DD"/>
    <w:rsid w:val="001C07F8"/>
    <w:rsid w:val="001C083E"/>
    <w:rsid w:val="001C08CD"/>
    <w:rsid w:val="001C0DAC"/>
    <w:rsid w:val="001C0F27"/>
    <w:rsid w:val="001C1157"/>
    <w:rsid w:val="001C164E"/>
    <w:rsid w:val="001C1AD1"/>
    <w:rsid w:val="001C2823"/>
    <w:rsid w:val="001C2A95"/>
    <w:rsid w:val="001C31C9"/>
    <w:rsid w:val="001C34E3"/>
    <w:rsid w:val="001C39E3"/>
    <w:rsid w:val="001C3AC1"/>
    <w:rsid w:val="001C3EE2"/>
    <w:rsid w:val="001C427E"/>
    <w:rsid w:val="001C454A"/>
    <w:rsid w:val="001C4888"/>
    <w:rsid w:val="001C48D9"/>
    <w:rsid w:val="001C496A"/>
    <w:rsid w:val="001C497E"/>
    <w:rsid w:val="001C4CB7"/>
    <w:rsid w:val="001C5B50"/>
    <w:rsid w:val="001C5BB3"/>
    <w:rsid w:val="001C6043"/>
    <w:rsid w:val="001C6430"/>
    <w:rsid w:val="001C6B9F"/>
    <w:rsid w:val="001C6D49"/>
    <w:rsid w:val="001C6F21"/>
    <w:rsid w:val="001C729A"/>
    <w:rsid w:val="001C74D6"/>
    <w:rsid w:val="001C7561"/>
    <w:rsid w:val="001C7644"/>
    <w:rsid w:val="001C769E"/>
    <w:rsid w:val="001C7784"/>
    <w:rsid w:val="001C7933"/>
    <w:rsid w:val="001C7D38"/>
    <w:rsid w:val="001C7E14"/>
    <w:rsid w:val="001C7FAA"/>
    <w:rsid w:val="001D028A"/>
    <w:rsid w:val="001D0611"/>
    <w:rsid w:val="001D073D"/>
    <w:rsid w:val="001D0C3C"/>
    <w:rsid w:val="001D0D88"/>
    <w:rsid w:val="001D0E2F"/>
    <w:rsid w:val="001D0E63"/>
    <w:rsid w:val="001D0E84"/>
    <w:rsid w:val="001D131E"/>
    <w:rsid w:val="001D144F"/>
    <w:rsid w:val="001D155F"/>
    <w:rsid w:val="001D15F1"/>
    <w:rsid w:val="001D1769"/>
    <w:rsid w:val="001D17DA"/>
    <w:rsid w:val="001D1B4F"/>
    <w:rsid w:val="001D1B76"/>
    <w:rsid w:val="001D1BDA"/>
    <w:rsid w:val="001D1D85"/>
    <w:rsid w:val="001D1E99"/>
    <w:rsid w:val="001D1EE6"/>
    <w:rsid w:val="001D210C"/>
    <w:rsid w:val="001D2446"/>
    <w:rsid w:val="001D2886"/>
    <w:rsid w:val="001D296C"/>
    <w:rsid w:val="001D29BC"/>
    <w:rsid w:val="001D2D3A"/>
    <w:rsid w:val="001D3025"/>
    <w:rsid w:val="001D3A3E"/>
    <w:rsid w:val="001D3A43"/>
    <w:rsid w:val="001D40C2"/>
    <w:rsid w:val="001D4128"/>
    <w:rsid w:val="001D4201"/>
    <w:rsid w:val="001D42B3"/>
    <w:rsid w:val="001D4365"/>
    <w:rsid w:val="001D43AB"/>
    <w:rsid w:val="001D4915"/>
    <w:rsid w:val="001D4A03"/>
    <w:rsid w:val="001D4BC2"/>
    <w:rsid w:val="001D5322"/>
    <w:rsid w:val="001D556C"/>
    <w:rsid w:val="001D5933"/>
    <w:rsid w:val="001D5ACA"/>
    <w:rsid w:val="001D5B5C"/>
    <w:rsid w:val="001D5BB8"/>
    <w:rsid w:val="001D5E55"/>
    <w:rsid w:val="001D6012"/>
    <w:rsid w:val="001D6177"/>
    <w:rsid w:val="001D69C4"/>
    <w:rsid w:val="001D6AEE"/>
    <w:rsid w:val="001D6D0A"/>
    <w:rsid w:val="001D6EB4"/>
    <w:rsid w:val="001D715F"/>
    <w:rsid w:val="001D71F7"/>
    <w:rsid w:val="001D726C"/>
    <w:rsid w:val="001D72CA"/>
    <w:rsid w:val="001D7FA4"/>
    <w:rsid w:val="001D7FDB"/>
    <w:rsid w:val="001E021F"/>
    <w:rsid w:val="001E03F4"/>
    <w:rsid w:val="001E09AB"/>
    <w:rsid w:val="001E0BC2"/>
    <w:rsid w:val="001E0DBF"/>
    <w:rsid w:val="001E0E59"/>
    <w:rsid w:val="001E12F5"/>
    <w:rsid w:val="001E16D7"/>
    <w:rsid w:val="001E174D"/>
    <w:rsid w:val="001E17F8"/>
    <w:rsid w:val="001E19A0"/>
    <w:rsid w:val="001E1A03"/>
    <w:rsid w:val="001E1DC9"/>
    <w:rsid w:val="001E1E78"/>
    <w:rsid w:val="001E2031"/>
    <w:rsid w:val="001E214A"/>
    <w:rsid w:val="001E22C3"/>
    <w:rsid w:val="001E2305"/>
    <w:rsid w:val="001E2361"/>
    <w:rsid w:val="001E2584"/>
    <w:rsid w:val="001E29D5"/>
    <w:rsid w:val="001E29DB"/>
    <w:rsid w:val="001E2A1D"/>
    <w:rsid w:val="001E2ADB"/>
    <w:rsid w:val="001E2BCE"/>
    <w:rsid w:val="001E2D20"/>
    <w:rsid w:val="001E2FF8"/>
    <w:rsid w:val="001E323F"/>
    <w:rsid w:val="001E366C"/>
    <w:rsid w:val="001E377E"/>
    <w:rsid w:val="001E3885"/>
    <w:rsid w:val="001E3B7A"/>
    <w:rsid w:val="001E3EC5"/>
    <w:rsid w:val="001E3EEE"/>
    <w:rsid w:val="001E4219"/>
    <w:rsid w:val="001E4508"/>
    <w:rsid w:val="001E4860"/>
    <w:rsid w:val="001E49C6"/>
    <w:rsid w:val="001E4C07"/>
    <w:rsid w:val="001E4C6D"/>
    <w:rsid w:val="001E5076"/>
    <w:rsid w:val="001E5459"/>
    <w:rsid w:val="001E5462"/>
    <w:rsid w:val="001E54FF"/>
    <w:rsid w:val="001E59B7"/>
    <w:rsid w:val="001E5A4F"/>
    <w:rsid w:val="001E5A9A"/>
    <w:rsid w:val="001E5D98"/>
    <w:rsid w:val="001E64A9"/>
    <w:rsid w:val="001E6640"/>
    <w:rsid w:val="001E6774"/>
    <w:rsid w:val="001E69A1"/>
    <w:rsid w:val="001E6A7C"/>
    <w:rsid w:val="001E6DBF"/>
    <w:rsid w:val="001E6EFD"/>
    <w:rsid w:val="001E6FAC"/>
    <w:rsid w:val="001E742B"/>
    <w:rsid w:val="001E742F"/>
    <w:rsid w:val="001E74E2"/>
    <w:rsid w:val="001E769D"/>
    <w:rsid w:val="001E7840"/>
    <w:rsid w:val="001E78E2"/>
    <w:rsid w:val="001E7A66"/>
    <w:rsid w:val="001E7AF2"/>
    <w:rsid w:val="001E7E64"/>
    <w:rsid w:val="001F026E"/>
    <w:rsid w:val="001F0286"/>
    <w:rsid w:val="001F0730"/>
    <w:rsid w:val="001F07ED"/>
    <w:rsid w:val="001F08E5"/>
    <w:rsid w:val="001F08E9"/>
    <w:rsid w:val="001F09D5"/>
    <w:rsid w:val="001F0B67"/>
    <w:rsid w:val="001F0F53"/>
    <w:rsid w:val="001F1594"/>
    <w:rsid w:val="001F1C09"/>
    <w:rsid w:val="001F1CA3"/>
    <w:rsid w:val="001F1D17"/>
    <w:rsid w:val="001F1F6E"/>
    <w:rsid w:val="001F1F75"/>
    <w:rsid w:val="001F2444"/>
    <w:rsid w:val="001F2937"/>
    <w:rsid w:val="001F2B1D"/>
    <w:rsid w:val="001F2BDF"/>
    <w:rsid w:val="001F2CBD"/>
    <w:rsid w:val="001F2E8B"/>
    <w:rsid w:val="001F2EDC"/>
    <w:rsid w:val="001F2F37"/>
    <w:rsid w:val="001F2FE0"/>
    <w:rsid w:val="001F2FE7"/>
    <w:rsid w:val="001F302A"/>
    <w:rsid w:val="001F3188"/>
    <w:rsid w:val="001F3243"/>
    <w:rsid w:val="001F3553"/>
    <w:rsid w:val="001F378E"/>
    <w:rsid w:val="001F37E8"/>
    <w:rsid w:val="001F3AA3"/>
    <w:rsid w:val="001F3B87"/>
    <w:rsid w:val="001F4284"/>
    <w:rsid w:val="001F429B"/>
    <w:rsid w:val="001F4419"/>
    <w:rsid w:val="001F44A4"/>
    <w:rsid w:val="001F44F7"/>
    <w:rsid w:val="001F45FD"/>
    <w:rsid w:val="001F4762"/>
    <w:rsid w:val="001F487B"/>
    <w:rsid w:val="001F4888"/>
    <w:rsid w:val="001F4A15"/>
    <w:rsid w:val="001F4B80"/>
    <w:rsid w:val="001F4F96"/>
    <w:rsid w:val="001F50AA"/>
    <w:rsid w:val="001F5220"/>
    <w:rsid w:val="001F54D3"/>
    <w:rsid w:val="001F5660"/>
    <w:rsid w:val="001F572D"/>
    <w:rsid w:val="001F5773"/>
    <w:rsid w:val="001F58D0"/>
    <w:rsid w:val="001F5DA4"/>
    <w:rsid w:val="001F608D"/>
    <w:rsid w:val="001F6098"/>
    <w:rsid w:val="001F61F1"/>
    <w:rsid w:val="001F64E5"/>
    <w:rsid w:val="001F6A50"/>
    <w:rsid w:val="001F7414"/>
    <w:rsid w:val="001F7567"/>
    <w:rsid w:val="001F7623"/>
    <w:rsid w:val="001F76F7"/>
    <w:rsid w:val="001F7AA2"/>
    <w:rsid w:val="001F7B28"/>
    <w:rsid w:val="001F7E77"/>
    <w:rsid w:val="002000E7"/>
    <w:rsid w:val="00200157"/>
    <w:rsid w:val="002001C5"/>
    <w:rsid w:val="00200367"/>
    <w:rsid w:val="00200CD8"/>
    <w:rsid w:val="00200DAA"/>
    <w:rsid w:val="00200F20"/>
    <w:rsid w:val="00200FE5"/>
    <w:rsid w:val="0020115C"/>
    <w:rsid w:val="00201376"/>
    <w:rsid w:val="002016A7"/>
    <w:rsid w:val="002018A5"/>
    <w:rsid w:val="002019B6"/>
    <w:rsid w:val="00201A8F"/>
    <w:rsid w:val="00201AE6"/>
    <w:rsid w:val="00201CC6"/>
    <w:rsid w:val="0020236D"/>
    <w:rsid w:val="002025D3"/>
    <w:rsid w:val="002029FD"/>
    <w:rsid w:val="00202C01"/>
    <w:rsid w:val="00202C4F"/>
    <w:rsid w:val="00202CD7"/>
    <w:rsid w:val="00202D33"/>
    <w:rsid w:val="002032A5"/>
    <w:rsid w:val="00203371"/>
    <w:rsid w:val="0020361B"/>
    <w:rsid w:val="002036AA"/>
    <w:rsid w:val="002036CF"/>
    <w:rsid w:val="00203C19"/>
    <w:rsid w:val="00203C8F"/>
    <w:rsid w:val="00203F77"/>
    <w:rsid w:val="0020401D"/>
    <w:rsid w:val="002040DF"/>
    <w:rsid w:val="002041EC"/>
    <w:rsid w:val="00204407"/>
    <w:rsid w:val="00204514"/>
    <w:rsid w:val="00204671"/>
    <w:rsid w:val="00204802"/>
    <w:rsid w:val="00204876"/>
    <w:rsid w:val="00204AE7"/>
    <w:rsid w:val="00204C8C"/>
    <w:rsid w:val="00204C99"/>
    <w:rsid w:val="00204F1B"/>
    <w:rsid w:val="0020515E"/>
    <w:rsid w:val="0020541C"/>
    <w:rsid w:val="0020566D"/>
    <w:rsid w:val="00205D5F"/>
    <w:rsid w:val="00205E31"/>
    <w:rsid w:val="00205E41"/>
    <w:rsid w:val="00205EBD"/>
    <w:rsid w:val="00205F46"/>
    <w:rsid w:val="0020614B"/>
    <w:rsid w:val="002061E4"/>
    <w:rsid w:val="00206233"/>
    <w:rsid w:val="0020632A"/>
    <w:rsid w:val="00206539"/>
    <w:rsid w:val="002067C4"/>
    <w:rsid w:val="002067D1"/>
    <w:rsid w:val="00207237"/>
    <w:rsid w:val="002073C1"/>
    <w:rsid w:val="002074AA"/>
    <w:rsid w:val="002074E7"/>
    <w:rsid w:val="00207528"/>
    <w:rsid w:val="002075FB"/>
    <w:rsid w:val="0020764A"/>
    <w:rsid w:val="0020778E"/>
    <w:rsid w:val="00207790"/>
    <w:rsid w:val="002077DC"/>
    <w:rsid w:val="002078E3"/>
    <w:rsid w:val="00207AB1"/>
    <w:rsid w:val="00207CDE"/>
    <w:rsid w:val="00207E7E"/>
    <w:rsid w:val="00210754"/>
    <w:rsid w:val="00210919"/>
    <w:rsid w:val="0021098D"/>
    <w:rsid w:val="00210BF8"/>
    <w:rsid w:val="00210C41"/>
    <w:rsid w:val="00210DD1"/>
    <w:rsid w:val="00210EE0"/>
    <w:rsid w:val="00210EF7"/>
    <w:rsid w:val="00210FBA"/>
    <w:rsid w:val="00211269"/>
    <w:rsid w:val="00211299"/>
    <w:rsid w:val="00211569"/>
    <w:rsid w:val="00211721"/>
    <w:rsid w:val="00211732"/>
    <w:rsid w:val="00211C2F"/>
    <w:rsid w:val="00211CF0"/>
    <w:rsid w:val="00211E6A"/>
    <w:rsid w:val="00211ED5"/>
    <w:rsid w:val="00211F7D"/>
    <w:rsid w:val="002120B6"/>
    <w:rsid w:val="00212115"/>
    <w:rsid w:val="0021241D"/>
    <w:rsid w:val="0021262E"/>
    <w:rsid w:val="00212653"/>
    <w:rsid w:val="002126E2"/>
    <w:rsid w:val="00212702"/>
    <w:rsid w:val="00212F62"/>
    <w:rsid w:val="002139EF"/>
    <w:rsid w:val="00213A7D"/>
    <w:rsid w:val="00213E07"/>
    <w:rsid w:val="00214087"/>
    <w:rsid w:val="002140EB"/>
    <w:rsid w:val="002142EC"/>
    <w:rsid w:val="00214430"/>
    <w:rsid w:val="002145E4"/>
    <w:rsid w:val="002146A4"/>
    <w:rsid w:val="002146E8"/>
    <w:rsid w:val="002147EA"/>
    <w:rsid w:val="00214933"/>
    <w:rsid w:val="00214DB1"/>
    <w:rsid w:val="0021553C"/>
    <w:rsid w:val="00215626"/>
    <w:rsid w:val="0021585C"/>
    <w:rsid w:val="00215C3F"/>
    <w:rsid w:val="00215F07"/>
    <w:rsid w:val="00215FB9"/>
    <w:rsid w:val="00216186"/>
    <w:rsid w:val="00216430"/>
    <w:rsid w:val="002167DA"/>
    <w:rsid w:val="00216EE6"/>
    <w:rsid w:val="00216F4D"/>
    <w:rsid w:val="0021721F"/>
    <w:rsid w:val="002172DF"/>
    <w:rsid w:val="002174D6"/>
    <w:rsid w:val="002178DD"/>
    <w:rsid w:val="00217D23"/>
    <w:rsid w:val="00220043"/>
    <w:rsid w:val="002201BF"/>
    <w:rsid w:val="00220548"/>
    <w:rsid w:val="00220575"/>
    <w:rsid w:val="00220816"/>
    <w:rsid w:val="0022093C"/>
    <w:rsid w:val="00220BC3"/>
    <w:rsid w:val="00220D3F"/>
    <w:rsid w:val="00221139"/>
    <w:rsid w:val="0022146B"/>
    <w:rsid w:val="0022146E"/>
    <w:rsid w:val="00221720"/>
    <w:rsid w:val="002218C0"/>
    <w:rsid w:val="00221C42"/>
    <w:rsid w:val="00221DA4"/>
    <w:rsid w:val="002223DD"/>
    <w:rsid w:val="0022240A"/>
    <w:rsid w:val="0022297B"/>
    <w:rsid w:val="00222992"/>
    <w:rsid w:val="00222B3D"/>
    <w:rsid w:val="00222C9D"/>
    <w:rsid w:val="00222CA5"/>
    <w:rsid w:val="00223432"/>
    <w:rsid w:val="002235A1"/>
    <w:rsid w:val="00223615"/>
    <w:rsid w:val="00223656"/>
    <w:rsid w:val="00223B02"/>
    <w:rsid w:val="00223E00"/>
    <w:rsid w:val="00223F2B"/>
    <w:rsid w:val="00223F34"/>
    <w:rsid w:val="00223F41"/>
    <w:rsid w:val="002244DE"/>
    <w:rsid w:val="0022457E"/>
    <w:rsid w:val="0022480C"/>
    <w:rsid w:val="002248D1"/>
    <w:rsid w:val="0022495A"/>
    <w:rsid w:val="0022495C"/>
    <w:rsid w:val="00224D3F"/>
    <w:rsid w:val="00224F2C"/>
    <w:rsid w:val="0022503C"/>
    <w:rsid w:val="00225211"/>
    <w:rsid w:val="0022538D"/>
    <w:rsid w:val="00225C80"/>
    <w:rsid w:val="00226570"/>
    <w:rsid w:val="00226571"/>
    <w:rsid w:val="002268D2"/>
    <w:rsid w:val="00226BCC"/>
    <w:rsid w:val="00226BFA"/>
    <w:rsid w:val="0022739B"/>
    <w:rsid w:val="002275C6"/>
    <w:rsid w:val="002278C5"/>
    <w:rsid w:val="00227C0B"/>
    <w:rsid w:val="00227C96"/>
    <w:rsid w:val="00227E71"/>
    <w:rsid w:val="00227FA8"/>
    <w:rsid w:val="0023065D"/>
    <w:rsid w:val="00230732"/>
    <w:rsid w:val="0023078A"/>
    <w:rsid w:val="002307F3"/>
    <w:rsid w:val="00230883"/>
    <w:rsid w:val="0023088D"/>
    <w:rsid w:val="00230AE1"/>
    <w:rsid w:val="00230B75"/>
    <w:rsid w:val="00230B86"/>
    <w:rsid w:val="00230F8D"/>
    <w:rsid w:val="00231DDB"/>
    <w:rsid w:val="00231E7D"/>
    <w:rsid w:val="00231E9D"/>
    <w:rsid w:val="00231F6C"/>
    <w:rsid w:val="0023208C"/>
    <w:rsid w:val="00232689"/>
    <w:rsid w:val="00232927"/>
    <w:rsid w:val="00232A7D"/>
    <w:rsid w:val="00232D89"/>
    <w:rsid w:val="00232F22"/>
    <w:rsid w:val="00233068"/>
    <w:rsid w:val="002330D8"/>
    <w:rsid w:val="00233117"/>
    <w:rsid w:val="002332E0"/>
    <w:rsid w:val="002333BF"/>
    <w:rsid w:val="0023345F"/>
    <w:rsid w:val="002338DE"/>
    <w:rsid w:val="00233957"/>
    <w:rsid w:val="00233958"/>
    <w:rsid w:val="00233B37"/>
    <w:rsid w:val="00233E91"/>
    <w:rsid w:val="00233F50"/>
    <w:rsid w:val="00234000"/>
    <w:rsid w:val="00234266"/>
    <w:rsid w:val="00234C0B"/>
    <w:rsid w:val="00234CBB"/>
    <w:rsid w:val="00234CD1"/>
    <w:rsid w:val="002352E2"/>
    <w:rsid w:val="002353F2"/>
    <w:rsid w:val="0023585B"/>
    <w:rsid w:val="0023599E"/>
    <w:rsid w:val="00235BA3"/>
    <w:rsid w:val="00235D6F"/>
    <w:rsid w:val="002362F0"/>
    <w:rsid w:val="0023640E"/>
    <w:rsid w:val="00236524"/>
    <w:rsid w:val="002369EE"/>
    <w:rsid w:val="00236AA7"/>
    <w:rsid w:val="00236F22"/>
    <w:rsid w:val="002370A8"/>
    <w:rsid w:val="00237215"/>
    <w:rsid w:val="00237222"/>
    <w:rsid w:val="0023765D"/>
    <w:rsid w:val="002405B1"/>
    <w:rsid w:val="002405E3"/>
    <w:rsid w:val="00240617"/>
    <w:rsid w:val="002409DC"/>
    <w:rsid w:val="00240A15"/>
    <w:rsid w:val="00240B49"/>
    <w:rsid w:val="00240B7A"/>
    <w:rsid w:val="00240BD6"/>
    <w:rsid w:val="00240BEC"/>
    <w:rsid w:val="00240CB8"/>
    <w:rsid w:val="00240DC8"/>
    <w:rsid w:val="0024162F"/>
    <w:rsid w:val="0024168C"/>
    <w:rsid w:val="00241795"/>
    <w:rsid w:val="002418D3"/>
    <w:rsid w:val="00241CED"/>
    <w:rsid w:val="00242339"/>
    <w:rsid w:val="00242982"/>
    <w:rsid w:val="0024319F"/>
    <w:rsid w:val="002432B1"/>
    <w:rsid w:val="002432DA"/>
    <w:rsid w:val="002436A9"/>
    <w:rsid w:val="002437EC"/>
    <w:rsid w:val="00243A20"/>
    <w:rsid w:val="00243AC6"/>
    <w:rsid w:val="00243B50"/>
    <w:rsid w:val="00243B95"/>
    <w:rsid w:val="00243CC4"/>
    <w:rsid w:val="00244060"/>
    <w:rsid w:val="00244222"/>
    <w:rsid w:val="0024455D"/>
    <w:rsid w:val="00244A85"/>
    <w:rsid w:val="00244B15"/>
    <w:rsid w:val="00244BBF"/>
    <w:rsid w:val="00244BED"/>
    <w:rsid w:val="00244BF8"/>
    <w:rsid w:val="00244D67"/>
    <w:rsid w:val="00244E11"/>
    <w:rsid w:val="002450A0"/>
    <w:rsid w:val="002451A6"/>
    <w:rsid w:val="002454BB"/>
    <w:rsid w:val="002455B3"/>
    <w:rsid w:val="00245639"/>
    <w:rsid w:val="002458E5"/>
    <w:rsid w:val="00245B48"/>
    <w:rsid w:val="00246031"/>
    <w:rsid w:val="00246112"/>
    <w:rsid w:val="002462C2"/>
    <w:rsid w:val="00246411"/>
    <w:rsid w:val="00246587"/>
    <w:rsid w:val="0024688E"/>
    <w:rsid w:val="00246BF0"/>
    <w:rsid w:val="00246C5F"/>
    <w:rsid w:val="00246D21"/>
    <w:rsid w:val="00246E9B"/>
    <w:rsid w:val="00247763"/>
    <w:rsid w:val="002477A1"/>
    <w:rsid w:val="00247807"/>
    <w:rsid w:val="00247A94"/>
    <w:rsid w:val="00247AB9"/>
    <w:rsid w:val="00247B12"/>
    <w:rsid w:val="00247CBB"/>
    <w:rsid w:val="00247FC0"/>
    <w:rsid w:val="00250330"/>
    <w:rsid w:val="0025056C"/>
    <w:rsid w:val="002505CF"/>
    <w:rsid w:val="00250A09"/>
    <w:rsid w:val="00250AB2"/>
    <w:rsid w:val="00250B42"/>
    <w:rsid w:val="00250D52"/>
    <w:rsid w:val="00250E3B"/>
    <w:rsid w:val="00250EE4"/>
    <w:rsid w:val="002510A1"/>
    <w:rsid w:val="002511D6"/>
    <w:rsid w:val="00251ADE"/>
    <w:rsid w:val="00251E96"/>
    <w:rsid w:val="0025210B"/>
    <w:rsid w:val="0025275A"/>
    <w:rsid w:val="00253071"/>
    <w:rsid w:val="00253BD3"/>
    <w:rsid w:val="00253C61"/>
    <w:rsid w:val="00253C9A"/>
    <w:rsid w:val="00253E5E"/>
    <w:rsid w:val="00253EFD"/>
    <w:rsid w:val="002540F6"/>
    <w:rsid w:val="0025414E"/>
    <w:rsid w:val="00254308"/>
    <w:rsid w:val="00254736"/>
    <w:rsid w:val="00254748"/>
    <w:rsid w:val="00254A42"/>
    <w:rsid w:val="00254CA7"/>
    <w:rsid w:val="00254DBD"/>
    <w:rsid w:val="00254E7A"/>
    <w:rsid w:val="00255086"/>
    <w:rsid w:val="00255171"/>
    <w:rsid w:val="00255224"/>
    <w:rsid w:val="002553BC"/>
    <w:rsid w:val="002553C3"/>
    <w:rsid w:val="0025549A"/>
    <w:rsid w:val="0025578E"/>
    <w:rsid w:val="00255A35"/>
    <w:rsid w:val="00255B3B"/>
    <w:rsid w:val="00255B7A"/>
    <w:rsid w:val="00255BCE"/>
    <w:rsid w:val="00255BFD"/>
    <w:rsid w:val="00255D92"/>
    <w:rsid w:val="00255E33"/>
    <w:rsid w:val="00256AD3"/>
    <w:rsid w:val="00256AE9"/>
    <w:rsid w:val="00256B50"/>
    <w:rsid w:val="00256CA2"/>
    <w:rsid w:val="00256D67"/>
    <w:rsid w:val="00256D87"/>
    <w:rsid w:val="00256DA0"/>
    <w:rsid w:val="00257392"/>
    <w:rsid w:val="002574F3"/>
    <w:rsid w:val="00257734"/>
    <w:rsid w:val="0025775D"/>
    <w:rsid w:val="00257B63"/>
    <w:rsid w:val="00257B97"/>
    <w:rsid w:val="00257C6F"/>
    <w:rsid w:val="0026013C"/>
    <w:rsid w:val="002601A1"/>
    <w:rsid w:val="00260372"/>
    <w:rsid w:val="002603B2"/>
    <w:rsid w:val="0026046E"/>
    <w:rsid w:val="00260560"/>
    <w:rsid w:val="00260773"/>
    <w:rsid w:val="002608E3"/>
    <w:rsid w:val="00260BBF"/>
    <w:rsid w:val="00260CB1"/>
    <w:rsid w:val="00260CFC"/>
    <w:rsid w:val="00260F7A"/>
    <w:rsid w:val="002615DB"/>
    <w:rsid w:val="002618AF"/>
    <w:rsid w:val="00261F6A"/>
    <w:rsid w:val="00262194"/>
    <w:rsid w:val="0026219B"/>
    <w:rsid w:val="002623B5"/>
    <w:rsid w:val="0026251C"/>
    <w:rsid w:val="00262523"/>
    <w:rsid w:val="0026257D"/>
    <w:rsid w:val="00262651"/>
    <w:rsid w:val="00262735"/>
    <w:rsid w:val="002628F0"/>
    <w:rsid w:val="00262A87"/>
    <w:rsid w:val="00262F46"/>
    <w:rsid w:val="00262F68"/>
    <w:rsid w:val="002631FE"/>
    <w:rsid w:val="00263250"/>
    <w:rsid w:val="00263298"/>
    <w:rsid w:val="002633F2"/>
    <w:rsid w:val="0026380F"/>
    <w:rsid w:val="00263AC5"/>
    <w:rsid w:val="00263C3A"/>
    <w:rsid w:val="00263D11"/>
    <w:rsid w:val="00263D5B"/>
    <w:rsid w:val="00263F7C"/>
    <w:rsid w:val="0026406B"/>
    <w:rsid w:val="00264251"/>
    <w:rsid w:val="002643D8"/>
    <w:rsid w:val="00264417"/>
    <w:rsid w:val="002644F1"/>
    <w:rsid w:val="002646D1"/>
    <w:rsid w:val="0026529C"/>
    <w:rsid w:val="00265339"/>
    <w:rsid w:val="0026534D"/>
    <w:rsid w:val="00265551"/>
    <w:rsid w:val="002655DA"/>
    <w:rsid w:val="00265786"/>
    <w:rsid w:val="002658EF"/>
    <w:rsid w:val="002659D8"/>
    <w:rsid w:val="00265BBA"/>
    <w:rsid w:val="00265FC1"/>
    <w:rsid w:val="002661AF"/>
    <w:rsid w:val="00266339"/>
    <w:rsid w:val="00266B71"/>
    <w:rsid w:val="00266D66"/>
    <w:rsid w:val="002675F4"/>
    <w:rsid w:val="00267644"/>
    <w:rsid w:val="002677D7"/>
    <w:rsid w:val="0026784F"/>
    <w:rsid w:val="0026799B"/>
    <w:rsid w:val="00267A28"/>
    <w:rsid w:val="00267A60"/>
    <w:rsid w:val="00267EAC"/>
    <w:rsid w:val="00267F45"/>
    <w:rsid w:val="00267F62"/>
    <w:rsid w:val="00267F94"/>
    <w:rsid w:val="0027000B"/>
    <w:rsid w:val="00270056"/>
    <w:rsid w:val="002700C6"/>
    <w:rsid w:val="002700E8"/>
    <w:rsid w:val="00270135"/>
    <w:rsid w:val="0027033F"/>
    <w:rsid w:val="002703BF"/>
    <w:rsid w:val="00270570"/>
    <w:rsid w:val="0027083A"/>
    <w:rsid w:val="00270AB0"/>
    <w:rsid w:val="00270BAC"/>
    <w:rsid w:val="002711BB"/>
    <w:rsid w:val="002711D2"/>
    <w:rsid w:val="00271347"/>
    <w:rsid w:val="0027135F"/>
    <w:rsid w:val="0027141C"/>
    <w:rsid w:val="0027179F"/>
    <w:rsid w:val="00271986"/>
    <w:rsid w:val="002719DA"/>
    <w:rsid w:val="00271A95"/>
    <w:rsid w:val="00271AF5"/>
    <w:rsid w:val="00271E83"/>
    <w:rsid w:val="002720E5"/>
    <w:rsid w:val="002722A5"/>
    <w:rsid w:val="002722E4"/>
    <w:rsid w:val="002724C9"/>
    <w:rsid w:val="00272676"/>
    <w:rsid w:val="002727D7"/>
    <w:rsid w:val="00272CB4"/>
    <w:rsid w:val="002737A5"/>
    <w:rsid w:val="002738FE"/>
    <w:rsid w:val="00273971"/>
    <w:rsid w:val="00273A0A"/>
    <w:rsid w:val="00273CA5"/>
    <w:rsid w:val="00274064"/>
    <w:rsid w:val="002743F4"/>
    <w:rsid w:val="002745F4"/>
    <w:rsid w:val="002746E9"/>
    <w:rsid w:val="00274734"/>
    <w:rsid w:val="002748C4"/>
    <w:rsid w:val="0027499E"/>
    <w:rsid w:val="00274BAA"/>
    <w:rsid w:val="00274FCF"/>
    <w:rsid w:val="00275046"/>
    <w:rsid w:val="0027542D"/>
    <w:rsid w:val="0027547B"/>
    <w:rsid w:val="002758D7"/>
    <w:rsid w:val="002759C2"/>
    <w:rsid w:val="00275C99"/>
    <w:rsid w:val="00275DDC"/>
    <w:rsid w:val="00275E1D"/>
    <w:rsid w:val="002760A5"/>
    <w:rsid w:val="002760F2"/>
    <w:rsid w:val="0027617E"/>
    <w:rsid w:val="0027640A"/>
    <w:rsid w:val="002767FD"/>
    <w:rsid w:val="00277081"/>
    <w:rsid w:val="002777E9"/>
    <w:rsid w:val="00277853"/>
    <w:rsid w:val="00277D9C"/>
    <w:rsid w:val="00277F3D"/>
    <w:rsid w:val="002800D1"/>
    <w:rsid w:val="00280626"/>
    <w:rsid w:val="002807F1"/>
    <w:rsid w:val="00280962"/>
    <w:rsid w:val="00280BE4"/>
    <w:rsid w:val="00280BE8"/>
    <w:rsid w:val="00280EF4"/>
    <w:rsid w:val="00280F0F"/>
    <w:rsid w:val="00281029"/>
    <w:rsid w:val="0028122F"/>
    <w:rsid w:val="0028151A"/>
    <w:rsid w:val="00281837"/>
    <w:rsid w:val="00281924"/>
    <w:rsid w:val="00281FC8"/>
    <w:rsid w:val="00282344"/>
    <w:rsid w:val="0028255D"/>
    <w:rsid w:val="002825D7"/>
    <w:rsid w:val="002825E7"/>
    <w:rsid w:val="00282C87"/>
    <w:rsid w:val="00282EA7"/>
    <w:rsid w:val="00282F94"/>
    <w:rsid w:val="00282FF1"/>
    <w:rsid w:val="0028316D"/>
    <w:rsid w:val="0028319A"/>
    <w:rsid w:val="00283275"/>
    <w:rsid w:val="0028387A"/>
    <w:rsid w:val="0028393A"/>
    <w:rsid w:val="00283F3F"/>
    <w:rsid w:val="0028483B"/>
    <w:rsid w:val="002848D8"/>
    <w:rsid w:val="00284A3C"/>
    <w:rsid w:val="00284C9C"/>
    <w:rsid w:val="00284D04"/>
    <w:rsid w:val="00284E04"/>
    <w:rsid w:val="00284F2B"/>
    <w:rsid w:val="00285136"/>
    <w:rsid w:val="00285268"/>
    <w:rsid w:val="00285813"/>
    <w:rsid w:val="00285D34"/>
    <w:rsid w:val="00285F9C"/>
    <w:rsid w:val="00286087"/>
    <w:rsid w:val="00286A7E"/>
    <w:rsid w:val="00286F14"/>
    <w:rsid w:val="00287269"/>
    <w:rsid w:val="002873F3"/>
    <w:rsid w:val="00287883"/>
    <w:rsid w:val="00287C04"/>
    <w:rsid w:val="00287CB1"/>
    <w:rsid w:val="00287D33"/>
    <w:rsid w:val="00290229"/>
    <w:rsid w:val="0029050E"/>
    <w:rsid w:val="00290557"/>
    <w:rsid w:val="00290621"/>
    <w:rsid w:val="00290A75"/>
    <w:rsid w:val="00290BA1"/>
    <w:rsid w:val="00290C90"/>
    <w:rsid w:val="00290C96"/>
    <w:rsid w:val="00290EF1"/>
    <w:rsid w:val="002910E1"/>
    <w:rsid w:val="0029118C"/>
    <w:rsid w:val="0029125A"/>
    <w:rsid w:val="00291499"/>
    <w:rsid w:val="002914A1"/>
    <w:rsid w:val="002914A9"/>
    <w:rsid w:val="00291844"/>
    <w:rsid w:val="00291BED"/>
    <w:rsid w:val="00291C66"/>
    <w:rsid w:val="0029225D"/>
    <w:rsid w:val="00292396"/>
    <w:rsid w:val="00292609"/>
    <w:rsid w:val="002927D7"/>
    <w:rsid w:val="002928AB"/>
    <w:rsid w:val="002928E2"/>
    <w:rsid w:val="00292C4E"/>
    <w:rsid w:val="002931C8"/>
    <w:rsid w:val="002934F3"/>
    <w:rsid w:val="002936E0"/>
    <w:rsid w:val="00293966"/>
    <w:rsid w:val="002939C8"/>
    <w:rsid w:val="00293DA0"/>
    <w:rsid w:val="00293E72"/>
    <w:rsid w:val="00293FB1"/>
    <w:rsid w:val="002942B6"/>
    <w:rsid w:val="002948C3"/>
    <w:rsid w:val="0029490C"/>
    <w:rsid w:val="00294B3F"/>
    <w:rsid w:val="00294C55"/>
    <w:rsid w:val="00294DB0"/>
    <w:rsid w:val="00294E1C"/>
    <w:rsid w:val="0029501A"/>
    <w:rsid w:val="002957B9"/>
    <w:rsid w:val="00295918"/>
    <w:rsid w:val="00295A08"/>
    <w:rsid w:val="00295BAC"/>
    <w:rsid w:val="00295F2A"/>
    <w:rsid w:val="00295F42"/>
    <w:rsid w:val="0029643C"/>
    <w:rsid w:val="002965C2"/>
    <w:rsid w:val="002967C1"/>
    <w:rsid w:val="00296807"/>
    <w:rsid w:val="00296E9C"/>
    <w:rsid w:val="00297593"/>
    <w:rsid w:val="00297728"/>
    <w:rsid w:val="002978FE"/>
    <w:rsid w:val="00297B6A"/>
    <w:rsid w:val="00297EF6"/>
    <w:rsid w:val="002A0340"/>
    <w:rsid w:val="002A0537"/>
    <w:rsid w:val="002A071C"/>
    <w:rsid w:val="002A0D85"/>
    <w:rsid w:val="002A1213"/>
    <w:rsid w:val="002A163A"/>
    <w:rsid w:val="002A1691"/>
    <w:rsid w:val="002A1B3F"/>
    <w:rsid w:val="002A1B6D"/>
    <w:rsid w:val="002A1D80"/>
    <w:rsid w:val="002A230A"/>
    <w:rsid w:val="002A2568"/>
    <w:rsid w:val="002A280F"/>
    <w:rsid w:val="002A28CE"/>
    <w:rsid w:val="002A34FD"/>
    <w:rsid w:val="002A37EF"/>
    <w:rsid w:val="002A393A"/>
    <w:rsid w:val="002A3ACD"/>
    <w:rsid w:val="002A3C58"/>
    <w:rsid w:val="002A3CD2"/>
    <w:rsid w:val="002A3E94"/>
    <w:rsid w:val="002A3FA6"/>
    <w:rsid w:val="002A49FB"/>
    <w:rsid w:val="002A4D16"/>
    <w:rsid w:val="002A4EDA"/>
    <w:rsid w:val="002A52BF"/>
    <w:rsid w:val="002A52F8"/>
    <w:rsid w:val="002A532D"/>
    <w:rsid w:val="002A5888"/>
    <w:rsid w:val="002A5C26"/>
    <w:rsid w:val="002A5DC6"/>
    <w:rsid w:val="002A5E30"/>
    <w:rsid w:val="002A6074"/>
    <w:rsid w:val="002A60C4"/>
    <w:rsid w:val="002A6193"/>
    <w:rsid w:val="002A63B5"/>
    <w:rsid w:val="002A6782"/>
    <w:rsid w:val="002A6A0A"/>
    <w:rsid w:val="002A6ACC"/>
    <w:rsid w:val="002A6BCA"/>
    <w:rsid w:val="002A6C25"/>
    <w:rsid w:val="002A6C72"/>
    <w:rsid w:val="002A6CE3"/>
    <w:rsid w:val="002A6EED"/>
    <w:rsid w:val="002A6F6D"/>
    <w:rsid w:val="002A70B4"/>
    <w:rsid w:val="002A73A7"/>
    <w:rsid w:val="002A7556"/>
    <w:rsid w:val="002A7702"/>
    <w:rsid w:val="002A791B"/>
    <w:rsid w:val="002A79BB"/>
    <w:rsid w:val="002A7A3C"/>
    <w:rsid w:val="002A7C94"/>
    <w:rsid w:val="002A7D7B"/>
    <w:rsid w:val="002B0076"/>
    <w:rsid w:val="002B01F1"/>
    <w:rsid w:val="002B050A"/>
    <w:rsid w:val="002B05FC"/>
    <w:rsid w:val="002B0617"/>
    <w:rsid w:val="002B06B0"/>
    <w:rsid w:val="002B09B8"/>
    <w:rsid w:val="002B0B35"/>
    <w:rsid w:val="002B0BCE"/>
    <w:rsid w:val="002B0D14"/>
    <w:rsid w:val="002B0ECB"/>
    <w:rsid w:val="002B13AB"/>
    <w:rsid w:val="002B1734"/>
    <w:rsid w:val="002B1B35"/>
    <w:rsid w:val="002B1B4B"/>
    <w:rsid w:val="002B1C9D"/>
    <w:rsid w:val="002B1D20"/>
    <w:rsid w:val="002B1D7A"/>
    <w:rsid w:val="002B1ED2"/>
    <w:rsid w:val="002B1FD1"/>
    <w:rsid w:val="002B22DD"/>
    <w:rsid w:val="002B2549"/>
    <w:rsid w:val="002B2576"/>
    <w:rsid w:val="002B269C"/>
    <w:rsid w:val="002B2770"/>
    <w:rsid w:val="002B2A30"/>
    <w:rsid w:val="002B2CC8"/>
    <w:rsid w:val="002B2DA0"/>
    <w:rsid w:val="002B3129"/>
    <w:rsid w:val="002B31F3"/>
    <w:rsid w:val="002B34FE"/>
    <w:rsid w:val="002B36AF"/>
    <w:rsid w:val="002B3878"/>
    <w:rsid w:val="002B3936"/>
    <w:rsid w:val="002B3BA0"/>
    <w:rsid w:val="002B3C23"/>
    <w:rsid w:val="002B3C26"/>
    <w:rsid w:val="002B42C5"/>
    <w:rsid w:val="002B467E"/>
    <w:rsid w:val="002B479D"/>
    <w:rsid w:val="002B48F1"/>
    <w:rsid w:val="002B4A89"/>
    <w:rsid w:val="002B4C43"/>
    <w:rsid w:val="002B4C7F"/>
    <w:rsid w:val="002B4E71"/>
    <w:rsid w:val="002B4F7B"/>
    <w:rsid w:val="002B503C"/>
    <w:rsid w:val="002B5305"/>
    <w:rsid w:val="002B554B"/>
    <w:rsid w:val="002B55D7"/>
    <w:rsid w:val="002B5A91"/>
    <w:rsid w:val="002B5B38"/>
    <w:rsid w:val="002B5B47"/>
    <w:rsid w:val="002B5B64"/>
    <w:rsid w:val="002B5D9F"/>
    <w:rsid w:val="002B5DE9"/>
    <w:rsid w:val="002B6050"/>
    <w:rsid w:val="002B608A"/>
    <w:rsid w:val="002B60B8"/>
    <w:rsid w:val="002B6141"/>
    <w:rsid w:val="002B61EC"/>
    <w:rsid w:val="002B62EB"/>
    <w:rsid w:val="002B636B"/>
    <w:rsid w:val="002B6937"/>
    <w:rsid w:val="002B6B2A"/>
    <w:rsid w:val="002B6C5C"/>
    <w:rsid w:val="002B6C6B"/>
    <w:rsid w:val="002B6EB3"/>
    <w:rsid w:val="002B6F0A"/>
    <w:rsid w:val="002B7865"/>
    <w:rsid w:val="002B796A"/>
    <w:rsid w:val="002B79D4"/>
    <w:rsid w:val="002B7A61"/>
    <w:rsid w:val="002B7AF2"/>
    <w:rsid w:val="002B7C3A"/>
    <w:rsid w:val="002B7EBD"/>
    <w:rsid w:val="002C0078"/>
    <w:rsid w:val="002C0269"/>
    <w:rsid w:val="002C03DF"/>
    <w:rsid w:val="002C075C"/>
    <w:rsid w:val="002C09A2"/>
    <w:rsid w:val="002C09A9"/>
    <w:rsid w:val="002C0A1E"/>
    <w:rsid w:val="002C0ACE"/>
    <w:rsid w:val="002C0F58"/>
    <w:rsid w:val="002C136D"/>
    <w:rsid w:val="002C170C"/>
    <w:rsid w:val="002C1720"/>
    <w:rsid w:val="002C17F8"/>
    <w:rsid w:val="002C1857"/>
    <w:rsid w:val="002C19F4"/>
    <w:rsid w:val="002C1A1F"/>
    <w:rsid w:val="002C1A7A"/>
    <w:rsid w:val="002C23B4"/>
    <w:rsid w:val="002C26A5"/>
    <w:rsid w:val="002C292A"/>
    <w:rsid w:val="002C2EA0"/>
    <w:rsid w:val="002C2F57"/>
    <w:rsid w:val="002C30E3"/>
    <w:rsid w:val="002C3119"/>
    <w:rsid w:val="002C31B8"/>
    <w:rsid w:val="002C333C"/>
    <w:rsid w:val="002C36FC"/>
    <w:rsid w:val="002C3AED"/>
    <w:rsid w:val="002C3FB9"/>
    <w:rsid w:val="002C4015"/>
    <w:rsid w:val="002C4145"/>
    <w:rsid w:val="002C455F"/>
    <w:rsid w:val="002C4686"/>
    <w:rsid w:val="002C46C5"/>
    <w:rsid w:val="002C4881"/>
    <w:rsid w:val="002C49B4"/>
    <w:rsid w:val="002C4BDE"/>
    <w:rsid w:val="002C4CBA"/>
    <w:rsid w:val="002C4E9D"/>
    <w:rsid w:val="002C53D3"/>
    <w:rsid w:val="002C5B5A"/>
    <w:rsid w:val="002C5F53"/>
    <w:rsid w:val="002C5F87"/>
    <w:rsid w:val="002C64EE"/>
    <w:rsid w:val="002C6631"/>
    <w:rsid w:val="002C663D"/>
    <w:rsid w:val="002C669B"/>
    <w:rsid w:val="002C67CF"/>
    <w:rsid w:val="002C6A2A"/>
    <w:rsid w:val="002C6A9D"/>
    <w:rsid w:val="002C6AC4"/>
    <w:rsid w:val="002C6CB0"/>
    <w:rsid w:val="002C6EEB"/>
    <w:rsid w:val="002C6F13"/>
    <w:rsid w:val="002C700E"/>
    <w:rsid w:val="002C733B"/>
    <w:rsid w:val="002C798D"/>
    <w:rsid w:val="002C7ADF"/>
    <w:rsid w:val="002C7D66"/>
    <w:rsid w:val="002D003C"/>
    <w:rsid w:val="002D007F"/>
    <w:rsid w:val="002D0104"/>
    <w:rsid w:val="002D03F5"/>
    <w:rsid w:val="002D03F8"/>
    <w:rsid w:val="002D0892"/>
    <w:rsid w:val="002D0A21"/>
    <w:rsid w:val="002D0BA2"/>
    <w:rsid w:val="002D0C3E"/>
    <w:rsid w:val="002D0EB1"/>
    <w:rsid w:val="002D107A"/>
    <w:rsid w:val="002D125D"/>
    <w:rsid w:val="002D165C"/>
    <w:rsid w:val="002D16E5"/>
    <w:rsid w:val="002D18E0"/>
    <w:rsid w:val="002D1BA6"/>
    <w:rsid w:val="002D1D83"/>
    <w:rsid w:val="002D20B3"/>
    <w:rsid w:val="002D20BF"/>
    <w:rsid w:val="002D2353"/>
    <w:rsid w:val="002D2400"/>
    <w:rsid w:val="002D246D"/>
    <w:rsid w:val="002D2773"/>
    <w:rsid w:val="002D2780"/>
    <w:rsid w:val="002D2A5B"/>
    <w:rsid w:val="002D2D5A"/>
    <w:rsid w:val="002D300E"/>
    <w:rsid w:val="002D32C3"/>
    <w:rsid w:val="002D3376"/>
    <w:rsid w:val="002D357D"/>
    <w:rsid w:val="002D380A"/>
    <w:rsid w:val="002D3C7A"/>
    <w:rsid w:val="002D3DA7"/>
    <w:rsid w:val="002D3FFE"/>
    <w:rsid w:val="002D4600"/>
    <w:rsid w:val="002D462C"/>
    <w:rsid w:val="002D4688"/>
    <w:rsid w:val="002D4E31"/>
    <w:rsid w:val="002D5062"/>
    <w:rsid w:val="002D5746"/>
    <w:rsid w:val="002D57DF"/>
    <w:rsid w:val="002D586B"/>
    <w:rsid w:val="002D5DA0"/>
    <w:rsid w:val="002D5E16"/>
    <w:rsid w:val="002D5E72"/>
    <w:rsid w:val="002D5FB7"/>
    <w:rsid w:val="002D6115"/>
    <w:rsid w:val="002D6159"/>
    <w:rsid w:val="002D6339"/>
    <w:rsid w:val="002D6365"/>
    <w:rsid w:val="002D6692"/>
    <w:rsid w:val="002D6735"/>
    <w:rsid w:val="002D67C0"/>
    <w:rsid w:val="002D67C4"/>
    <w:rsid w:val="002D6963"/>
    <w:rsid w:val="002D6DE2"/>
    <w:rsid w:val="002D7265"/>
    <w:rsid w:val="002D7423"/>
    <w:rsid w:val="002D7711"/>
    <w:rsid w:val="002D7B41"/>
    <w:rsid w:val="002D7B49"/>
    <w:rsid w:val="002D7C01"/>
    <w:rsid w:val="002D7F7F"/>
    <w:rsid w:val="002E03BB"/>
    <w:rsid w:val="002E0420"/>
    <w:rsid w:val="002E0826"/>
    <w:rsid w:val="002E0D5D"/>
    <w:rsid w:val="002E0E32"/>
    <w:rsid w:val="002E10DB"/>
    <w:rsid w:val="002E1273"/>
    <w:rsid w:val="002E127A"/>
    <w:rsid w:val="002E13F3"/>
    <w:rsid w:val="002E13F6"/>
    <w:rsid w:val="002E159C"/>
    <w:rsid w:val="002E183E"/>
    <w:rsid w:val="002E1B0A"/>
    <w:rsid w:val="002E1F34"/>
    <w:rsid w:val="002E218C"/>
    <w:rsid w:val="002E2262"/>
    <w:rsid w:val="002E2A81"/>
    <w:rsid w:val="002E2FD8"/>
    <w:rsid w:val="002E3049"/>
    <w:rsid w:val="002E31E1"/>
    <w:rsid w:val="002E3217"/>
    <w:rsid w:val="002E34F9"/>
    <w:rsid w:val="002E35B0"/>
    <w:rsid w:val="002E3B30"/>
    <w:rsid w:val="002E3B6A"/>
    <w:rsid w:val="002E3BBF"/>
    <w:rsid w:val="002E3BED"/>
    <w:rsid w:val="002E3D47"/>
    <w:rsid w:val="002E3E44"/>
    <w:rsid w:val="002E42BC"/>
    <w:rsid w:val="002E4314"/>
    <w:rsid w:val="002E43FE"/>
    <w:rsid w:val="002E4470"/>
    <w:rsid w:val="002E4714"/>
    <w:rsid w:val="002E48FD"/>
    <w:rsid w:val="002E49F9"/>
    <w:rsid w:val="002E4AD7"/>
    <w:rsid w:val="002E4E4C"/>
    <w:rsid w:val="002E521E"/>
    <w:rsid w:val="002E52BD"/>
    <w:rsid w:val="002E5499"/>
    <w:rsid w:val="002E55E9"/>
    <w:rsid w:val="002E5749"/>
    <w:rsid w:val="002E577A"/>
    <w:rsid w:val="002E5E94"/>
    <w:rsid w:val="002E5F84"/>
    <w:rsid w:val="002E61EB"/>
    <w:rsid w:val="002E6825"/>
    <w:rsid w:val="002E6871"/>
    <w:rsid w:val="002E6A7D"/>
    <w:rsid w:val="002E6C8E"/>
    <w:rsid w:val="002E6E6F"/>
    <w:rsid w:val="002E6EBB"/>
    <w:rsid w:val="002E71B2"/>
    <w:rsid w:val="002E73E2"/>
    <w:rsid w:val="002E7418"/>
    <w:rsid w:val="002E7438"/>
    <w:rsid w:val="002E7650"/>
    <w:rsid w:val="002E7814"/>
    <w:rsid w:val="002E7865"/>
    <w:rsid w:val="002E7976"/>
    <w:rsid w:val="002E7C1C"/>
    <w:rsid w:val="002E7EAB"/>
    <w:rsid w:val="002F0126"/>
    <w:rsid w:val="002F0322"/>
    <w:rsid w:val="002F03B6"/>
    <w:rsid w:val="002F0665"/>
    <w:rsid w:val="002F06BE"/>
    <w:rsid w:val="002F0BCA"/>
    <w:rsid w:val="002F0BD7"/>
    <w:rsid w:val="002F13B1"/>
    <w:rsid w:val="002F140E"/>
    <w:rsid w:val="002F15CD"/>
    <w:rsid w:val="002F1632"/>
    <w:rsid w:val="002F17C7"/>
    <w:rsid w:val="002F17F5"/>
    <w:rsid w:val="002F1852"/>
    <w:rsid w:val="002F1AA4"/>
    <w:rsid w:val="002F1B92"/>
    <w:rsid w:val="002F1E19"/>
    <w:rsid w:val="002F1FA2"/>
    <w:rsid w:val="002F2702"/>
    <w:rsid w:val="002F2C1F"/>
    <w:rsid w:val="002F33FA"/>
    <w:rsid w:val="002F35DE"/>
    <w:rsid w:val="002F35F1"/>
    <w:rsid w:val="002F3623"/>
    <w:rsid w:val="002F39E5"/>
    <w:rsid w:val="002F3CAE"/>
    <w:rsid w:val="002F3E6C"/>
    <w:rsid w:val="002F42D8"/>
    <w:rsid w:val="002F4867"/>
    <w:rsid w:val="002F49BF"/>
    <w:rsid w:val="002F4BFE"/>
    <w:rsid w:val="002F4D0C"/>
    <w:rsid w:val="002F4FCB"/>
    <w:rsid w:val="002F509C"/>
    <w:rsid w:val="002F531B"/>
    <w:rsid w:val="002F53F7"/>
    <w:rsid w:val="002F55A9"/>
    <w:rsid w:val="002F58C0"/>
    <w:rsid w:val="002F5CF1"/>
    <w:rsid w:val="002F617D"/>
    <w:rsid w:val="002F6261"/>
    <w:rsid w:val="002F62CF"/>
    <w:rsid w:val="002F6338"/>
    <w:rsid w:val="002F637F"/>
    <w:rsid w:val="002F6442"/>
    <w:rsid w:val="002F7157"/>
    <w:rsid w:val="002F72C9"/>
    <w:rsid w:val="002F7379"/>
    <w:rsid w:val="002F73CE"/>
    <w:rsid w:val="002F74F5"/>
    <w:rsid w:val="002F7556"/>
    <w:rsid w:val="002F77BE"/>
    <w:rsid w:val="002F7872"/>
    <w:rsid w:val="002F7AD2"/>
    <w:rsid w:val="002F7C35"/>
    <w:rsid w:val="002F7C97"/>
    <w:rsid w:val="002F7E38"/>
    <w:rsid w:val="002F7F56"/>
    <w:rsid w:val="00300180"/>
    <w:rsid w:val="003002A2"/>
    <w:rsid w:val="003004AE"/>
    <w:rsid w:val="00300C37"/>
    <w:rsid w:val="00300D89"/>
    <w:rsid w:val="00300EEF"/>
    <w:rsid w:val="00300EF1"/>
    <w:rsid w:val="0030113B"/>
    <w:rsid w:val="0030131E"/>
    <w:rsid w:val="0030164B"/>
    <w:rsid w:val="003016DA"/>
    <w:rsid w:val="0030174A"/>
    <w:rsid w:val="00301767"/>
    <w:rsid w:val="0030193F"/>
    <w:rsid w:val="00301A39"/>
    <w:rsid w:val="00301C46"/>
    <w:rsid w:val="00301C55"/>
    <w:rsid w:val="00301CAF"/>
    <w:rsid w:val="003020FC"/>
    <w:rsid w:val="00302783"/>
    <w:rsid w:val="0030285B"/>
    <w:rsid w:val="003028DB"/>
    <w:rsid w:val="0030296E"/>
    <w:rsid w:val="00302B41"/>
    <w:rsid w:val="00302D99"/>
    <w:rsid w:val="00302DEB"/>
    <w:rsid w:val="00302EA4"/>
    <w:rsid w:val="00303064"/>
    <w:rsid w:val="003030AB"/>
    <w:rsid w:val="00303219"/>
    <w:rsid w:val="003033B5"/>
    <w:rsid w:val="00303473"/>
    <w:rsid w:val="00303478"/>
    <w:rsid w:val="00303736"/>
    <w:rsid w:val="003037E5"/>
    <w:rsid w:val="00303A73"/>
    <w:rsid w:val="00303C07"/>
    <w:rsid w:val="00303C33"/>
    <w:rsid w:val="00303DB2"/>
    <w:rsid w:val="00303F92"/>
    <w:rsid w:val="00304206"/>
    <w:rsid w:val="00304709"/>
    <w:rsid w:val="00304AA5"/>
    <w:rsid w:val="00304C49"/>
    <w:rsid w:val="00305127"/>
    <w:rsid w:val="0030541D"/>
    <w:rsid w:val="003054D8"/>
    <w:rsid w:val="0030573B"/>
    <w:rsid w:val="0030580F"/>
    <w:rsid w:val="003059EF"/>
    <w:rsid w:val="00305C68"/>
    <w:rsid w:val="00305DE6"/>
    <w:rsid w:val="0030605A"/>
    <w:rsid w:val="00306246"/>
    <w:rsid w:val="00306304"/>
    <w:rsid w:val="003063C6"/>
    <w:rsid w:val="0030646A"/>
    <w:rsid w:val="003065CD"/>
    <w:rsid w:val="003069BC"/>
    <w:rsid w:val="00306C6A"/>
    <w:rsid w:val="00306D6E"/>
    <w:rsid w:val="00306EE7"/>
    <w:rsid w:val="0030735E"/>
    <w:rsid w:val="00307399"/>
    <w:rsid w:val="003073A8"/>
    <w:rsid w:val="00307460"/>
    <w:rsid w:val="003075EF"/>
    <w:rsid w:val="0030764C"/>
    <w:rsid w:val="0030767D"/>
    <w:rsid w:val="0030770D"/>
    <w:rsid w:val="00307932"/>
    <w:rsid w:val="00307BD9"/>
    <w:rsid w:val="00307DBB"/>
    <w:rsid w:val="00307E32"/>
    <w:rsid w:val="00307EAC"/>
    <w:rsid w:val="00307EB9"/>
    <w:rsid w:val="0031051F"/>
    <w:rsid w:val="003105AD"/>
    <w:rsid w:val="0031075A"/>
    <w:rsid w:val="003108C8"/>
    <w:rsid w:val="00310908"/>
    <w:rsid w:val="00310BBB"/>
    <w:rsid w:val="00310C77"/>
    <w:rsid w:val="00311231"/>
    <w:rsid w:val="00311342"/>
    <w:rsid w:val="003113AD"/>
    <w:rsid w:val="00311650"/>
    <w:rsid w:val="003118E8"/>
    <w:rsid w:val="003119CD"/>
    <w:rsid w:val="00312203"/>
    <w:rsid w:val="003124A0"/>
    <w:rsid w:val="003124B9"/>
    <w:rsid w:val="00312717"/>
    <w:rsid w:val="0031271D"/>
    <w:rsid w:val="00312E4C"/>
    <w:rsid w:val="00312E96"/>
    <w:rsid w:val="00312F46"/>
    <w:rsid w:val="00313095"/>
    <w:rsid w:val="003131B1"/>
    <w:rsid w:val="0031320B"/>
    <w:rsid w:val="00313266"/>
    <w:rsid w:val="003133D4"/>
    <w:rsid w:val="00313933"/>
    <w:rsid w:val="003139B8"/>
    <w:rsid w:val="003139EC"/>
    <w:rsid w:val="003139F8"/>
    <w:rsid w:val="00313A3A"/>
    <w:rsid w:val="00313B39"/>
    <w:rsid w:val="00313F50"/>
    <w:rsid w:val="00314145"/>
    <w:rsid w:val="00314326"/>
    <w:rsid w:val="003146B1"/>
    <w:rsid w:val="00314C5D"/>
    <w:rsid w:val="00314D55"/>
    <w:rsid w:val="00315044"/>
    <w:rsid w:val="003154BC"/>
    <w:rsid w:val="003155C8"/>
    <w:rsid w:val="00315960"/>
    <w:rsid w:val="00315CD8"/>
    <w:rsid w:val="00315D91"/>
    <w:rsid w:val="00316109"/>
    <w:rsid w:val="00316AE4"/>
    <w:rsid w:val="00316EC4"/>
    <w:rsid w:val="00317298"/>
    <w:rsid w:val="00317718"/>
    <w:rsid w:val="00317757"/>
    <w:rsid w:val="003178F3"/>
    <w:rsid w:val="00317C8A"/>
    <w:rsid w:val="00317CD5"/>
    <w:rsid w:val="00317D04"/>
    <w:rsid w:val="00317E85"/>
    <w:rsid w:val="00317F0D"/>
    <w:rsid w:val="00317F2B"/>
    <w:rsid w:val="00317F76"/>
    <w:rsid w:val="003204EC"/>
    <w:rsid w:val="00320A96"/>
    <w:rsid w:val="00320AE2"/>
    <w:rsid w:val="00320C2D"/>
    <w:rsid w:val="00321020"/>
    <w:rsid w:val="00321024"/>
    <w:rsid w:val="003210A1"/>
    <w:rsid w:val="003214F7"/>
    <w:rsid w:val="003215FB"/>
    <w:rsid w:val="00321922"/>
    <w:rsid w:val="003219AF"/>
    <w:rsid w:val="00321C41"/>
    <w:rsid w:val="00321CAB"/>
    <w:rsid w:val="0032237A"/>
    <w:rsid w:val="003225C5"/>
    <w:rsid w:val="0032263A"/>
    <w:rsid w:val="0032292D"/>
    <w:rsid w:val="00322DC2"/>
    <w:rsid w:val="00322FFD"/>
    <w:rsid w:val="0032306B"/>
    <w:rsid w:val="00323511"/>
    <w:rsid w:val="00323700"/>
    <w:rsid w:val="00323755"/>
    <w:rsid w:val="003238AD"/>
    <w:rsid w:val="003239B6"/>
    <w:rsid w:val="00323C01"/>
    <w:rsid w:val="00324161"/>
    <w:rsid w:val="00324184"/>
    <w:rsid w:val="003243B4"/>
    <w:rsid w:val="00324CB4"/>
    <w:rsid w:val="0032559C"/>
    <w:rsid w:val="003257B6"/>
    <w:rsid w:val="00325A0C"/>
    <w:rsid w:val="00325B98"/>
    <w:rsid w:val="00325D09"/>
    <w:rsid w:val="00325FAF"/>
    <w:rsid w:val="0032609F"/>
    <w:rsid w:val="00326367"/>
    <w:rsid w:val="00326417"/>
    <w:rsid w:val="00326448"/>
    <w:rsid w:val="003265B6"/>
    <w:rsid w:val="00326A42"/>
    <w:rsid w:val="003270F9"/>
    <w:rsid w:val="00327127"/>
    <w:rsid w:val="00327466"/>
    <w:rsid w:val="00327473"/>
    <w:rsid w:val="00327570"/>
    <w:rsid w:val="003275B4"/>
    <w:rsid w:val="00327941"/>
    <w:rsid w:val="00327A1A"/>
    <w:rsid w:val="00330217"/>
    <w:rsid w:val="00330612"/>
    <w:rsid w:val="00330633"/>
    <w:rsid w:val="00330759"/>
    <w:rsid w:val="00330790"/>
    <w:rsid w:val="003309B7"/>
    <w:rsid w:val="00330CE0"/>
    <w:rsid w:val="00330D13"/>
    <w:rsid w:val="00330E72"/>
    <w:rsid w:val="00330EEF"/>
    <w:rsid w:val="00330F80"/>
    <w:rsid w:val="003311DA"/>
    <w:rsid w:val="00331320"/>
    <w:rsid w:val="003313BC"/>
    <w:rsid w:val="003314C1"/>
    <w:rsid w:val="003315A1"/>
    <w:rsid w:val="0033169C"/>
    <w:rsid w:val="00331727"/>
    <w:rsid w:val="00331AD4"/>
    <w:rsid w:val="00331E98"/>
    <w:rsid w:val="00331EAA"/>
    <w:rsid w:val="00331ECE"/>
    <w:rsid w:val="00332082"/>
    <w:rsid w:val="003320D2"/>
    <w:rsid w:val="00332239"/>
    <w:rsid w:val="00332348"/>
    <w:rsid w:val="00332580"/>
    <w:rsid w:val="00332B05"/>
    <w:rsid w:val="00332D99"/>
    <w:rsid w:val="00332EAD"/>
    <w:rsid w:val="0033361D"/>
    <w:rsid w:val="00333AD7"/>
    <w:rsid w:val="00333F7D"/>
    <w:rsid w:val="00334B4F"/>
    <w:rsid w:val="00334B5E"/>
    <w:rsid w:val="00334DFC"/>
    <w:rsid w:val="00334F3B"/>
    <w:rsid w:val="00335431"/>
    <w:rsid w:val="00335698"/>
    <w:rsid w:val="00335BDC"/>
    <w:rsid w:val="00335CED"/>
    <w:rsid w:val="00335D9C"/>
    <w:rsid w:val="00335FE9"/>
    <w:rsid w:val="00336024"/>
    <w:rsid w:val="00336194"/>
    <w:rsid w:val="00336285"/>
    <w:rsid w:val="003362EE"/>
    <w:rsid w:val="0033648C"/>
    <w:rsid w:val="003364C5"/>
    <w:rsid w:val="00336831"/>
    <w:rsid w:val="00336B95"/>
    <w:rsid w:val="00336BA5"/>
    <w:rsid w:val="00337737"/>
    <w:rsid w:val="003377EC"/>
    <w:rsid w:val="003379DC"/>
    <w:rsid w:val="00337A08"/>
    <w:rsid w:val="00337A2B"/>
    <w:rsid w:val="00337A42"/>
    <w:rsid w:val="00337BBA"/>
    <w:rsid w:val="00337D57"/>
    <w:rsid w:val="00337DDC"/>
    <w:rsid w:val="00337EBA"/>
    <w:rsid w:val="00337ECB"/>
    <w:rsid w:val="003401CD"/>
    <w:rsid w:val="00340552"/>
    <w:rsid w:val="00340C17"/>
    <w:rsid w:val="00340FD4"/>
    <w:rsid w:val="00341023"/>
    <w:rsid w:val="00341078"/>
    <w:rsid w:val="003416A7"/>
    <w:rsid w:val="00341874"/>
    <w:rsid w:val="003418FB"/>
    <w:rsid w:val="00341BD1"/>
    <w:rsid w:val="00341FEA"/>
    <w:rsid w:val="00342041"/>
    <w:rsid w:val="00342202"/>
    <w:rsid w:val="00342272"/>
    <w:rsid w:val="0034238A"/>
    <w:rsid w:val="0034238D"/>
    <w:rsid w:val="003423E8"/>
    <w:rsid w:val="003425B2"/>
    <w:rsid w:val="00342B85"/>
    <w:rsid w:val="00343232"/>
    <w:rsid w:val="003433E4"/>
    <w:rsid w:val="00343582"/>
    <w:rsid w:val="003437D2"/>
    <w:rsid w:val="003439E4"/>
    <w:rsid w:val="00343CCA"/>
    <w:rsid w:val="00343EE5"/>
    <w:rsid w:val="0034401E"/>
    <w:rsid w:val="00344134"/>
    <w:rsid w:val="003444B0"/>
    <w:rsid w:val="0034451E"/>
    <w:rsid w:val="003445B2"/>
    <w:rsid w:val="00344803"/>
    <w:rsid w:val="00344870"/>
    <w:rsid w:val="00344E40"/>
    <w:rsid w:val="003453D8"/>
    <w:rsid w:val="003453F6"/>
    <w:rsid w:val="00345495"/>
    <w:rsid w:val="00345879"/>
    <w:rsid w:val="003458BA"/>
    <w:rsid w:val="003458D0"/>
    <w:rsid w:val="003459EF"/>
    <w:rsid w:val="00345EFC"/>
    <w:rsid w:val="00345F4E"/>
    <w:rsid w:val="00346034"/>
    <w:rsid w:val="0034613A"/>
    <w:rsid w:val="003461E9"/>
    <w:rsid w:val="00346405"/>
    <w:rsid w:val="0034660E"/>
    <w:rsid w:val="003468C8"/>
    <w:rsid w:val="003468E6"/>
    <w:rsid w:val="003469A6"/>
    <w:rsid w:val="00346B26"/>
    <w:rsid w:val="00346BE4"/>
    <w:rsid w:val="00346ECB"/>
    <w:rsid w:val="00346F26"/>
    <w:rsid w:val="0034746E"/>
    <w:rsid w:val="003476B0"/>
    <w:rsid w:val="00347B4C"/>
    <w:rsid w:val="00347BDC"/>
    <w:rsid w:val="00347C70"/>
    <w:rsid w:val="00347E08"/>
    <w:rsid w:val="00347ED7"/>
    <w:rsid w:val="003500BD"/>
    <w:rsid w:val="003500EA"/>
    <w:rsid w:val="003501A2"/>
    <w:rsid w:val="0035035F"/>
    <w:rsid w:val="003503C0"/>
    <w:rsid w:val="003504D6"/>
    <w:rsid w:val="003504F2"/>
    <w:rsid w:val="00350550"/>
    <w:rsid w:val="003507D0"/>
    <w:rsid w:val="00350A56"/>
    <w:rsid w:val="00351198"/>
    <w:rsid w:val="003513C9"/>
    <w:rsid w:val="003513E5"/>
    <w:rsid w:val="003513EB"/>
    <w:rsid w:val="0035167C"/>
    <w:rsid w:val="00351BB4"/>
    <w:rsid w:val="00351C1A"/>
    <w:rsid w:val="003521CC"/>
    <w:rsid w:val="0035235D"/>
    <w:rsid w:val="00352636"/>
    <w:rsid w:val="00352655"/>
    <w:rsid w:val="00352740"/>
    <w:rsid w:val="003527DF"/>
    <w:rsid w:val="003529C6"/>
    <w:rsid w:val="0035310B"/>
    <w:rsid w:val="0035339C"/>
    <w:rsid w:val="00353572"/>
    <w:rsid w:val="003538CA"/>
    <w:rsid w:val="00353B71"/>
    <w:rsid w:val="00353BFC"/>
    <w:rsid w:val="00353D68"/>
    <w:rsid w:val="003543FD"/>
    <w:rsid w:val="0035449E"/>
    <w:rsid w:val="00354529"/>
    <w:rsid w:val="00354C46"/>
    <w:rsid w:val="00354CDE"/>
    <w:rsid w:val="00354DAF"/>
    <w:rsid w:val="00355040"/>
    <w:rsid w:val="00355139"/>
    <w:rsid w:val="003559D7"/>
    <w:rsid w:val="00355E90"/>
    <w:rsid w:val="00355F81"/>
    <w:rsid w:val="003563B5"/>
    <w:rsid w:val="00356605"/>
    <w:rsid w:val="00356703"/>
    <w:rsid w:val="003567D4"/>
    <w:rsid w:val="003568C2"/>
    <w:rsid w:val="00356B1C"/>
    <w:rsid w:val="00356B53"/>
    <w:rsid w:val="00356BA1"/>
    <w:rsid w:val="00356D39"/>
    <w:rsid w:val="003571D0"/>
    <w:rsid w:val="0035723A"/>
    <w:rsid w:val="00357566"/>
    <w:rsid w:val="00357771"/>
    <w:rsid w:val="003577BB"/>
    <w:rsid w:val="00357A5A"/>
    <w:rsid w:val="00357BDA"/>
    <w:rsid w:val="00357E8F"/>
    <w:rsid w:val="003602EE"/>
    <w:rsid w:val="00360C74"/>
    <w:rsid w:val="00360FC1"/>
    <w:rsid w:val="003610E1"/>
    <w:rsid w:val="003612E8"/>
    <w:rsid w:val="00361404"/>
    <w:rsid w:val="0036154E"/>
    <w:rsid w:val="0036172B"/>
    <w:rsid w:val="00361911"/>
    <w:rsid w:val="00361A83"/>
    <w:rsid w:val="00361C1C"/>
    <w:rsid w:val="00361ECD"/>
    <w:rsid w:val="00361ED9"/>
    <w:rsid w:val="00361F3D"/>
    <w:rsid w:val="00361FA0"/>
    <w:rsid w:val="003622C8"/>
    <w:rsid w:val="003622F3"/>
    <w:rsid w:val="0036286A"/>
    <w:rsid w:val="00362A5C"/>
    <w:rsid w:val="00362B03"/>
    <w:rsid w:val="00362D13"/>
    <w:rsid w:val="00362DCE"/>
    <w:rsid w:val="00362E44"/>
    <w:rsid w:val="003631B0"/>
    <w:rsid w:val="00363501"/>
    <w:rsid w:val="00363748"/>
    <w:rsid w:val="00363749"/>
    <w:rsid w:val="003637D1"/>
    <w:rsid w:val="00364157"/>
    <w:rsid w:val="003642F4"/>
    <w:rsid w:val="00364765"/>
    <w:rsid w:val="00364947"/>
    <w:rsid w:val="00364A52"/>
    <w:rsid w:val="00364C08"/>
    <w:rsid w:val="00364D30"/>
    <w:rsid w:val="00364E36"/>
    <w:rsid w:val="00364F87"/>
    <w:rsid w:val="00365028"/>
    <w:rsid w:val="00365031"/>
    <w:rsid w:val="00365208"/>
    <w:rsid w:val="00365432"/>
    <w:rsid w:val="0036572A"/>
    <w:rsid w:val="0036572D"/>
    <w:rsid w:val="0036593C"/>
    <w:rsid w:val="00365977"/>
    <w:rsid w:val="00365B27"/>
    <w:rsid w:val="00365CE6"/>
    <w:rsid w:val="00365F2E"/>
    <w:rsid w:val="00365FB1"/>
    <w:rsid w:val="00366723"/>
    <w:rsid w:val="003667DE"/>
    <w:rsid w:val="0036680C"/>
    <w:rsid w:val="003668A9"/>
    <w:rsid w:val="003669EE"/>
    <w:rsid w:val="00366CD0"/>
    <w:rsid w:val="00366F86"/>
    <w:rsid w:val="003672A0"/>
    <w:rsid w:val="003675B6"/>
    <w:rsid w:val="003676D2"/>
    <w:rsid w:val="0036785E"/>
    <w:rsid w:val="00367881"/>
    <w:rsid w:val="00367B5F"/>
    <w:rsid w:val="00367E2B"/>
    <w:rsid w:val="00367ED7"/>
    <w:rsid w:val="00370246"/>
    <w:rsid w:val="00370738"/>
    <w:rsid w:val="0037115A"/>
    <w:rsid w:val="0037117D"/>
    <w:rsid w:val="0037129F"/>
    <w:rsid w:val="003712D8"/>
    <w:rsid w:val="00371520"/>
    <w:rsid w:val="0037190A"/>
    <w:rsid w:val="00371A12"/>
    <w:rsid w:val="00371A46"/>
    <w:rsid w:val="00371BE9"/>
    <w:rsid w:val="00371D12"/>
    <w:rsid w:val="00371EF6"/>
    <w:rsid w:val="00371F59"/>
    <w:rsid w:val="003720B6"/>
    <w:rsid w:val="00372439"/>
    <w:rsid w:val="00372579"/>
    <w:rsid w:val="0037264D"/>
    <w:rsid w:val="003729BD"/>
    <w:rsid w:val="00373287"/>
    <w:rsid w:val="00373303"/>
    <w:rsid w:val="003733B4"/>
    <w:rsid w:val="003738C5"/>
    <w:rsid w:val="00373969"/>
    <w:rsid w:val="00373A89"/>
    <w:rsid w:val="00373B5D"/>
    <w:rsid w:val="00373B92"/>
    <w:rsid w:val="00373E90"/>
    <w:rsid w:val="0037412C"/>
    <w:rsid w:val="003744CE"/>
    <w:rsid w:val="0037452F"/>
    <w:rsid w:val="003747AF"/>
    <w:rsid w:val="00374ADE"/>
    <w:rsid w:val="00374B2A"/>
    <w:rsid w:val="00374B50"/>
    <w:rsid w:val="00374BB2"/>
    <w:rsid w:val="00374C1B"/>
    <w:rsid w:val="00374C84"/>
    <w:rsid w:val="00375120"/>
    <w:rsid w:val="00375313"/>
    <w:rsid w:val="00375433"/>
    <w:rsid w:val="0037579B"/>
    <w:rsid w:val="00375987"/>
    <w:rsid w:val="003759D1"/>
    <w:rsid w:val="00375D28"/>
    <w:rsid w:val="00376122"/>
    <w:rsid w:val="003761D1"/>
    <w:rsid w:val="003762F5"/>
    <w:rsid w:val="003764E3"/>
    <w:rsid w:val="00376693"/>
    <w:rsid w:val="00376A90"/>
    <w:rsid w:val="00376BD1"/>
    <w:rsid w:val="00377210"/>
    <w:rsid w:val="00377BE4"/>
    <w:rsid w:val="00377F44"/>
    <w:rsid w:val="003801BC"/>
    <w:rsid w:val="00380262"/>
    <w:rsid w:val="00380549"/>
    <w:rsid w:val="003806EC"/>
    <w:rsid w:val="00380A2E"/>
    <w:rsid w:val="00380B49"/>
    <w:rsid w:val="00380B8D"/>
    <w:rsid w:val="00380C23"/>
    <w:rsid w:val="00380CFD"/>
    <w:rsid w:val="00380D0C"/>
    <w:rsid w:val="00380E13"/>
    <w:rsid w:val="00380E41"/>
    <w:rsid w:val="00380E52"/>
    <w:rsid w:val="00380E89"/>
    <w:rsid w:val="00380F4A"/>
    <w:rsid w:val="003811B9"/>
    <w:rsid w:val="003813FE"/>
    <w:rsid w:val="00381459"/>
    <w:rsid w:val="0038154E"/>
    <w:rsid w:val="0038169F"/>
    <w:rsid w:val="00381A96"/>
    <w:rsid w:val="00381F0B"/>
    <w:rsid w:val="003820BD"/>
    <w:rsid w:val="00382154"/>
    <w:rsid w:val="0038225F"/>
    <w:rsid w:val="0038259E"/>
    <w:rsid w:val="003826CE"/>
    <w:rsid w:val="0038279E"/>
    <w:rsid w:val="003827FA"/>
    <w:rsid w:val="0038283F"/>
    <w:rsid w:val="003829D3"/>
    <w:rsid w:val="003830CE"/>
    <w:rsid w:val="003831ED"/>
    <w:rsid w:val="00383291"/>
    <w:rsid w:val="00383561"/>
    <w:rsid w:val="003837C7"/>
    <w:rsid w:val="003837F1"/>
    <w:rsid w:val="00383EA5"/>
    <w:rsid w:val="00383F22"/>
    <w:rsid w:val="00383F7D"/>
    <w:rsid w:val="00384248"/>
    <w:rsid w:val="003842B2"/>
    <w:rsid w:val="00384417"/>
    <w:rsid w:val="003845C5"/>
    <w:rsid w:val="0038462D"/>
    <w:rsid w:val="0038479C"/>
    <w:rsid w:val="003848DF"/>
    <w:rsid w:val="003849B7"/>
    <w:rsid w:val="00384AB6"/>
    <w:rsid w:val="00384B84"/>
    <w:rsid w:val="00385096"/>
    <w:rsid w:val="003853FB"/>
    <w:rsid w:val="0038577E"/>
    <w:rsid w:val="0038584C"/>
    <w:rsid w:val="00385952"/>
    <w:rsid w:val="00385A36"/>
    <w:rsid w:val="00385C59"/>
    <w:rsid w:val="00385D0B"/>
    <w:rsid w:val="00385DA8"/>
    <w:rsid w:val="00385DFD"/>
    <w:rsid w:val="00386069"/>
    <w:rsid w:val="003862D7"/>
    <w:rsid w:val="0038632D"/>
    <w:rsid w:val="0038669E"/>
    <w:rsid w:val="00386FAE"/>
    <w:rsid w:val="00387026"/>
    <w:rsid w:val="00387396"/>
    <w:rsid w:val="0038740F"/>
    <w:rsid w:val="003875D3"/>
    <w:rsid w:val="00387601"/>
    <w:rsid w:val="00387747"/>
    <w:rsid w:val="00387A6F"/>
    <w:rsid w:val="00387B2A"/>
    <w:rsid w:val="00387BDF"/>
    <w:rsid w:val="00387C23"/>
    <w:rsid w:val="003903C7"/>
    <w:rsid w:val="003903FE"/>
    <w:rsid w:val="003909B0"/>
    <w:rsid w:val="00390A47"/>
    <w:rsid w:val="00390B53"/>
    <w:rsid w:val="00390E43"/>
    <w:rsid w:val="00391168"/>
    <w:rsid w:val="0039129D"/>
    <w:rsid w:val="00391438"/>
    <w:rsid w:val="00391600"/>
    <w:rsid w:val="00391823"/>
    <w:rsid w:val="0039189E"/>
    <w:rsid w:val="00391F81"/>
    <w:rsid w:val="003922B4"/>
    <w:rsid w:val="00392456"/>
    <w:rsid w:val="003925EA"/>
    <w:rsid w:val="00392D80"/>
    <w:rsid w:val="00392F01"/>
    <w:rsid w:val="0039302E"/>
    <w:rsid w:val="0039327A"/>
    <w:rsid w:val="003932B2"/>
    <w:rsid w:val="003933B8"/>
    <w:rsid w:val="00393A46"/>
    <w:rsid w:val="00393AA7"/>
    <w:rsid w:val="00393ACF"/>
    <w:rsid w:val="00393BC0"/>
    <w:rsid w:val="00393C34"/>
    <w:rsid w:val="00393EDB"/>
    <w:rsid w:val="00393F1D"/>
    <w:rsid w:val="00393FAD"/>
    <w:rsid w:val="00394076"/>
    <w:rsid w:val="0039419D"/>
    <w:rsid w:val="003947A4"/>
    <w:rsid w:val="003947AF"/>
    <w:rsid w:val="00394C6B"/>
    <w:rsid w:val="00394CED"/>
    <w:rsid w:val="00395097"/>
    <w:rsid w:val="00395319"/>
    <w:rsid w:val="00395570"/>
    <w:rsid w:val="00395C48"/>
    <w:rsid w:val="00395D35"/>
    <w:rsid w:val="00395D8F"/>
    <w:rsid w:val="0039601B"/>
    <w:rsid w:val="0039645F"/>
    <w:rsid w:val="003965AD"/>
    <w:rsid w:val="003965F4"/>
    <w:rsid w:val="00396719"/>
    <w:rsid w:val="00396C56"/>
    <w:rsid w:val="00396DF0"/>
    <w:rsid w:val="00396ED7"/>
    <w:rsid w:val="0039736B"/>
    <w:rsid w:val="00397543"/>
    <w:rsid w:val="0039784B"/>
    <w:rsid w:val="00397896"/>
    <w:rsid w:val="0039789C"/>
    <w:rsid w:val="00397B09"/>
    <w:rsid w:val="00397B13"/>
    <w:rsid w:val="003A0122"/>
    <w:rsid w:val="003A0832"/>
    <w:rsid w:val="003A0DCA"/>
    <w:rsid w:val="003A0E5C"/>
    <w:rsid w:val="003A110B"/>
    <w:rsid w:val="003A1259"/>
    <w:rsid w:val="003A1393"/>
    <w:rsid w:val="003A13D8"/>
    <w:rsid w:val="003A148E"/>
    <w:rsid w:val="003A15D4"/>
    <w:rsid w:val="003A16E4"/>
    <w:rsid w:val="003A1953"/>
    <w:rsid w:val="003A1F69"/>
    <w:rsid w:val="003A24DD"/>
    <w:rsid w:val="003A2CAB"/>
    <w:rsid w:val="003A2D61"/>
    <w:rsid w:val="003A3817"/>
    <w:rsid w:val="003A3A38"/>
    <w:rsid w:val="003A3CCB"/>
    <w:rsid w:val="003A3DF2"/>
    <w:rsid w:val="003A406D"/>
    <w:rsid w:val="003A40B8"/>
    <w:rsid w:val="003A4556"/>
    <w:rsid w:val="003A48F7"/>
    <w:rsid w:val="003A4996"/>
    <w:rsid w:val="003A515D"/>
    <w:rsid w:val="003A51E2"/>
    <w:rsid w:val="003A5850"/>
    <w:rsid w:val="003A5B46"/>
    <w:rsid w:val="003A5B49"/>
    <w:rsid w:val="003A5FB2"/>
    <w:rsid w:val="003A6003"/>
    <w:rsid w:val="003A6181"/>
    <w:rsid w:val="003A65DA"/>
    <w:rsid w:val="003A6661"/>
    <w:rsid w:val="003A67D3"/>
    <w:rsid w:val="003A6BE9"/>
    <w:rsid w:val="003A6CA0"/>
    <w:rsid w:val="003A7208"/>
    <w:rsid w:val="003A7439"/>
    <w:rsid w:val="003A7589"/>
    <w:rsid w:val="003A75A0"/>
    <w:rsid w:val="003A79AD"/>
    <w:rsid w:val="003A7C9F"/>
    <w:rsid w:val="003A7D8A"/>
    <w:rsid w:val="003A7F75"/>
    <w:rsid w:val="003B019A"/>
    <w:rsid w:val="003B035F"/>
    <w:rsid w:val="003B03D8"/>
    <w:rsid w:val="003B04D2"/>
    <w:rsid w:val="003B0B06"/>
    <w:rsid w:val="003B0CC5"/>
    <w:rsid w:val="003B0D70"/>
    <w:rsid w:val="003B0EF1"/>
    <w:rsid w:val="003B106D"/>
    <w:rsid w:val="003B1139"/>
    <w:rsid w:val="003B11A6"/>
    <w:rsid w:val="003B1424"/>
    <w:rsid w:val="003B17EB"/>
    <w:rsid w:val="003B1988"/>
    <w:rsid w:val="003B19B4"/>
    <w:rsid w:val="003B1E1B"/>
    <w:rsid w:val="003B1FAB"/>
    <w:rsid w:val="003B1FCC"/>
    <w:rsid w:val="003B202C"/>
    <w:rsid w:val="003B208E"/>
    <w:rsid w:val="003B23AD"/>
    <w:rsid w:val="003B2419"/>
    <w:rsid w:val="003B2D27"/>
    <w:rsid w:val="003B2E9E"/>
    <w:rsid w:val="003B2F85"/>
    <w:rsid w:val="003B3286"/>
    <w:rsid w:val="003B39B2"/>
    <w:rsid w:val="003B39C0"/>
    <w:rsid w:val="003B39DA"/>
    <w:rsid w:val="003B3D6F"/>
    <w:rsid w:val="003B3E0C"/>
    <w:rsid w:val="003B4022"/>
    <w:rsid w:val="003B4391"/>
    <w:rsid w:val="003B44F9"/>
    <w:rsid w:val="003B459A"/>
    <w:rsid w:val="003B46CB"/>
    <w:rsid w:val="003B484B"/>
    <w:rsid w:val="003B4A81"/>
    <w:rsid w:val="003B4AA3"/>
    <w:rsid w:val="003B4C70"/>
    <w:rsid w:val="003B5329"/>
    <w:rsid w:val="003B5715"/>
    <w:rsid w:val="003B5871"/>
    <w:rsid w:val="003B5953"/>
    <w:rsid w:val="003B5A9E"/>
    <w:rsid w:val="003B5B52"/>
    <w:rsid w:val="003B60AA"/>
    <w:rsid w:val="003B61AD"/>
    <w:rsid w:val="003B63D3"/>
    <w:rsid w:val="003B696F"/>
    <w:rsid w:val="003B6AF4"/>
    <w:rsid w:val="003B6BAA"/>
    <w:rsid w:val="003B6BAC"/>
    <w:rsid w:val="003B7046"/>
    <w:rsid w:val="003B75F8"/>
    <w:rsid w:val="003B7763"/>
    <w:rsid w:val="003B7938"/>
    <w:rsid w:val="003B7ACB"/>
    <w:rsid w:val="003C007F"/>
    <w:rsid w:val="003C00E9"/>
    <w:rsid w:val="003C0111"/>
    <w:rsid w:val="003C017E"/>
    <w:rsid w:val="003C02EA"/>
    <w:rsid w:val="003C04D8"/>
    <w:rsid w:val="003C04E5"/>
    <w:rsid w:val="003C04F3"/>
    <w:rsid w:val="003C0602"/>
    <w:rsid w:val="003C089C"/>
    <w:rsid w:val="003C0CC7"/>
    <w:rsid w:val="003C0E2D"/>
    <w:rsid w:val="003C0E98"/>
    <w:rsid w:val="003C0F41"/>
    <w:rsid w:val="003C0FB4"/>
    <w:rsid w:val="003C10CF"/>
    <w:rsid w:val="003C14BC"/>
    <w:rsid w:val="003C1B65"/>
    <w:rsid w:val="003C1B82"/>
    <w:rsid w:val="003C1B9E"/>
    <w:rsid w:val="003C1BD4"/>
    <w:rsid w:val="003C1D82"/>
    <w:rsid w:val="003C1F9A"/>
    <w:rsid w:val="003C2386"/>
    <w:rsid w:val="003C23CF"/>
    <w:rsid w:val="003C25A0"/>
    <w:rsid w:val="003C26DA"/>
    <w:rsid w:val="003C2944"/>
    <w:rsid w:val="003C2B10"/>
    <w:rsid w:val="003C2BC9"/>
    <w:rsid w:val="003C386F"/>
    <w:rsid w:val="003C3A71"/>
    <w:rsid w:val="003C3AA1"/>
    <w:rsid w:val="003C3B69"/>
    <w:rsid w:val="003C3C96"/>
    <w:rsid w:val="003C419B"/>
    <w:rsid w:val="003C41FD"/>
    <w:rsid w:val="003C42B2"/>
    <w:rsid w:val="003C44A8"/>
    <w:rsid w:val="003C4562"/>
    <w:rsid w:val="003C4BF8"/>
    <w:rsid w:val="003C4CDC"/>
    <w:rsid w:val="003C4D33"/>
    <w:rsid w:val="003C4E0A"/>
    <w:rsid w:val="003C5072"/>
    <w:rsid w:val="003C5486"/>
    <w:rsid w:val="003C54A9"/>
    <w:rsid w:val="003C5734"/>
    <w:rsid w:val="003C5BD2"/>
    <w:rsid w:val="003C5BDA"/>
    <w:rsid w:val="003C5EDC"/>
    <w:rsid w:val="003C6150"/>
    <w:rsid w:val="003C6582"/>
    <w:rsid w:val="003C67D6"/>
    <w:rsid w:val="003C6E67"/>
    <w:rsid w:val="003C729D"/>
    <w:rsid w:val="003C74CA"/>
    <w:rsid w:val="003C77AB"/>
    <w:rsid w:val="003C7810"/>
    <w:rsid w:val="003C79BB"/>
    <w:rsid w:val="003C7E31"/>
    <w:rsid w:val="003C7E3B"/>
    <w:rsid w:val="003D0026"/>
    <w:rsid w:val="003D00B7"/>
    <w:rsid w:val="003D01BF"/>
    <w:rsid w:val="003D0664"/>
    <w:rsid w:val="003D076D"/>
    <w:rsid w:val="003D0F64"/>
    <w:rsid w:val="003D1053"/>
    <w:rsid w:val="003D1168"/>
    <w:rsid w:val="003D1231"/>
    <w:rsid w:val="003D14B6"/>
    <w:rsid w:val="003D1547"/>
    <w:rsid w:val="003D167B"/>
    <w:rsid w:val="003D1858"/>
    <w:rsid w:val="003D1A2D"/>
    <w:rsid w:val="003D1BCE"/>
    <w:rsid w:val="003D20C7"/>
    <w:rsid w:val="003D24AF"/>
    <w:rsid w:val="003D24BA"/>
    <w:rsid w:val="003D2789"/>
    <w:rsid w:val="003D28FE"/>
    <w:rsid w:val="003D2BD7"/>
    <w:rsid w:val="003D2C90"/>
    <w:rsid w:val="003D2E53"/>
    <w:rsid w:val="003D2F11"/>
    <w:rsid w:val="003D3047"/>
    <w:rsid w:val="003D30AB"/>
    <w:rsid w:val="003D311A"/>
    <w:rsid w:val="003D352E"/>
    <w:rsid w:val="003D3537"/>
    <w:rsid w:val="003D3565"/>
    <w:rsid w:val="003D36EB"/>
    <w:rsid w:val="003D37C6"/>
    <w:rsid w:val="003D398D"/>
    <w:rsid w:val="003D3FC9"/>
    <w:rsid w:val="003D409E"/>
    <w:rsid w:val="003D425A"/>
    <w:rsid w:val="003D47B6"/>
    <w:rsid w:val="003D4A50"/>
    <w:rsid w:val="003D4C89"/>
    <w:rsid w:val="003D4CDF"/>
    <w:rsid w:val="003D4D1B"/>
    <w:rsid w:val="003D5673"/>
    <w:rsid w:val="003D59BE"/>
    <w:rsid w:val="003D5DC5"/>
    <w:rsid w:val="003D643C"/>
    <w:rsid w:val="003D650A"/>
    <w:rsid w:val="003D655E"/>
    <w:rsid w:val="003D6623"/>
    <w:rsid w:val="003D67C0"/>
    <w:rsid w:val="003D6855"/>
    <w:rsid w:val="003D689E"/>
    <w:rsid w:val="003D68C8"/>
    <w:rsid w:val="003D6BF2"/>
    <w:rsid w:val="003D6EBD"/>
    <w:rsid w:val="003D6FB7"/>
    <w:rsid w:val="003D702A"/>
    <w:rsid w:val="003D7172"/>
    <w:rsid w:val="003D73B5"/>
    <w:rsid w:val="003D76FD"/>
    <w:rsid w:val="003D77E2"/>
    <w:rsid w:val="003D79CE"/>
    <w:rsid w:val="003D7DC4"/>
    <w:rsid w:val="003D7E5B"/>
    <w:rsid w:val="003E0503"/>
    <w:rsid w:val="003E0540"/>
    <w:rsid w:val="003E0722"/>
    <w:rsid w:val="003E073C"/>
    <w:rsid w:val="003E09D5"/>
    <w:rsid w:val="003E09F7"/>
    <w:rsid w:val="003E0B8B"/>
    <w:rsid w:val="003E0C00"/>
    <w:rsid w:val="003E0E3E"/>
    <w:rsid w:val="003E10F5"/>
    <w:rsid w:val="003E1200"/>
    <w:rsid w:val="003E1252"/>
    <w:rsid w:val="003E1268"/>
    <w:rsid w:val="003E1286"/>
    <w:rsid w:val="003E14C7"/>
    <w:rsid w:val="003E168B"/>
    <w:rsid w:val="003E1833"/>
    <w:rsid w:val="003E1858"/>
    <w:rsid w:val="003E1CFD"/>
    <w:rsid w:val="003E1D02"/>
    <w:rsid w:val="003E2159"/>
    <w:rsid w:val="003E2258"/>
    <w:rsid w:val="003E247E"/>
    <w:rsid w:val="003E2916"/>
    <w:rsid w:val="003E2A35"/>
    <w:rsid w:val="003E2A57"/>
    <w:rsid w:val="003E2C26"/>
    <w:rsid w:val="003E2CB0"/>
    <w:rsid w:val="003E30F6"/>
    <w:rsid w:val="003E31E1"/>
    <w:rsid w:val="003E33FF"/>
    <w:rsid w:val="003E3A27"/>
    <w:rsid w:val="003E3AAB"/>
    <w:rsid w:val="003E3BA2"/>
    <w:rsid w:val="003E3D80"/>
    <w:rsid w:val="003E3F0C"/>
    <w:rsid w:val="003E3F27"/>
    <w:rsid w:val="003E42C7"/>
    <w:rsid w:val="003E42E4"/>
    <w:rsid w:val="003E46FA"/>
    <w:rsid w:val="003E4ACC"/>
    <w:rsid w:val="003E4CBE"/>
    <w:rsid w:val="003E4D91"/>
    <w:rsid w:val="003E4FA1"/>
    <w:rsid w:val="003E501F"/>
    <w:rsid w:val="003E51A2"/>
    <w:rsid w:val="003E5205"/>
    <w:rsid w:val="003E558D"/>
    <w:rsid w:val="003E55F0"/>
    <w:rsid w:val="003E57A8"/>
    <w:rsid w:val="003E5F42"/>
    <w:rsid w:val="003E605C"/>
    <w:rsid w:val="003E6094"/>
    <w:rsid w:val="003E64BA"/>
    <w:rsid w:val="003E6526"/>
    <w:rsid w:val="003E68AC"/>
    <w:rsid w:val="003E68DF"/>
    <w:rsid w:val="003E68EB"/>
    <w:rsid w:val="003E696D"/>
    <w:rsid w:val="003E69FA"/>
    <w:rsid w:val="003E6D4C"/>
    <w:rsid w:val="003E6F95"/>
    <w:rsid w:val="003E7030"/>
    <w:rsid w:val="003E7097"/>
    <w:rsid w:val="003E73EE"/>
    <w:rsid w:val="003E7423"/>
    <w:rsid w:val="003E75EA"/>
    <w:rsid w:val="003E7816"/>
    <w:rsid w:val="003E79B8"/>
    <w:rsid w:val="003E7B4C"/>
    <w:rsid w:val="003E7CF8"/>
    <w:rsid w:val="003F0672"/>
    <w:rsid w:val="003F0E08"/>
    <w:rsid w:val="003F0E0C"/>
    <w:rsid w:val="003F0E8F"/>
    <w:rsid w:val="003F167E"/>
    <w:rsid w:val="003F182B"/>
    <w:rsid w:val="003F1C6F"/>
    <w:rsid w:val="003F2112"/>
    <w:rsid w:val="003F235F"/>
    <w:rsid w:val="003F2471"/>
    <w:rsid w:val="003F26B4"/>
    <w:rsid w:val="003F295D"/>
    <w:rsid w:val="003F29A4"/>
    <w:rsid w:val="003F29D6"/>
    <w:rsid w:val="003F33BB"/>
    <w:rsid w:val="003F3603"/>
    <w:rsid w:val="003F37E4"/>
    <w:rsid w:val="003F380F"/>
    <w:rsid w:val="003F38A0"/>
    <w:rsid w:val="003F3928"/>
    <w:rsid w:val="003F3A8F"/>
    <w:rsid w:val="003F3CBD"/>
    <w:rsid w:val="003F3E53"/>
    <w:rsid w:val="003F40AB"/>
    <w:rsid w:val="003F42CE"/>
    <w:rsid w:val="003F4779"/>
    <w:rsid w:val="003F4BA4"/>
    <w:rsid w:val="003F4CBD"/>
    <w:rsid w:val="003F4E3B"/>
    <w:rsid w:val="003F4E55"/>
    <w:rsid w:val="003F4FA4"/>
    <w:rsid w:val="003F5561"/>
    <w:rsid w:val="003F5858"/>
    <w:rsid w:val="003F5D30"/>
    <w:rsid w:val="003F5DCD"/>
    <w:rsid w:val="003F5EAE"/>
    <w:rsid w:val="003F5F75"/>
    <w:rsid w:val="003F6382"/>
    <w:rsid w:val="003F640F"/>
    <w:rsid w:val="003F65C2"/>
    <w:rsid w:val="003F6683"/>
    <w:rsid w:val="003F6C1D"/>
    <w:rsid w:val="003F6DE3"/>
    <w:rsid w:val="003F6EA7"/>
    <w:rsid w:val="003F6F9C"/>
    <w:rsid w:val="003F6FB9"/>
    <w:rsid w:val="003F7341"/>
    <w:rsid w:val="003F79A0"/>
    <w:rsid w:val="003F7A38"/>
    <w:rsid w:val="003F7AA2"/>
    <w:rsid w:val="004002E8"/>
    <w:rsid w:val="0040037C"/>
    <w:rsid w:val="004003BB"/>
    <w:rsid w:val="004003C3"/>
    <w:rsid w:val="00400745"/>
    <w:rsid w:val="00400A25"/>
    <w:rsid w:val="00400A83"/>
    <w:rsid w:val="00400C49"/>
    <w:rsid w:val="00400C86"/>
    <w:rsid w:val="00400F3F"/>
    <w:rsid w:val="00400FD1"/>
    <w:rsid w:val="00401119"/>
    <w:rsid w:val="00401353"/>
    <w:rsid w:val="0040144D"/>
    <w:rsid w:val="0040153B"/>
    <w:rsid w:val="0040182E"/>
    <w:rsid w:val="00401EE1"/>
    <w:rsid w:val="00402068"/>
    <w:rsid w:val="00402098"/>
    <w:rsid w:val="0040222A"/>
    <w:rsid w:val="00402258"/>
    <w:rsid w:val="004022A0"/>
    <w:rsid w:val="00402734"/>
    <w:rsid w:val="00402A58"/>
    <w:rsid w:val="00402A96"/>
    <w:rsid w:val="00402B57"/>
    <w:rsid w:val="00402BE5"/>
    <w:rsid w:val="00402C41"/>
    <w:rsid w:val="00402D37"/>
    <w:rsid w:val="00402E07"/>
    <w:rsid w:val="00402FEF"/>
    <w:rsid w:val="004030F7"/>
    <w:rsid w:val="00403218"/>
    <w:rsid w:val="004033AE"/>
    <w:rsid w:val="0040343F"/>
    <w:rsid w:val="0040369A"/>
    <w:rsid w:val="004038E3"/>
    <w:rsid w:val="00403EF6"/>
    <w:rsid w:val="00403F2A"/>
    <w:rsid w:val="00404071"/>
    <w:rsid w:val="00404094"/>
    <w:rsid w:val="00404254"/>
    <w:rsid w:val="0040444D"/>
    <w:rsid w:val="004044C4"/>
    <w:rsid w:val="00404579"/>
    <w:rsid w:val="004048D2"/>
    <w:rsid w:val="004049A3"/>
    <w:rsid w:val="00404A50"/>
    <w:rsid w:val="00404AAC"/>
    <w:rsid w:val="00404B23"/>
    <w:rsid w:val="00404C05"/>
    <w:rsid w:val="00404C56"/>
    <w:rsid w:val="00404CD4"/>
    <w:rsid w:val="00404EDF"/>
    <w:rsid w:val="00405018"/>
    <w:rsid w:val="004054F1"/>
    <w:rsid w:val="004055DE"/>
    <w:rsid w:val="0040569F"/>
    <w:rsid w:val="0040570F"/>
    <w:rsid w:val="00405A48"/>
    <w:rsid w:val="00405DDF"/>
    <w:rsid w:val="00405FAC"/>
    <w:rsid w:val="0040647E"/>
    <w:rsid w:val="00406663"/>
    <w:rsid w:val="00406815"/>
    <w:rsid w:val="004068A0"/>
    <w:rsid w:val="00406B19"/>
    <w:rsid w:val="00406C08"/>
    <w:rsid w:val="00406ECF"/>
    <w:rsid w:val="00406F12"/>
    <w:rsid w:val="00407341"/>
    <w:rsid w:val="00407882"/>
    <w:rsid w:val="004078B1"/>
    <w:rsid w:val="0040796E"/>
    <w:rsid w:val="00407A7E"/>
    <w:rsid w:val="00407E55"/>
    <w:rsid w:val="00410053"/>
    <w:rsid w:val="004100B9"/>
    <w:rsid w:val="0041019A"/>
    <w:rsid w:val="00410670"/>
    <w:rsid w:val="00410794"/>
    <w:rsid w:val="00410871"/>
    <w:rsid w:val="00410F39"/>
    <w:rsid w:val="0041132B"/>
    <w:rsid w:val="004113D2"/>
    <w:rsid w:val="00411434"/>
    <w:rsid w:val="004114B7"/>
    <w:rsid w:val="004114FC"/>
    <w:rsid w:val="004116EC"/>
    <w:rsid w:val="0041178B"/>
    <w:rsid w:val="004119E7"/>
    <w:rsid w:val="00411C04"/>
    <w:rsid w:val="0041222E"/>
    <w:rsid w:val="004122DC"/>
    <w:rsid w:val="004124C5"/>
    <w:rsid w:val="00412C0B"/>
    <w:rsid w:val="00412C9D"/>
    <w:rsid w:val="00412EFB"/>
    <w:rsid w:val="00412F9E"/>
    <w:rsid w:val="00412FFF"/>
    <w:rsid w:val="00413131"/>
    <w:rsid w:val="0041337A"/>
    <w:rsid w:val="004135FB"/>
    <w:rsid w:val="00413608"/>
    <w:rsid w:val="004136B0"/>
    <w:rsid w:val="004137C3"/>
    <w:rsid w:val="004137E4"/>
    <w:rsid w:val="004139AB"/>
    <w:rsid w:val="00413FF3"/>
    <w:rsid w:val="004140D2"/>
    <w:rsid w:val="0041438E"/>
    <w:rsid w:val="004144F2"/>
    <w:rsid w:val="00414861"/>
    <w:rsid w:val="00414930"/>
    <w:rsid w:val="00415052"/>
    <w:rsid w:val="00415174"/>
    <w:rsid w:val="004153BC"/>
    <w:rsid w:val="004154E7"/>
    <w:rsid w:val="00415B13"/>
    <w:rsid w:val="00415B20"/>
    <w:rsid w:val="00415BAE"/>
    <w:rsid w:val="00415D15"/>
    <w:rsid w:val="00415F21"/>
    <w:rsid w:val="00415FA3"/>
    <w:rsid w:val="00416114"/>
    <w:rsid w:val="00416379"/>
    <w:rsid w:val="004163BC"/>
    <w:rsid w:val="0041662C"/>
    <w:rsid w:val="00416DC0"/>
    <w:rsid w:val="00416DF7"/>
    <w:rsid w:val="00416EFD"/>
    <w:rsid w:val="0041703C"/>
    <w:rsid w:val="004176CE"/>
    <w:rsid w:val="00417A45"/>
    <w:rsid w:val="00417DC3"/>
    <w:rsid w:val="00420163"/>
    <w:rsid w:val="004202FB"/>
    <w:rsid w:val="004203E0"/>
    <w:rsid w:val="00420700"/>
    <w:rsid w:val="00420D88"/>
    <w:rsid w:val="0042104A"/>
    <w:rsid w:val="004212F4"/>
    <w:rsid w:val="004213E4"/>
    <w:rsid w:val="004214D6"/>
    <w:rsid w:val="004217A7"/>
    <w:rsid w:val="00421875"/>
    <w:rsid w:val="0042191A"/>
    <w:rsid w:val="00421A93"/>
    <w:rsid w:val="00421DE0"/>
    <w:rsid w:val="004221CD"/>
    <w:rsid w:val="0042225E"/>
    <w:rsid w:val="00422598"/>
    <w:rsid w:val="004226F3"/>
    <w:rsid w:val="004228FF"/>
    <w:rsid w:val="0042299E"/>
    <w:rsid w:val="00422BDA"/>
    <w:rsid w:val="00422E05"/>
    <w:rsid w:val="00422F08"/>
    <w:rsid w:val="004230AB"/>
    <w:rsid w:val="004230E2"/>
    <w:rsid w:val="004235F5"/>
    <w:rsid w:val="0042361D"/>
    <w:rsid w:val="00423684"/>
    <w:rsid w:val="0042373F"/>
    <w:rsid w:val="004238C4"/>
    <w:rsid w:val="0042391D"/>
    <w:rsid w:val="004239F2"/>
    <w:rsid w:val="00423B41"/>
    <w:rsid w:val="00423ED2"/>
    <w:rsid w:val="00423F47"/>
    <w:rsid w:val="004240FE"/>
    <w:rsid w:val="00424166"/>
    <w:rsid w:val="004242E3"/>
    <w:rsid w:val="00424669"/>
    <w:rsid w:val="00424902"/>
    <w:rsid w:val="00424D22"/>
    <w:rsid w:val="0042500F"/>
    <w:rsid w:val="004251DB"/>
    <w:rsid w:val="004252DD"/>
    <w:rsid w:val="004257D9"/>
    <w:rsid w:val="00425A66"/>
    <w:rsid w:val="00425ACC"/>
    <w:rsid w:val="00425AD5"/>
    <w:rsid w:val="00425E82"/>
    <w:rsid w:val="00425FF3"/>
    <w:rsid w:val="004260D5"/>
    <w:rsid w:val="00426126"/>
    <w:rsid w:val="00426239"/>
    <w:rsid w:val="004262F5"/>
    <w:rsid w:val="004264E7"/>
    <w:rsid w:val="00426614"/>
    <w:rsid w:val="00426620"/>
    <w:rsid w:val="0042669E"/>
    <w:rsid w:val="00426780"/>
    <w:rsid w:val="00426865"/>
    <w:rsid w:val="00426BD4"/>
    <w:rsid w:val="00426E2B"/>
    <w:rsid w:val="00426E44"/>
    <w:rsid w:val="00426EBA"/>
    <w:rsid w:val="00426F77"/>
    <w:rsid w:val="004276EA"/>
    <w:rsid w:val="00427C78"/>
    <w:rsid w:val="00427C90"/>
    <w:rsid w:val="00427CFA"/>
    <w:rsid w:val="00427E78"/>
    <w:rsid w:val="0043027C"/>
    <w:rsid w:val="004302C9"/>
    <w:rsid w:val="00430433"/>
    <w:rsid w:val="004305F8"/>
    <w:rsid w:val="0043068A"/>
    <w:rsid w:val="004307D1"/>
    <w:rsid w:val="004308A1"/>
    <w:rsid w:val="00430903"/>
    <w:rsid w:val="0043097C"/>
    <w:rsid w:val="00430C61"/>
    <w:rsid w:val="00431B4B"/>
    <w:rsid w:val="00431DFD"/>
    <w:rsid w:val="00431FC2"/>
    <w:rsid w:val="0043213C"/>
    <w:rsid w:val="004332B4"/>
    <w:rsid w:val="004334D0"/>
    <w:rsid w:val="004334DF"/>
    <w:rsid w:val="0043365B"/>
    <w:rsid w:val="0043372A"/>
    <w:rsid w:val="00433981"/>
    <w:rsid w:val="004339A9"/>
    <w:rsid w:val="00433D06"/>
    <w:rsid w:val="00434226"/>
    <w:rsid w:val="0043452E"/>
    <w:rsid w:val="0043469B"/>
    <w:rsid w:val="00434782"/>
    <w:rsid w:val="004349D7"/>
    <w:rsid w:val="00434DBA"/>
    <w:rsid w:val="00434F3B"/>
    <w:rsid w:val="0043510D"/>
    <w:rsid w:val="004352DD"/>
    <w:rsid w:val="0043571A"/>
    <w:rsid w:val="00435A96"/>
    <w:rsid w:val="00435AD9"/>
    <w:rsid w:val="00435D0F"/>
    <w:rsid w:val="00435EE7"/>
    <w:rsid w:val="00435FA7"/>
    <w:rsid w:val="00436119"/>
    <w:rsid w:val="0043696B"/>
    <w:rsid w:val="00436B36"/>
    <w:rsid w:val="00436D36"/>
    <w:rsid w:val="004370F7"/>
    <w:rsid w:val="00437431"/>
    <w:rsid w:val="004374F8"/>
    <w:rsid w:val="0043759C"/>
    <w:rsid w:val="00437733"/>
    <w:rsid w:val="00437881"/>
    <w:rsid w:val="00437B91"/>
    <w:rsid w:val="00437BEA"/>
    <w:rsid w:val="00437E03"/>
    <w:rsid w:val="00437F0C"/>
    <w:rsid w:val="0044006A"/>
    <w:rsid w:val="004400D3"/>
    <w:rsid w:val="0044019C"/>
    <w:rsid w:val="004403F7"/>
    <w:rsid w:val="0044084E"/>
    <w:rsid w:val="00440854"/>
    <w:rsid w:val="00440857"/>
    <w:rsid w:val="00440A51"/>
    <w:rsid w:val="00440D98"/>
    <w:rsid w:val="0044109B"/>
    <w:rsid w:val="0044155D"/>
    <w:rsid w:val="00441711"/>
    <w:rsid w:val="00441A04"/>
    <w:rsid w:val="00441B75"/>
    <w:rsid w:val="00441C01"/>
    <w:rsid w:val="00441C69"/>
    <w:rsid w:val="00441E1B"/>
    <w:rsid w:val="00441FAA"/>
    <w:rsid w:val="004421FA"/>
    <w:rsid w:val="0044239A"/>
    <w:rsid w:val="00442444"/>
    <w:rsid w:val="004427F1"/>
    <w:rsid w:val="00442876"/>
    <w:rsid w:val="00442B75"/>
    <w:rsid w:val="00442BFC"/>
    <w:rsid w:val="00442C2C"/>
    <w:rsid w:val="00442CCC"/>
    <w:rsid w:val="00442E45"/>
    <w:rsid w:val="0044313B"/>
    <w:rsid w:val="0044347A"/>
    <w:rsid w:val="004434DA"/>
    <w:rsid w:val="004438B2"/>
    <w:rsid w:val="00443FEB"/>
    <w:rsid w:val="00444280"/>
    <w:rsid w:val="0044434F"/>
    <w:rsid w:val="004446A4"/>
    <w:rsid w:val="00444998"/>
    <w:rsid w:val="00444D0C"/>
    <w:rsid w:val="00444D22"/>
    <w:rsid w:val="00445040"/>
    <w:rsid w:val="0044507C"/>
    <w:rsid w:val="004451A4"/>
    <w:rsid w:val="004458DE"/>
    <w:rsid w:val="00445925"/>
    <w:rsid w:val="00445EEB"/>
    <w:rsid w:val="00445FDE"/>
    <w:rsid w:val="0044669F"/>
    <w:rsid w:val="004466C0"/>
    <w:rsid w:val="00446707"/>
    <w:rsid w:val="004467DA"/>
    <w:rsid w:val="0044699A"/>
    <w:rsid w:val="00446C9F"/>
    <w:rsid w:val="00446E40"/>
    <w:rsid w:val="0044747E"/>
    <w:rsid w:val="0044774A"/>
    <w:rsid w:val="004478C1"/>
    <w:rsid w:val="00447C14"/>
    <w:rsid w:val="00450797"/>
    <w:rsid w:val="0045083F"/>
    <w:rsid w:val="00450856"/>
    <w:rsid w:val="00450979"/>
    <w:rsid w:val="00450D65"/>
    <w:rsid w:val="00450DFF"/>
    <w:rsid w:val="00450E11"/>
    <w:rsid w:val="00450F8B"/>
    <w:rsid w:val="00451142"/>
    <w:rsid w:val="00451219"/>
    <w:rsid w:val="004513FC"/>
    <w:rsid w:val="004517BE"/>
    <w:rsid w:val="004517F1"/>
    <w:rsid w:val="004519E2"/>
    <w:rsid w:val="00451AF9"/>
    <w:rsid w:val="00451BC1"/>
    <w:rsid w:val="00451BDC"/>
    <w:rsid w:val="004523B6"/>
    <w:rsid w:val="0045261B"/>
    <w:rsid w:val="0045261C"/>
    <w:rsid w:val="00452700"/>
    <w:rsid w:val="00452A12"/>
    <w:rsid w:val="00452A23"/>
    <w:rsid w:val="00452A83"/>
    <w:rsid w:val="00452C7E"/>
    <w:rsid w:val="00452F95"/>
    <w:rsid w:val="004530FE"/>
    <w:rsid w:val="004532E7"/>
    <w:rsid w:val="00453B63"/>
    <w:rsid w:val="00453D3C"/>
    <w:rsid w:val="00453DCF"/>
    <w:rsid w:val="00453DE6"/>
    <w:rsid w:val="00453F40"/>
    <w:rsid w:val="004540F7"/>
    <w:rsid w:val="00454328"/>
    <w:rsid w:val="0045440B"/>
    <w:rsid w:val="0045457D"/>
    <w:rsid w:val="004545EA"/>
    <w:rsid w:val="00454776"/>
    <w:rsid w:val="00454887"/>
    <w:rsid w:val="00454892"/>
    <w:rsid w:val="00454BD4"/>
    <w:rsid w:val="00454D05"/>
    <w:rsid w:val="00455251"/>
    <w:rsid w:val="0045535E"/>
    <w:rsid w:val="00455972"/>
    <w:rsid w:val="004560C8"/>
    <w:rsid w:val="00456539"/>
    <w:rsid w:val="00456689"/>
    <w:rsid w:val="00456D2C"/>
    <w:rsid w:val="004570B1"/>
    <w:rsid w:val="004571EB"/>
    <w:rsid w:val="00457442"/>
    <w:rsid w:val="00457459"/>
    <w:rsid w:val="00457567"/>
    <w:rsid w:val="00457E40"/>
    <w:rsid w:val="0046004E"/>
    <w:rsid w:val="0046031C"/>
    <w:rsid w:val="00460323"/>
    <w:rsid w:val="00460716"/>
    <w:rsid w:val="0046089C"/>
    <w:rsid w:val="00460ADD"/>
    <w:rsid w:val="00460BC4"/>
    <w:rsid w:val="00460D4C"/>
    <w:rsid w:val="00460FD8"/>
    <w:rsid w:val="004611F5"/>
    <w:rsid w:val="004615BD"/>
    <w:rsid w:val="0046174D"/>
    <w:rsid w:val="00461C07"/>
    <w:rsid w:val="00461D54"/>
    <w:rsid w:val="004622AD"/>
    <w:rsid w:val="0046247B"/>
    <w:rsid w:val="0046274F"/>
    <w:rsid w:val="00462870"/>
    <w:rsid w:val="00462FA4"/>
    <w:rsid w:val="00463091"/>
    <w:rsid w:val="00463101"/>
    <w:rsid w:val="0046315C"/>
    <w:rsid w:val="00463169"/>
    <w:rsid w:val="00463662"/>
    <w:rsid w:val="004636DE"/>
    <w:rsid w:val="00463ABC"/>
    <w:rsid w:val="00463E52"/>
    <w:rsid w:val="00464220"/>
    <w:rsid w:val="00464428"/>
    <w:rsid w:val="0046442A"/>
    <w:rsid w:val="004647C1"/>
    <w:rsid w:val="00464B0C"/>
    <w:rsid w:val="00464B31"/>
    <w:rsid w:val="00464C06"/>
    <w:rsid w:val="00464E97"/>
    <w:rsid w:val="00464F62"/>
    <w:rsid w:val="00464FB0"/>
    <w:rsid w:val="0046512C"/>
    <w:rsid w:val="004654A7"/>
    <w:rsid w:val="00465A99"/>
    <w:rsid w:val="00465FFA"/>
    <w:rsid w:val="00466048"/>
    <w:rsid w:val="00466250"/>
    <w:rsid w:val="00466584"/>
    <w:rsid w:val="00466762"/>
    <w:rsid w:val="004668F3"/>
    <w:rsid w:val="0046695B"/>
    <w:rsid w:val="00466978"/>
    <w:rsid w:val="00466D76"/>
    <w:rsid w:val="00466D79"/>
    <w:rsid w:val="00466F23"/>
    <w:rsid w:val="00467126"/>
    <w:rsid w:val="00467132"/>
    <w:rsid w:val="00467145"/>
    <w:rsid w:val="004679E3"/>
    <w:rsid w:val="00467D08"/>
    <w:rsid w:val="00467EDD"/>
    <w:rsid w:val="00467EE7"/>
    <w:rsid w:val="004700E4"/>
    <w:rsid w:val="004706BC"/>
    <w:rsid w:val="0047087B"/>
    <w:rsid w:val="00470E3A"/>
    <w:rsid w:val="00470ECE"/>
    <w:rsid w:val="004710E3"/>
    <w:rsid w:val="00471271"/>
    <w:rsid w:val="004715C1"/>
    <w:rsid w:val="00471696"/>
    <w:rsid w:val="00471A2D"/>
    <w:rsid w:val="00471C55"/>
    <w:rsid w:val="00471EEE"/>
    <w:rsid w:val="00472031"/>
    <w:rsid w:val="00472140"/>
    <w:rsid w:val="004722B4"/>
    <w:rsid w:val="00472343"/>
    <w:rsid w:val="00472697"/>
    <w:rsid w:val="004727C3"/>
    <w:rsid w:val="00472937"/>
    <w:rsid w:val="00472AED"/>
    <w:rsid w:val="00472D56"/>
    <w:rsid w:val="00472D98"/>
    <w:rsid w:val="00472E36"/>
    <w:rsid w:val="00472FB9"/>
    <w:rsid w:val="00473364"/>
    <w:rsid w:val="00473461"/>
    <w:rsid w:val="00473659"/>
    <w:rsid w:val="004736E5"/>
    <w:rsid w:val="0047375F"/>
    <w:rsid w:val="0047398A"/>
    <w:rsid w:val="00474128"/>
    <w:rsid w:val="0047446B"/>
    <w:rsid w:val="0047452F"/>
    <w:rsid w:val="0047466E"/>
    <w:rsid w:val="0047479F"/>
    <w:rsid w:val="00474820"/>
    <w:rsid w:val="00474E5E"/>
    <w:rsid w:val="00474F85"/>
    <w:rsid w:val="00474FC4"/>
    <w:rsid w:val="00475237"/>
    <w:rsid w:val="0047527F"/>
    <w:rsid w:val="004752C5"/>
    <w:rsid w:val="00475563"/>
    <w:rsid w:val="00475603"/>
    <w:rsid w:val="00475686"/>
    <w:rsid w:val="00475722"/>
    <w:rsid w:val="00475AB0"/>
    <w:rsid w:val="00475C5C"/>
    <w:rsid w:val="00475DEB"/>
    <w:rsid w:val="00476041"/>
    <w:rsid w:val="00476364"/>
    <w:rsid w:val="00476515"/>
    <w:rsid w:val="004767BC"/>
    <w:rsid w:val="00476D11"/>
    <w:rsid w:val="00476F19"/>
    <w:rsid w:val="0047756A"/>
    <w:rsid w:val="004776D7"/>
    <w:rsid w:val="004776D8"/>
    <w:rsid w:val="004778E8"/>
    <w:rsid w:val="00477A58"/>
    <w:rsid w:val="00477AFE"/>
    <w:rsid w:val="00477C51"/>
    <w:rsid w:val="00477F14"/>
    <w:rsid w:val="00480433"/>
    <w:rsid w:val="00480625"/>
    <w:rsid w:val="004806A2"/>
    <w:rsid w:val="0048079C"/>
    <w:rsid w:val="00480849"/>
    <w:rsid w:val="00480A47"/>
    <w:rsid w:val="00480A92"/>
    <w:rsid w:val="00480F1F"/>
    <w:rsid w:val="00481886"/>
    <w:rsid w:val="00481AB2"/>
    <w:rsid w:val="00481D18"/>
    <w:rsid w:val="00481F0B"/>
    <w:rsid w:val="00481F67"/>
    <w:rsid w:val="004820B2"/>
    <w:rsid w:val="0048221C"/>
    <w:rsid w:val="004822F6"/>
    <w:rsid w:val="00482397"/>
    <w:rsid w:val="004828F2"/>
    <w:rsid w:val="00482A11"/>
    <w:rsid w:val="00482B8F"/>
    <w:rsid w:val="00482F48"/>
    <w:rsid w:val="004830A5"/>
    <w:rsid w:val="004835C8"/>
    <w:rsid w:val="00483637"/>
    <w:rsid w:val="00483741"/>
    <w:rsid w:val="00483925"/>
    <w:rsid w:val="00483D63"/>
    <w:rsid w:val="00483D84"/>
    <w:rsid w:val="00483F8E"/>
    <w:rsid w:val="00483FAB"/>
    <w:rsid w:val="00484053"/>
    <w:rsid w:val="004840C1"/>
    <w:rsid w:val="00484432"/>
    <w:rsid w:val="00484529"/>
    <w:rsid w:val="00484539"/>
    <w:rsid w:val="00484939"/>
    <w:rsid w:val="00484EF8"/>
    <w:rsid w:val="004853BB"/>
    <w:rsid w:val="004857A7"/>
    <w:rsid w:val="00485819"/>
    <w:rsid w:val="00485876"/>
    <w:rsid w:val="004858C5"/>
    <w:rsid w:val="00485D2A"/>
    <w:rsid w:val="00485FD1"/>
    <w:rsid w:val="0048612C"/>
    <w:rsid w:val="00486321"/>
    <w:rsid w:val="004865F0"/>
    <w:rsid w:val="00486799"/>
    <w:rsid w:val="00486802"/>
    <w:rsid w:val="0048685A"/>
    <w:rsid w:val="00486AA2"/>
    <w:rsid w:val="00486B79"/>
    <w:rsid w:val="00486C5C"/>
    <w:rsid w:val="00486E2F"/>
    <w:rsid w:val="00486E7E"/>
    <w:rsid w:val="004870FD"/>
    <w:rsid w:val="0048720C"/>
    <w:rsid w:val="00487243"/>
    <w:rsid w:val="004874D8"/>
    <w:rsid w:val="0048752A"/>
    <w:rsid w:val="00487618"/>
    <w:rsid w:val="0048762B"/>
    <w:rsid w:val="00487703"/>
    <w:rsid w:val="0048788E"/>
    <w:rsid w:val="004878D9"/>
    <w:rsid w:val="00487A7D"/>
    <w:rsid w:val="00487B7D"/>
    <w:rsid w:val="004900EA"/>
    <w:rsid w:val="00490138"/>
    <w:rsid w:val="0049028D"/>
    <w:rsid w:val="004903C9"/>
    <w:rsid w:val="00490473"/>
    <w:rsid w:val="004909A3"/>
    <w:rsid w:val="00490C9F"/>
    <w:rsid w:val="00490D80"/>
    <w:rsid w:val="00490D9F"/>
    <w:rsid w:val="00490E99"/>
    <w:rsid w:val="00490FF6"/>
    <w:rsid w:val="00491285"/>
    <w:rsid w:val="00491510"/>
    <w:rsid w:val="0049169A"/>
    <w:rsid w:val="00491876"/>
    <w:rsid w:val="00491A6D"/>
    <w:rsid w:val="00491BC7"/>
    <w:rsid w:val="00491DA6"/>
    <w:rsid w:val="00491E6A"/>
    <w:rsid w:val="00491F8F"/>
    <w:rsid w:val="00492177"/>
    <w:rsid w:val="00492ACE"/>
    <w:rsid w:val="00492E02"/>
    <w:rsid w:val="00492F11"/>
    <w:rsid w:val="00493368"/>
    <w:rsid w:val="004934D2"/>
    <w:rsid w:val="0049360B"/>
    <w:rsid w:val="0049390B"/>
    <w:rsid w:val="004939F9"/>
    <w:rsid w:val="00493CCB"/>
    <w:rsid w:val="0049412E"/>
    <w:rsid w:val="00494256"/>
    <w:rsid w:val="00494449"/>
    <w:rsid w:val="00495000"/>
    <w:rsid w:val="00495182"/>
    <w:rsid w:val="00495367"/>
    <w:rsid w:val="00495B31"/>
    <w:rsid w:val="004964D5"/>
    <w:rsid w:val="004966BB"/>
    <w:rsid w:val="0049716E"/>
    <w:rsid w:val="0049728D"/>
    <w:rsid w:val="00497294"/>
    <w:rsid w:val="004972DC"/>
    <w:rsid w:val="004975FD"/>
    <w:rsid w:val="0049797B"/>
    <w:rsid w:val="004979DC"/>
    <w:rsid w:val="00497A4F"/>
    <w:rsid w:val="00497CA4"/>
    <w:rsid w:val="00497E1F"/>
    <w:rsid w:val="004A0355"/>
    <w:rsid w:val="004A047E"/>
    <w:rsid w:val="004A04D0"/>
    <w:rsid w:val="004A05C9"/>
    <w:rsid w:val="004A05E3"/>
    <w:rsid w:val="004A0965"/>
    <w:rsid w:val="004A1185"/>
    <w:rsid w:val="004A123A"/>
    <w:rsid w:val="004A1360"/>
    <w:rsid w:val="004A13EF"/>
    <w:rsid w:val="004A1506"/>
    <w:rsid w:val="004A1C6E"/>
    <w:rsid w:val="004A2075"/>
    <w:rsid w:val="004A213F"/>
    <w:rsid w:val="004A2310"/>
    <w:rsid w:val="004A245C"/>
    <w:rsid w:val="004A282C"/>
    <w:rsid w:val="004A2969"/>
    <w:rsid w:val="004A2D3B"/>
    <w:rsid w:val="004A2F69"/>
    <w:rsid w:val="004A31D5"/>
    <w:rsid w:val="004A325B"/>
    <w:rsid w:val="004A3277"/>
    <w:rsid w:val="004A32B5"/>
    <w:rsid w:val="004A34A1"/>
    <w:rsid w:val="004A385A"/>
    <w:rsid w:val="004A3922"/>
    <w:rsid w:val="004A3C90"/>
    <w:rsid w:val="004A3F89"/>
    <w:rsid w:val="004A4730"/>
    <w:rsid w:val="004A4882"/>
    <w:rsid w:val="004A4BDF"/>
    <w:rsid w:val="004A4D6A"/>
    <w:rsid w:val="004A4D92"/>
    <w:rsid w:val="004A4F7F"/>
    <w:rsid w:val="004A4F97"/>
    <w:rsid w:val="004A522A"/>
    <w:rsid w:val="004A52BD"/>
    <w:rsid w:val="004A54BD"/>
    <w:rsid w:val="004A5514"/>
    <w:rsid w:val="004A57C3"/>
    <w:rsid w:val="004A5ECC"/>
    <w:rsid w:val="004A647C"/>
    <w:rsid w:val="004A65EE"/>
    <w:rsid w:val="004A676E"/>
    <w:rsid w:val="004A6938"/>
    <w:rsid w:val="004A695F"/>
    <w:rsid w:val="004A6AAE"/>
    <w:rsid w:val="004A6BA0"/>
    <w:rsid w:val="004A6EAE"/>
    <w:rsid w:val="004A6ED0"/>
    <w:rsid w:val="004A6F8F"/>
    <w:rsid w:val="004A7473"/>
    <w:rsid w:val="004A7528"/>
    <w:rsid w:val="004A7672"/>
    <w:rsid w:val="004A7C86"/>
    <w:rsid w:val="004B00AA"/>
    <w:rsid w:val="004B0459"/>
    <w:rsid w:val="004B05FA"/>
    <w:rsid w:val="004B06E1"/>
    <w:rsid w:val="004B07E5"/>
    <w:rsid w:val="004B0893"/>
    <w:rsid w:val="004B08F1"/>
    <w:rsid w:val="004B0ED7"/>
    <w:rsid w:val="004B0F1C"/>
    <w:rsid w:val="004B126E"/>
    <w:rsid w:val="004B146C"/>
    <w:rsid w:val="004B168A"/>
    <w:rsid w:val="004B16CC"/>
    <w:rsid w:val="004B1B1D"/>
    <w:rsid w:val="004B1B1E"/>
    <w:rsid w:val="004B1B9B"/>
    <w:rsid w:val="004B1CE0"/>
    <w:rsid w:val="004B1F0B"/>
    <w:rsid w:val="004B2113"/>
    <w:rsid w:val="004B238E"/>
    <w:rsid w:val="004B25BE"/>
    <w:rsid w:val="004B25D9"/>
    <w:rsid w:val="004B2602"/>
    <w:rsid w:val="004B2715"/>
    <w:rsid w:val="004B27BB"/>
    <w:rsid w:val="004B27DC"/>
    <w:rsid w:val="004B2F8D"/>
    <w:rsid w:val="004B300D"/>
    <w:rsid w:val="004B349F"/>
    <w:rsid w:val="004B35DC"/>
    <w:rsid w:val="004B367F"/>
    <w:rsid w:val="004B3967"/>
    <w:rsid w:val="004B3B5F"/>
    <w:rsid w:val="004B3D94"/>
    <w:rsid w:val="004B4070"/>
    <w:rsid w:val="004B42A1"/>
    <w:rsid w:val="004B440A"/>
    <w:rsid w:val="004B44AD"/>
    <w:rsid w:val="004B489F"/>
    <w:rsid w:val="004B4D99"/>
    <w:rsid w:val="004B4DBF"/>
    <w:rsid w:val="004B4DC4"/>
    <w:rsid w:val="004B4F74"/>
    <w:rsid w:val="004B50A9"/>
    <w:rsid w:val="004B5341"/>
    <w:rsid w:val="004B5617"/>
    <w:rsid w:val="004B5BBC"/>
    <w:rsid w:val="004B5C25"/>
    <w:rsid w:val="004B5EF2"/>
    <w:rsid w:val="004B6023"/>
    <w:rsid w:val="004B60BF"/>
    <w:rsid w:val="004B6150"/>
    <w:rsid w:val="004B6261"/>
    <w:rsid w:val="004B66E5"/>
    <w:rsid w:val="004B6768"/>
    <w:rsid w:val="004B6A0A"/>
    <w:rsid w:val="004B6A22"/>
    <w:rsid w:val="004B6CFE"/>
    <w:rsid w:val="004B6E5F"/>
    <w:rsid w:val="004B718F"/>
    <w:rsid w:val="004B7258"/>
    <w:rsid w:val="004B734B"/>
    <w:rsid w:val="004B7474"/>
    <w:rsid w:val="004B7501"/>
    <w:rsid w:val="004B750C"/>
    <w:rsid w:val="004B7759"/>
    <w:rsid w:val="004B7833"/>
    <w:rsid w:val="004B7F7C"/>
    <w:rsid w:val="004C03B9"/>
    <w:rsid w:val="004C0493"/>
    <w:rsid w:val="004C071A"/>
    <w:rsid w:val="004C0866"/>
    <w:rsid w:val="004C08E2"/>
    <w:rsid w:val="004C0941"/>
    <w:rsid w:val="004C0D39"/>
    <w:rsid w:val="004C0DCF"/>
    <w:rsid w:val="004C0DF8"/>
    <w:rsid w:val="004C0F55"/>
    <w:rsid w:val="004C1399"/>
    <w:rsid w:val="004C1446"/>
    <w:rsid w:val="004C16CA"/>
    <w:rsid w:val="004C1768"/>
    <w:rsid w:val="004C17DE"/>
    <w:rsid w:val="004C18BB"/>
    <w:rsid w:val="004C1A67"/>
    <w:rsid w:val="004C1AC6"/>
    <w:rsid w:val="004C1EFA"/>
    <w:rsid w:val="004C21A1"/>
    <w:rsid w:val="004C24DB"/>
    <w:rsid w:val="004C2708"/>
    <w:rsid w:val="004C2797"/>
    <w:rsid w:val="004C285A"/>
    <w:rsid w:val="004C2A2E"/>
    <w:rsid w:val="004C2AD8"/>
    <w:rsid w:val="004C2B8E"/>
    <w:rsid w:val="004C2E24"/>
    <w:rsid w:val="004C308A"/>
    <w:rsid w:val="004C315F"/>
    <w:rsid w:val="004C3C3B"/>
    <w:rsid w:val="004C3CD7"/>
    <w:rsid w:val="004C3ED8"/>
    <w:rsid w:val="004C3FF9"/>
    <w:rsid w:val="004C400B"/>
    <w:rsid w:val="004C4256"/>
    <w:rsid w:val="004C4435"/>
    <w:rsid w:val="004C4781"/>
    <w:rsid w:val="004C4936"/>
    <w:rsid w:val="004C499A"/>
    <w:rsid w:val="004C49B4"/>
    <w:rsid w:val="004C4A12"/>
    <w:rsid w:val="004C4AE4"/>
    <w:rsid w:val="004C5510"/>
    <w:rsid w:val="004C576B"/>
    <w:rsid w:val="004C57FA"/>
    <w:rsid w:val="004C5991"/>
    <w:rsid w:val="004C599C"/>
    <w:rsid w:val="004C5A98"/>
    <w:rsid w:val="004C5CA0"/>
    <w:rsid w:val="004C5DC1"/>
    <w:rsid w:val="004C61D3"/>
    <w:rsid w:val="004C6516"/>
    <w:rsid w:val="004C653A"/>
    <w:rsid w:val="004C686D"/>
    <w:rsid w:val="004C6A72"/>
    <w:rsid w:val="004C6C5F"/>
    <w:rsid w:val="004C702D"/>
    <w:rsid w:val="004C70AA"/>
    <w:rsid w:val="004C7265"/>
    <w:rsid w:val="004C7345"/>
    <w:rsid w:val="004C73D3"/>
    <w:rsid w:val="004C7792"/>
    <w:rsid w:val="004C7953"/>
    <w:rsid w:val="004C7DCB"/>
    <w:rsid w:val="004C7E19"/>
    <w:rsid w:val="004D03F8"/>
    <w:rsid w:val="004D0475"/>
    <w:rsid w:val="004D0720"/>
    <w:rsid w:val="004D0944"/>
    <w:rsid w:val="004D0A99"/>
    <w:rsid w:val="004D0C48"/>
    <w:rsid w:val="004D0C82"/>
    <w:rsid w:val="004D0EC7"/>
    <w:rsid w:val="004D0EF0"/>
    <w:rsid w:val="004D1AE0"/>
    <w:rsid w:val="004D1D34"/>
    <w:rsid w:val="004D1FF3"/>
    <w:rsid w:val="004D21DF"/>
    <w:rsid w:val="004D247F"/>
    <w:rsid w:val="004D2495"/>
    <w:rsid w:val="004D2A75"/>
    <w:rsid w:val="004D2C10"/>
    <w:rsid w:val="004D2CE6"/>
    <w:rsid w:val="004D2D34"/>
    <w:rsid w:val="004D2F79"/>
    <w:rsid w:val="004D3063"/>
    <w:rsid w:val="004D30AD"/>
    <w:rsid w:val="004D38A3"/>
    <w:rsid w:val="004D39AA"/>
    <w:rsid w:val="004D3D13"/>
    <w:rsid w:val="004D3D78"/>
    <w:rsid w:val="004D3F39"/>
    <w:rsid w:val="004D4486"/>
    <w:rsid w:val="004D4DBD"/>
    <w:rsid w:val="004D50E2"/>
    <w:rsid w:val="004D5433"/>
    <w:rsid w:val="004D557E"/>
    <w:rsid w:val="004D55CD"/>
    <w:rsid w:val="004D5CE2"/>
    <w:rsid w:val="004D6063"/>
    <w:rsid w:val="004D608F"/>
    <w:rsid w:val="004D623D"/>
    <w:rsid w:val="004D6592"/>
    <w:rsid w:val="004D664E"/>
    <w:rsid w:val="004D69C2"/>
    <w:rsid w:val="004D6C40"/>
    <w:rsid w:val="004D6F23"/>
    <w:rsid w:val="004D6F2A"/>
    <w:rsid w:val="004D72DC"/>
    <w:rsid w:val="004D7453"/>
    <w:rsid w:val="004D760E"/>
    <w:rsid w:val="004D7908"/>
    <w:rsid w:val="004D794E"/>
    <w:rsid w:val="004D7E3F"/>
    <w:rsid w:val="004D7FA6"/>
    <w:rsid w:val="004E0084"/>
    <w:rsid w:val="004E035B"/>
    <w:rsid w:val="004E043C"/>
    <w:rsid w:val="004E046D"/>
    <w:rsid w:val="004E0BD6"/>
    <w:rsid w:val="004E0C31"/>
    <w:rsid w:val="004E10E8"/>
    <w:rsid w:val="004E1252"/>
    <w:rsid w:val="004E18E2"/>
    <w:rsid w:val="004E1BCB"/>
    <w:rsid w:val="004E1BD8"/>
    <w:rsid w:val="004E1CB4"/>
    <w:rsid w:val="004E23D4"/>
    <w:rsid w:val="004E26E1"/>
    <w:rsid w:val="004E2845"/>
    <w:rsid w:val="004E2C83"/>
    <w:rsid w:val="004E2F52"/>
    <w:rsid w:val="004E3090"/>
    <w:rsid w:val="004E332B"/>
    <w:rsid w:val="004E36E1"/>
    <w:rsid w:val="004E3BE5"/>
    <w:rsid w:val="004E4260"/>
    <w:rsid w:val="004E47A0"/>
    <w:rsid w:val="004E48E2"/>
    <w:rsid w:val="004E49EC"/>
    <w:rsid w:val="004E4C02"/>
    <w:rsid w:val="004E4E28"/>
    <w:rsid w:val="004E4E7F"/>
    <w:rsid w:val="004E52D0"/>
    <w:rsid w:val="004E531C"/>
    <w:rsid w:val="004E540B"/>
    <w:rsid w:val="004E56A0"/>
    <w:rsid w:val="004E5823"/>
    <w:rsid w:val="004E59ED"/>
    <w:rsid w:val="004E5AE9"/>
    <w:rsid w:val="004E5BE7"/>
    <w:rsid w:val="004E62EC"/>
    <w:rsid w:val="004E64FD"/>
    <w:rsid w:val="004E6845"/>
    <w:rsid w:val="004E6B12"/>
    <w:rsid w:val="004E6D05"/>
    <w:rsid w:val="004E707B"/>
    <w:rsid w:val="004E70B6"/>
    <w:rsid w:val="004E70BE"/>
    <w:rsid w:val="004E724B"/>
    <w:rsid w:val="004E7524"/>
    <w:rsid w:val="004E7AA8"/>
    <w:rsid w:val="004E7BB1"/>
    <w:rsid w:val="004E7E26"/>
    <w:rsid w:val="004E7F37"/>
    <w:rsid w:val="004F00AA"/>
    <w:rsid w:val="004F09F8"/>
    <w:rsid w:val="004F0A3D"/>
    <w:rsid w:val="004F1048"/>
    <w:rsid w:val="004F1389"/>
    <w:rsid w:val="004F1463"/>
    <w:rsid w:val="004F152C"/>
    <w:rsid w:val="004F177F"/>
    <w:rsid w:val="004F1A06"/>
    <w:rsid w:val="004F1EBB"/>
    <w:rsid w:val="004F2627"/>
    <w:rsid w:val="004F27E8"/>
    <w:rsid w:val="004F2949"/>
    <w:rsid w:val="004F297C"/>
    <w:rsid w:val="004F2BA5"/>
    <w:rsid w:val="004F2BB5"/>
    <w:rsid w:val="004F2DDB"/>
    <w:rsid w:val="004F2E29"/>
    <w:rsid w:val="004F2FB5"/>
    <w:rsid w:val="004F3003"/>
    <w:rsid w:val="004F30B0"/>
    <w:rsid w:val="004F31E5"/>
    <w:rsid w:val="004F3362"/>
    <w:rsid w:val="004F3882"/>
    <w:rsid w:val="004F3ACB"/>
    <w:rsid w:val="004F3DD9"/>
    <w:rsid w:val="004F40AE"/>
    <w:rsid w:val="004F4162"/>
    <w:rsid w:val="004F41F3"/>
    <w:rsid w:val="004F45EA"/>
    <w:rsid w:val="004F46AB"/>
    <w:rsid w:val="004F4893"/>
    <w:rsid w:val="004F4CF3"/>
    <w:rsid w:val="004F4D85"/>
    <w:rsid w:val="004F4DFE"/>
    <w:rsid w:val="004F4EA1"/>
    <w:rsid w:val="004F4EC6"/>
    <w:rsid w:val="004F54DA"/>
    <w:rsid w:val="004F5587"/>
    <w:rsid w:val="004F55E1"/>
    <w:rsid w:val="004F5EE4"/>
    <w:rsid w:val="004F5FF9"/>
    <w:rsid w:val="004F6143"/>
    <w:rsid w:val="004F61A8"/>
    <w:rsid w:val="004F6468"/>
    <w:rsid w:val="004F6551"/>
    <w:rsid w:val="004F65B5"/>
    <w:rsid w:val="004F666A"/>
    <w:rsid w:val="004F6B1F"/>
    <w:rsid w:val="004F6C66"/>
    <w:rsid w:val="004F6D8F"/>
    <w:rsid w:val="004F6EF5"/>
    <w:rsid w:val="004F7329"/>
    <w:rsid w:val="004F7397"/>
    <w:rsid w:val="004F7756"/>
    <w:rsid w:val="004F7CB9"/>
    <w:rsid w:val="005002A9"/>
    <w:rsid w:val="00500395"/>
    <w:rsid w:val="00500517"/>
    <w:rsid w:val="0050054D"/>
    <w:rsid w:val="00500598"/>
    <w:rsid w:val="005007EB"/>
    <w:rsid w:val="00500C06"/>
    <w:rsid w:val="00500C3B"/>
    <w:rsid w:val="00500FC5"/>
    <w:rsid w:val="005013E7"/>
    <w:rsid w:val="0050147D"/>
    <w:rsid w:val="005018E2"/>
    <w:rsid w:val="005018FE"/>
    <w:rsid w:val="00501A9A"/>
    <w:rsid w:val="00501B04"/>
    <w:rsid w:val="00501CBE"/>
    <w:rsid w:val="00501E41"/>
    <w:rsid w:val="0050202C"/>
    <w:rsid w:val="005020BE"/>
    <w:rsid w:val="005022C5"/>
    <w:rsid w:val="005024F5"/>
    <w:rsid w:val="00502522"/>
    <w:rsid w:val="005025E5"/>
    <w:rsid w:val="005027C3"/>
    <w:rsid w:val="00502922"/>
    <w:rsid w:val="00502AB7"/>
    <w:rsid w:val="00502B61"/>
    <w:rsid w:val="0050333E"/>
    <w:rsid w:val="0050342E"/>
    <w:rsid w:val="00503571"/>
    <w:rsid w:val="0050373E"/>
    <w:rsid w:val="0050379A"/>
    <w:rsid w:val="00503F3F"/>
    <w:rsid w:val="005045EC"/>
    <w:rsid w:val="00504845"/>
    <w:rsid w:val="00504F22"/>
    <w:rsid w:val="0050524D"/>
    <w:rsid w:val="00505465"/>
    <w:rsid w:val="0050565E"/>
    <w:rsid w:val="00505A19"/>
    <w:rsid w:val="00505A57"/>
    <w:rsid w:val="00505A74"/>
    <w:rsid w:val="00505B29"/>
    <w:rsid w:val="00505BBF"/>
    <w:rsid w:val="00505DF1"/>
    <w:rsid w:val="00505F2D"/>
    <w:rsid w:val="005060F9"/>
    <w:rsid w:val="00506295"/>
    <w:rsid w:val="005064A0"/>
    <w:rsid w:val="005066E9"/>
    <w:rsid w:val="0050680C"/>
    <w:rsid w:val="005068E9"/>
    <w:rsid w:val="005069DD"/>
    <w:rsid w:val="00506A09"/>
    <w:rsid w:val="00506A30"/>
    <w:rsid w:val="0050707C"/>
    <w:rsid w:val="005071F2"/>
    <w:rsid w:val="005073E4"/>
    <w:rsid w:val="00507490"/>
    <w:rsid w:val="00507827"/>
    <w:rsid w:val="0050782E"/>
    <w:rsid w:val="005078FC"/>
    <w:rsid w:val="00507BAB"/>
    <w:rsid w:val="00507DF9"/>
    <w:rsid w:val="005102B8"/>
    <w:rsid w:val="005107FE"/>
    <w:rsid w:val="00510C92"/>
    <w:rsid w:val="00510E00"/>
    <w:rsid w:val="00510F8E"/>
    <w:rsid w:val="00511392"/>
    <w:rsid w:val="005115AC"/>
    <w:rsid w:val="00511713"/>
    <w:rsid w:val="00511725"/>
    <w:rsid w:val="0051184C"/>
    <w:rsid w:val="005118B2"/>
    <w:rsid w:val="005119B5"/>
    <w:rsid w:val="00511BD6"/>
    <w:rsid w:val="00512606"/>
    <w:rsid w:val="005127F7"/>
    <w:rsid w:val="005129F2"/>
    <w:rsid w:val="00513077"/>
    <w:rsid w:val="005130AA"/>
    <w:rsid w:val="005135DD"/>
    <w:rsid w:val="005137C3"/>
    <w:rsid w:val="00513AA4"/>
    <w:rsid w:val="00513E26"/>
    <w:rsid w:val="00513F8F"/>
    <w:rsid w:val="00514281"/>
    <w:rsid w:val="0051431A"/>
    <w:rsid w:val="005144E2"/>
    <w:rsid w:val="00514542"/>
    <w:rsid w:val="00514789"/>
    <w:rsid w:val="00514A64"/>
    <w:rsid w:val="00514AE8"/>
    <w:rsid w:val="00515058"/>
    <w:rsid w:val="00515196"/>
    <w:rsid w:val="005158F0"/>
    <w:rsid w:val="005159C5"/>
    <w:rsid w:val="005161A5"/>
    <w:rsid w:val="00516853"/>
    <w:rsid w:val="00516959"/>
    <w:rsid w:val="0051695D"/>
    <w:rsid w:val="00516A97"/>
    <w:rsid w:val="00516D76"/>
    <w:rsid w:val="0051704C"/>
    <w:rsid w:val="005171BA"/>
    <w:rsid w:val="00517526"/>
    <w:rsid w:val="005179B6"/>
    <w:rsid w:val="00517AD9"/>
    <w:rsid w:val="00517DDF"/>
    <w:rsid w:val="00520200"/>
    <w:rsid w:val="0052021E"/>
    <w:rsid w:val="005203A0"/>
    <w:rsid w:val="005204EE"/>
    <w:rsid w:val="00520700"/>
    <w:rsid w:val="005207F7"/>
    <w:rsid w:val="00520D30"/>
    <w:rsid w:val="00520E0B"/>
    <w:rsid w:val="00520F47"/>
    <w:rsid w:val="005212CF"/>
    <w:rsid w:val="00521404"/>
    <w:rsid w:val="005214C9"/>
    <w:rsid w:val="00521765"/>
    <w:rsid w:val="00521A73"/>
    <w:rsid w:val="00521AF6"/>
    <w:rsid w:val="00521C09"/>
    <w:rsid w:val="00521C18"/>
    <w:rsid w:val="00521CE5"/>
    <w:rsid w:val="00521D7D"/>
    <w:rsid w:val="00521EB0"/>
    <w:rsid w:val="00521FEE"/>
    <w:rsid w:val="0052207A"/>
    <w:rsid w:val="00522350"/>
    <w:rsid w:val="005225E8"/>
    <w:rsid w:val="005227AF"/>
    <w:rsid w:val="00522915"/>
    <w:rsid w:val="00522D47"/>
    <w:rsid w:val="00522F7F"/>
    <w:rsid w:val="005233FC"/>
    <w:rsid w:val="005238C4"/>
    <w:rsid w:val="005239B1"/>
    <w:rsid w:val="00523F22"/>
    <w:rsid w:val="0052439F"/>
    <w:rsid w:val="00524510"/>
    <w:rsid w:val="00525007"/>
    <w:rsid w:val="0052503F"/>
    <w:rsid w:val="00525248"/>
    <w:rsid w:val="00525257"/>
    <w:rsid w:val="00525509"/>
    <w:rsid w:val="00525711"/>
    <w:rsid w:val="00525D26"/>
    <w:rsid w:val="00525ED8"/>
    <w:rsid w:val="00526152"/>
    <w:rsid w:val="00526153"/>
    <w:rsid w:val="0052630F"/>
    <w:rsid w:val="00526539"/>
    <w:rsid w:val="005265E7"/>
    <w:rsid w:val="0052670D"/>
    <w:rsid w:val="00526763"/>
    <w:rsid w:val="00526AAE"/>
    <w:rsid w:val="00526C98"/>
    <w:rsid w:val="00526CEF"/>
    <w:rsid w:val="00526F75"/>
    <w:rsid w:val="00527306"/>
    <w:rsid w:val="00527625"/>
    <w:rsid w:val="00527890"/>
    <w:rsid w:val="0052793C"/>
    <w:rsid w:val="00527D40"/>
    <w:rsid w:val="00527EB1"/>
    <w:rsid w:val="005302D4"/>
    <w:rsid w:val="00530408"/>
    <w:rsid w:val="00530827"/>
    <w:rsid w:val="00530CE5"/>
    <w:rsid w:val="00530DCA"/>
    <w:rsid w:val="00531156"/>
    <w:rsid w:val="005311B8"/>
    <w:rsid w:val="00531930"/>
    <w:rsid w:val="00531C10"/>
    <w:rsid w:val="00531EF4"/>
    <w:rsid w:val="00531F15"/>
    <w:rsid w:val="00532124"/>
    <w:rsid w:val="00532856"/>
    <w:rsid w:val="00532872"/>
    <w:rsid w:val="0053289B"/>
    <w:rsid w:val="00532969"/>
    <w:rsid w:val="005329A0"/>
    <w:rsid w:val="00532A3F"/>
    <w:rsid w:val="00532C47"/>
    <w:rsid w:val="00532E3C"/>
    <w:rsid w:val="005330C6"/>
    <w:rsid w:val="0053310C"/>
    <w:rsid w:val="00533170"/>
    <w:rsid w:val="00533304"/>
    <w:rsid w:val="00533C62"/>
    <w:rsid w:val="00533C78"/>
    <w:rsid w:val="00533D5E"/>
    <w:rsid w:val="005342A3"/>
    <w:rsid w:val="00534730"/>
    <w:rsid w:val="005349C8"/>
    <w:rsid w:val="00534D27"/>
    <w:rsid w:val="005353B7"/>
    <w:rsid w:val="005353D1"/>
    <w:rsid w:val="0053550C"/>
    <w:rsid w:val="0053597A"/>
    <w:rsid w:val="00535A77"/>
    <w:rsid w:val="00535BBA"/>
    <w:rsid w:val="00535CFD"/>
    <w:rsid w:val="00535D17"/>
    <w:rsid w:val="00535D94"/>
    <w:rsid w:val="00535DCE"/>
    <w:rsid w:val="00535EAA"/>
    <w:rsid w:val="005362D1"/>
    <w:rsid w:val="005368F2"/>
    <w:rsid w:val="00536ACE"/>
    <w:rsid w:val="00536E00"/>
    <w:rsid w:val="005374A9"/>
    <w:rsid w:val="005378F6"/>
    <w:rsid w:val="00537ABE"/>
    <w:rsid w:val="00537D49"/>
    <w:rsid w:val="00537E5E"/>
    <w:rsid w:val="00537F26"/>
    <w:rsid w:val="00540A10"/>
    <w:rsid w:val="00540BAA"/>
    <w:rsid w:val="00541009"/>
    <w:rsid w:val="005415F8"/>
    <w:rsid w:val="005417C4"/>
    <w:rsid w:val="00541A09"/>
    <w:rsid w:val="00541E5A"/>
    <w:rsid w:val="005422A5"/>
    <w:rsid w:val="00542351"/>
    <w:rsid w:val="005423A2"/>
    <w:rsid w:val="005425D1"/>
    <w:rsid w:val="00542776"/>
    <w:rsid w:val="00542A7A"/>
    <w:rsid w:val="00542AE5"/>
    <w:rsid w:val="00542D61"/>
    <w:rsid w:val="00542F67"/>
    <w:rsid w:val="00543002"/>
    <w:rsid w:val="005431F9"/>
    <w:rsid w:val="005432E9"/>
    <w:rsid w:val="0054345F"/>
    <w:rsid w:val="005436A7"/>
    <w:rsid w:val="00543783"/>
    <w:rsid w:val="005437B1"/>
    <w:rsid w:val="005437DE"/>
    <w:rsid w:val="00543E47"/>
    <w:rsid w:val="00544430"/>
    <w:rsid w:val="005445BA"/>
    <w:rsid w:val="005445C1"/>
    <w:rsid w:val="00544611"/>
    <w:rsid w:val="00544A46"/>
    <w:rsid w:val="00544AA2"/>
    <w:rsid w:val="00544AF8"/>
    <w:rsid w:val="00544B16"/>
    <w:rsid w:val="00544C43"/>
    <w:rsid w:val="00544CD3"/>
    <w:rsid w:val="00544E27"/>
    <w:rsid w:val="00544E2F"/>
    <w:rsid w:val="00544E8A"/>
    <w:rsid w:val="00545279"/>
    <w:rsid w:val="0054528D"/>
    <w:rsid w:val="0054552D"/>
    <w:rsid w:val="00545705"/>
    <w:rsid w:val="0054582E"/>
    <w:rsid w:val="0054586A"/>
    <w:rsid w:val="00545A9C"/>
    <w:rsid w:val="00545AA6"/>
    <w:rsid w:val="00545BF9"/>
    <w:rsid w:val="00545F1F"/>
    <w:rsid w:val="0054640B"/>
    <w:rsid w:val="0054648F"/>
    <w:rsid w:val="005469FF"/>
    <w:rsid w:val="00546D3B"/>
    <w:rsid w:val="00546D58"/>
    <w:rsid w:val="0054706F"/>
    <w:rsid w:val="00547225"/>
    <w:rsid w:val="005474C6"/>
    <w:rsid w:val="005475F9"/>
    <w:rsid w:val="0054791D"/>
    <w:rsid w:val="00547ACD"/>
    <w:rsid w:val="00547AE8"/>
    <w:rsid w:val="00547D99"/>
    <w:rsid w:val="005502F8"/>
    <w:rsid w:val="00550890"/>
    <w:rsid w:val="00550A59"/>
    <w:rsid w:val="00550AD6"/>
    <w:rsid w:val="00550DCD"/>
    <w:rsid w:val="00550E72"/>
    <w:rsid w:val="00551032"/>
    <w:rsid w:val="00551128"/>
    <w:rsid w:val="00551264"/>
    <w:rsid w:val="0055128E"/>
    <w:rsid w:val="005513A3"/>
    <w:rsid w:val="0055166F"/>
    <w:rsid w:val="005517A9"/>
    <w:rsid w:val="00551AA4"/>
    <w:rsid w:val="00551C51"/>
    <w:rsid w:val="00551C5E"/>
    <w:rsid w:val="00551D14"/>
    <w:rsid w:val="00552A97"/>
    <w:rsid w:val="00552CAE"/>
    <w:rsid w:val="00552E94"/>
    <w:rsid w:val="0055320C"/>
    <w:rsid w:val="005532E4"/>
    <w:rsid w:val="005534F6"/>
    <w:rsid w:val="005537B8"/>
    <w:rsid w:val="00553C13"/>
    <w:rsid w:val="00553DF2"/>
    <w:rsid w:val="00553EE4"/>
    <w:rsid w:val="005540CA"/>
    <w:rsid w:val="005542F9"/>
    <w:rsid w:val="005543D3"/>
    <w:rsid w:val="00554797"/>
    <w:rsid w:val="005547B1"/>
    <w:rsid w:val="00554887"/>
    <w:rsid w:val="00554A49"/>
    <w:rsid w:val="00554A9C"/>
    <w:rsid w:val="00554B8C"/>
    <w:rsid w:val="00554C77"/>
    <w:rsid w:val="00554F5B"/>
    <w:rsid w:val="00554FE4"/>
    <w:rsid w:val="0055507E"/>
    <w:rsid w:val="0055513A"/>
    <w:rsid w:val="0055523D"/>
    <w:rsid w:val="00555745"/>
    <w:rsid w:val="005559C3"/>
    <w:rsid w:val="00555C93"/>
    <w:rsid w:val="00556046"/>
    <w:rsid w:val="005562C7"/>
    <w:rsid w:val="005565F4"/>
    <w:rsid w:val="00556674"/>
    <w:rsid w:val="00556983"/>
    <w:rsid w:val="00557090"/>
    <w:rsid w:val="005571FE"/>
    <w:rsid w:val="00557442"/>
    <w:rsid w:val="005574F5"/>
    <w:rsid w:val="00557789"/>
    <w:rsid w:val="00557CF1"/>
    <w:rsid w:val="00557EC8"/>
    <w:rsid w:val="00560216"/>
    <w:rsid w:val="00560428"/>
    <w:rsid w:val="00560756"/>
    <w:rsid w:val="00560C84"/>
    <w:rsid w:val="00560D62"/>
    <w:rsid w:val="0056118A"/>
    <w:rsid w:val="005612F0"/>
    <w:rsid w:val="0056135D"/>
    <w:rsid w:val="0056177E"/>
    <w:rsid w:val="00561945"/>
    <w:rsid w:val="00561A1B"/>
    <w:rsid w:val="00561E9C"/>
    <w:rsid w:val="00561EE7"/>
    <w:rsid w:val="005621D0"/>
    <w:rsid w:val="005629C4"/>
    <w:rsid w:val="00562B9E"/>
    <w:rsid w:val="00562CA8"/>
    <w:rsid w:val="00562ECE"/>
    <w:rsid w:val="0056326B"/>
    <w:rsid w:val="005636DE"/>
    <w:rsid w:val="00563BBD"/>
    <w:rsid w:val="00563C5D"/>
    <w:rsid w:val="00564213"/>
    <w:rsid w:val="0056429D"/>
    <w:rsid w:val="0056430F"/>
    <w:rsid w:val="0056431F"/>
    <w:rsid w:val="00564420"/>
    <w:rsid w:val="0056492F"/>
    <w:rsid w:val="00564E06"/>
    <w:rsid w:val="00565163"/>
    <w:rsid w:val="005653D3"/>
    <w:rsid w:val="00565815"/>
    <w:rsid w:val="005658A6"/>
    <w:rsid w:val="00565A2C"/>
    <w:rsid w:val="00565B7F"/>
    <w:rsid w:val="00565E38"/>
    <w:rsid w:val="00565F64"/>
    <w:rsid w:val="0056603C"/>
    <w:rsid w:val="0056612F"/>
    <w:rsid w:val="005661D8"/>
    <w:rsid w:val="00566388"/>
    <w:rsid w:val="005663E6"/>
    <w:rsid w:val="005663F4"/>
    <w:rsid w:val="00566848"/>
    <w:rsid w:val="00566CA5"/>
    <w:rsid w:val="00566E2C"/>
    <w:rsid w:val="00566F11"/>
    <w:rsid w:val="005673F8"/>
    <w:rsid w:val="00567686"/>
    <w:rsid w:val="00567A53"/>
    <w:rsid w:val="00567B47"/>
    <w:rsid w:val="00567B52"/>
    <w:rsid w:val="00567CC0"/>
    <w:rsid w:val="00567CE8"/>
    <w:rsid w:val="00567D55"/>
    <w:rsid w:val="00567F35"/>
    <w:rsid w:val="00570057"/>
    <w:rsid w:val="005703E9"/>
    <w:rsid w:val="0057051E"/>
    <w:rsid w:val="00570900"/>
    <w:rsid w:val="00570A8C"/>
    <w:rsid w:val="00570D9E"/>
    <w:rsid w:val="00571008"/>
    <w:rsid w:val="005714A1"/>
    <w:rsid w:val="0057156A"/>
    <w:rsid w:val="00571601"/>
    <w:rsid w:val="005716DF"/>
    <w:rsid w:val="00571919"/>
    <w:rsid w:val="00571BC5"/>
    <w:rsid w:val="00571ED5"/>
    <w:rsid w:val="005722CE"/>
    <w:rsid w:val="0057230B"/>
    <w:rsid w:val="0057295C"/>
    <w:rsid w:val="005729F6"/>
    <w:rsid w:val="00572C3D"/>
    <w:rsid w:val="00572D5A"/>
    <w:rsid w:val="00572ED0"/>
    <w:rsid w:val="00572EFB"/>
    <w:rsid w:val="00572F2E"/>
    <w:rsid w:val="00572F4A"/>
    <w:rsid w:val="00573587"/>
    <w:rsid w:val="00573B7B"/>
    <w:rsid w:val="0057407E"/>
    <w:rsid w:val="005740FB"/>
    <w:rsid w:val="00574368"/>
    <w:rsid w:val="00574405"/>
    <w:rsid w:val="005749BE"/>
    <w:rsid w:val="00574E5B"/>
    <w:rsid w:val="00575424"/>
    <w:rsid w:val="005754C9"/>
    <w:rsid w:val="0057593B"/>
    <w:rsid w:val="00575B50"/>
    <w:rsid w:val="00575CE3"/>
    <w:rsid w:val="00575F96"/>
    <w:rsid w:val="0057671C"/>
    <w:rsid w:val="00576993"/>
    <w:rsid w:val="00576C1A"/>
    <w:rsid w:val="00576C29"/>
    <w:rsid w:val="00576CDE"/>
    <w:rsid w:val="00577463"/>
    <w:rsid w:val="0057752E"/>
    <w:rsid w:val="00577850"/>
    <w:rsid w:val="00577BF3"/>
    <w:rsid w:val="00577CCB"/>
    <w:rsid w:val="00577DCA"/>
    <w:rsid w:val="00577E28"/>
    <w:rsid w:val="0058028F"/>
    <w:rsid w:val="00580BAE"/>
    <w:rsid w:val="00580C60"/>
    <w:rsid w:val="00580E60"/>
    <w:rsid w:val="005810A8"/>
    <w:rsid w:val="0058120C"/>
    <w:rsid w:val="00581309"/>
    <w:rsid w:val="0058141A"/>
    <w:rsid w:val="00581477"/>
    <w:rsid w:val="00581802"/>
    <w:rsid w:val="005818C9"/>
    <w:rsid w:val="00581B41"/>
    <w:rsid w:val="0058217C"/>
    <w:rsid w:val="0058218F"/>
    <w:rsid w:val="00582227"/>
    <w:rsid w:val="005827BB"/>
    <w:rsid w:val="005828A6"/>
    <w:rsid w:val="00582C22"/>
    <w:rsid w:val="00582D48"/>
    <w:rsid w:val="00582D78"/>
    <w:rsid w:val="00582E43"/>
    <w:rsid w:val="00582E84"/>
    <w:rsid w:val="00582F10"/>
    <w:rsid w:val="00582F5C"/>
    <w:rsid w:val="0058329C"/>
    <w:rsid w:val="005833B0"/>
    <w:rsid w:val="005833DB"/>
    <w:rsid w:val="00583436"/>
    <w:rsid w:val="0058343B"/>
    <w:rsid w:val="005836A0"/>
    <w:rsid w:val="00583905"/>
    <w:rsid w:val="00583E27"/>
    <w:rsid w:val="00583FE3"/>
    <w:rsid w:val="0058454D"/>
    <w:rsid w:val="00584932"/>
    <w:rsid w:val="00584B31"/>
    <w:rsid w:val="00584C7C"/>
    <w:rsid w:val="005851C0"/>
    <w:rsid w:val="0058532D"/>
    <w:rsid w:val="0058544C"/>
    <w:rsid w:val="005854A3"/>
    <w:rsid w:val="00585538"/>
    <w:rsid w:val="005856B7"/>
    <w:rsid w:val="00585914"/>
    <w:rsid w:val="0058649E"/>
    <w:rsid w:val="00586756"/>
    <w:rsid w:val="0058692C"/>
    <w:rsid w:val="00586C27"/>
    <w:rsid w:val="00586F70"/>
    <w:rsid w:val="00586F86"/>
    <w:rsid w:val="0058725C"/>
    <w:rsid w:val="005874FF"/>
    <w:rsid w:val="00587696"/>
    <w:rsid w:val="005878CE"/>
    <w:rsid w:val="00587935"/>
    <w:rsid w:val="00587CA8"/>
    <w:rsid w:val="00587DC6"/>
    <w:rsid w:val="00587F39"/>
    <w:rsid w:val="005900E1"/>
    <w:rsid w:val="00590136"/>
    <w:rsid w:val="0059034E"/>
    <w:rsid w:val="00590598"/>
    <w:rsid w:val="005905E5"/>
    <w:rsid w:val="00590E12"/>
    <w:rsid w:val="00590E8F"/>
    <w:rsid w:val="00591288"/>
    <w:rsid w:val="00591445"/>
    <w:rsid w:val="00591A8F"/>
    <w:rsid w:val="00591C5C"/>
    <w:rsid w:val="00591FE6"/>
    <w:rsid w:val="00592009"/>
    <w:rsid w:val="00592013"/>
    <w:rsid w:val="00592396"/>
    <w:rsid w:val="005924B1"/>
    <w:rsid w:val="00592631"/>
    <w:rsid w:val="0059265B"/>
    <w:rsid w:val="00592684"/>
    <w:rsid w:val="00593176"/>
    <w:rsid w:val="00593209"/>
    <w:rsid w:val="00593373"/>
    <w:rsid w:val="00593766"/>
    <w:rsid w:val="0059387E"/>
    <w:rsid w:val="00593A87"/>
    <w:rsid w:val="00593C6E"/>
    <w:rsid w:val="00593F8B"/>
    <w:rsid w:val="00594B5C"/>
    <w:rsid w:val="00594CC7"/>
    <w:rsid w:val="00594D63"/>
    <w:rsid w:val="00594DE4"/>
    <w:rsid w:val="00594FAC"/>
    <w:rsid w:val="00595111"/>
    <w:rsid w:val="0059526B"/>
    <w:rsid w:val="0059561C"/>
    <w:rsid w:val="0059598F"/>
    <w:rsid w:val="005959F0"/>
    <w:rsid w:val="00595A1C"/>
    <w:rsid w:val="00595B50"/>
    <w:rsid w:val="00595DCB"/>
    <w:rsid w:val="005967EB"/>
    <w:rsid w:val="00596A40"/>
    <w:rsid w:val="00596C26"/>
    <w:rsid w:val="00596CEE"/>
    <w:rsid w:val="00596E0F"/>
    <w:rsid w:val="0059707A"/>
    <w:rsid w:val="00597608"/>
    <w:rsid w:val="00597634"/>
    <w:rsid w:val="0059763E"/>
    <w:rsid w:val="005977A0"/>
    <w:rsid w:val="00597AB9"/>
    <w:rsid w:val="00597B81"/>
    <w:rsid w:val="00597DF7"/>
    <w:rsid w:val="005A00D4"/>
    <w:rsid w:val="005A0347"/>
    <w:rsid w:val="005A03CB"/>
    <w:rsid w:val="005A03E8"/>
    <w:rsid w:val="005A04D3"/>
    <w:rsid w:val="005A0532"/>
    <w:rsid w:val="005A07C3"/>
    <w:rsid w:val="005A07E2"/>
    <w:rsid w:val="005A0947"/>
    <w:rsid w:val="005A0A90"/>
    <w:rsid w:val="005A0AB4"/>
    <w:rsid w:val="005A0CB2"/>
    <w:rsid w:val="005A1610"/>
    <w:rsid w:val="005A16BD"/>
    <w:rsid w:val="005A16C0"/>
    <w:rsid w:val="005A16D3"/>
    <w:rsid w:val="005A17A8"/>
    <w:rsid w:val="005A1815"/>
    <w:rsid w:val="005A1822"/>
    <w:rsid w:val="005A19A7"/>
    <w:rsid w:val="005A1B08"/>
    <w:rsid w:val="005A1F8E"/>
    <w:rsid w:val="005A21AC"/>
    <w:rsid w:val="005A2643"/>
    <w:rsid w:val="005A2767"/>
    <w:rsid w:val="005A297B"/>
    <w:rsid w:val="005A33FC"/>
    <w:rsid w:val="005A3653"/>
    <w:rsid w:val="005A3726"/>
    <w:rsid w:val="005A3961"/>
    <w:rsid w:val="005A3B47"/>
    <w:rsid w:val="005A3B82"/>
    <w:rsid w:val="005A3EF3"/>
    <w:rsid w:val="005A3FA7"/>
    <w:rsid w:val="005A4010"/>
    <w:rsid w:val="005A47EB"/>
    <w:rsid w:val="005A4B73"/>
    <w:rsid w:val="005A4D31"/>
    <w:rsid w:val="005A4DAB"/>
    <w:rsid w:val="005A4E68"/>
    <w:rsid w:val="005A500B"/>
    <w:rsid w:val="005A5277"/>
    <w:rsid w:val="005A5400"/>
    <w:rsid w:val="005A5406"/>
    <w:rsid w:val="005A551F"/>
    <w:rsid w:val="005A5AC4"/>
    <w:rsid w:val="005A5BE3"/>
    <w:rsid w:val="005A5DFF"/>
    <w:rsid w:val="005A5E77"/>
    <w:rsid w:val="005A5F41"/>
    <w:rsid w:val="005A5F97"/>
    <w:rsid w:val="005A6008"/>
    <w:rsid w:val="005A619B"/>
    <w:rsid w:val="005A64B2"/>
    <w:rsid w:val="005A65B2"/>
    <w:rsid w:val="005A65DA"/>
    <w:rsid w:val="005A6621"/>
    <w:rsid w:val="005A6671"/>
    <w:rsid w:val="005A6A43"/>
    <w:rsid w:val="005A6AFE"/>
    <w:rsid w:val="005A6F4D"/>
    <w:rsid w:val="005A6FCE"/>
    <w:rsid w:val="005A7009"/>
    <w:rsid w:val="005A744B"/>
    <w:rsid w:val="005A7739"/>
    <w:rsid w:val="005A7794"/>
    <w:rsid w:val="005A77D8"/>
    <w:rsid w:val="005A791F"/>
    <w:rsid w:val="005A7B1D"/>
    <w:rsid w:val="005A7B4D"/>
    <w:rsid w:val="005B0092"/>
    <w:rsid w:val="005B00BA"/>
    <w:rsid w:val="005B0352"/>
    <w:rsid w:val="005B03D1"/>
    <w:rsid w:val="005B08EC"/>
    <w:rsid w:val="005B0EAA"/>
    <w:rsid w:val="005B0ED0"/>
    <w:rsid w:val="005B119E"/>
    <w:rsid w:val="005B1223"/>
    <w:rsid w:val="005B17C4"/>
    <w:rsid w:val="005B18CE"/>
    <w:rsid w:val="005B1AFF"/>
    <w:rsid w:val="005B1C47"/>
    <w:rsid w:val="005B1CE3"/>
    <w:rsid w:val="005B1D69"/>
    <w:rsid w:val="005B1DD9"/>
    <w:rsid w:val="005B205B"/>
    <w:rsid w:val="005B257C"/>
    <w:rsid w:val="005B27BC"/>
    <w:rsid w:val="005B280A"/>
    <w:rsid w:val="005B2A6F"/>
    <w:rsid w:val="005B2C22"/>
    <w:rsid w:val="005B2D60"/>
    <w:rsid w:val="005B3005"/>
    <w:rsid w:val="005B31BC"/>
    <w:rsid w:val="005B31CA"/>
    <w:rsid w:val="005B401E"/>
    <w:rsid w:val="005B4353"/>
    <w:rsid w:val="005B44A5"/>
    <w:rsid w:val="005B461E"/>
    <w:rsid w:val="005B46D4"/>
    <w:rsid w:val="005B4852"/>
    <w:rsid w:val="005B4BFE"/>
    <w:rsid w:val="005B4DE9"/>
    <w:rsid w:val="005B50A6"/>
    <w:rsid w:val="005B5B6B"/>
    <w:rsid w:val="005B63B9"/>
    <w:rsid w:val="005B650C"/>
    <w:rsid w:val="005B6541"/>
    <w:rsid w:val="005B68F3"/>
    <w:rsid w:val="005B6900"/>
    <w:rsid w:val="005B6920"/>
    <w:rsid w:val="005B6F63"/>
    <w:rsid w:val="005B701D"/>
    <w:rsid w:val="005B7744"/>
    <w:rsid w:val="005B7C30"/>
    <w:rsid w:val="005B7C85"/>
    <w:rsid w:val="005B7CF3"/>
    <w:rsid w:val="005B7D50"/>
    <w:rsid w:val="005B7DEA"/>
    <w:rsid w:val="005B7F3A"/>
    <w:rsid w:val="005C0156"/>
    <w:rsid w:val="005C01CF"/>
    <w:rsid w:val="005C054A"/>
    <w:rsid w:val="005C0657"/>
    <w:rsid w:val="005C0701"/>
    <w:rsid w:val="005C0C70"/>
    <w:rsid w:val="005C0E78"/>
    <w:rsid w:val="005C1312"/>
    <w:rsid w:val="005C1842"/>
    <w:rsid w:val="005C1C2E"/>
    <w:rsid w:val="005C1CF4"/>
    <w:rsid w:val="005C1F57"/>
    <w:rsid w:val="005C2104"/>
    <w:rsid w:val="005C2380"/>
    <w:rsid w:val="005C2410"/>
    <w:rsid w:val="005C274B"/>
    <w:rsid w:val="005C2A00"/>
    <w:rsid w:val="005C2CA0"/>
    <w:rsid w:val="005C2DFA"/>
    <w:rsid w:val="005C2EC1"/>
    <w:rsid w:val="005C31A2"/>
    <w:rsid w:val="005C3572"/>
    <w:rsid w:val="005C36BA"/>
    <w:rsid w:val="005C3B9A"/>
    <w:rsid w:val="005C3D20"/>
    <w:rsid w:val="005C3D2A"/>
    <w:rsid w:val="005C3EA9"/>
    <w:rsid w:val="005C4748"/>
    <w:rsid w:val="005C48DB"/>
    <w:rsid w:val="005C4ACF"/>
    <w:rsid w:val="005C4B26"/>
    <w:rsid w:val="005C4B71"/>
    <w:rsid w:val="005C4F59"/>
    <w:rsid w:val="005C50F4"/>
    <w:rsid w:val="005C5502"/>
    <w:rsid w:val="005C594C"/>
    <w:rsid w:val="005C5EAB"/>
    <w:rsid w:val="005C600C"/>
    <w:rsid w:val="005C6191"/>
    <w:rsid w:val="005C620E"/>
    <w:rsid w:val="005C6375"/>
    <w:rsid w:val="005C65A1"/>
    <w:rsid w:val="005C6D55"/>
    <w:rsid w:val="005C7231"/>
    <w:rsid w:val="005C76DE"/>
    <w:rsid w:val="005C788C"/>
    <w:rsid w:val="005C7B72"/>
    <w:rsid w:val="005C7E04"/>
    <w:rsid w:val="005D005E"/>
    <w:rsid w:val="005D0089"/>
    <w:rsid w:val="005D0170"/>
    <w:rsid w:val="005D0383"/>
    <w:rsid w:val="005D043E"/>
    <w:rsid w:val="005D088C"/>
    <w:rsid w:val="005D09E4"/>
    <w:rsid w:val="005D0AAF"/>
    <w:rsid w:val="005D0F68"/>
    <w:rsid w:val="005D10C9"/>
    <w:rsid w:val="005D12DA"/>
    <w:rsid w:val="005D139E"/>
    <w:rsid w:val="005D14AF"/>
    <w:rsid w:val="005D174D"/>
    <w:rsid w:val="005D1AFE"/>
    <w:rsid w:val="005D1CC6"/>
    <w:rsid w:val="005D1D58"/>
    <w:rsid w:val="005D1EB8"/>
    <w:rsid w:val="005D21AD"/>
    <w:rsid w:val="005D24EC"/>
    <w:rsid w:val="005D28BC"/>
    <w:rsid w:val="005D290C"/>
    <w:rsid w:val="005D29FF"/>
    <w:rsid w:val="005D2A4D"/>
    <w:rsid w:val="005D2CD6"/>
    <w:rsid w:val="005D2CDA"/>
    <w:rsid w:val="005D32E2"/>
    <w:rsid w:val="005D348D"/>
    <w:rsid w:val="005D354F"/>
    <w:rsid w:val="005D35C7"/>
    <w:rsid w:val="005D3650"/>
    <w:rsid w:val="005D3936"/>
    <w:rsid w:val="005D3A61"/>
    <w:rsid w:val="005D3BEC"/>
    <w:rsid w:val="005D3E34"/>
    <w:rsid w:val="005D3E6B"/>
    <w:rsid w:val="005D42D4"/>
    <w:rsid w:val="005D43C3"/>
    <w:rsid w:val="005D445C"/>
    <w:rsid w:val="005D45F3"/>
    <w:rsid w:val="005D46CA"/>
    <w:rsid w:val="005D474B"/>
    <w:rsid w:val="005D4765"/>
    <w:rsid w:val="005D490F"/>
    <w:rsid w:val="005D4BFF"/>
    <w:rsid w:val="005D4FB4"/>
    <w:rsid w:val="005D53A1"/>
    <w:rsid w:val="005D58B6"/>
    <w:rsid w:val="005D5BF1"/>
    <w:rsid w:val="005D5DAB"/>
    <w:rsid w:val="005D6251"/>
    <w:rsid w:val="005D62DC"/>
    <w:rsid w:val="005D6451"/>
    <w:rsid w:val="005D674E"/>
    <w:rsid w:val="005D68F2"/>
    <w:rsid w:val="005D6A10"/>
    <w:rsid w:val="005D7213"/>
    <w:rsid w:val="005D7304"/>
    <w:rsid w:val="005D7520"/>
    <w:rsid w:val="005D785D"/>
    <w:rsid w:val="005D79C3"/>
    <w:rsid w:val="005D7C9A"/>
    <w:rsid w:val="005D7D46"/>
    <w:rsid w:val="005D7E5B"/>
    <w:rsid w:val="005E00F9"/>
    <w:rsid w:val="005E01E4"/>
    <w:rsid w:val="005E052F"/>
    <w:rsid w:val="005E0581"/>
    <w:rsid w:val="005E0623"/>
    <w:rsid w:val="005E0DAF"/>
    <w:rsid w:val="005E0F66"/>
    <w:rsid w:val="005E0FF7"/>
    <w:rsid w:val="005E14FB"/>
    <w:rsid w:val="005E16BF"/>
    <w:rsid w:val="005E17FB"/>
    <w:rsid w:val="005E1924"/>
    <w:rsid w:val="005E1EA4"/>
    <w:rsid w:val="005E1ED0"/>
    <w:rsid w:val="005E1EFF"/>
    <w:rsid w:val="005E1F03"/>
    <w:rsid w:val="005E1F63"/>
    <w:rsid w:val="005E214F"/>
    <w:rsid w:val="005E225A"/>
    <w:rsid w:val="005E23B0"/>
    <w:rsid w:val="005E27A0"/>
    <w:rsid w:val="005E28A7"/>
    <w:rsid w:val="005E2A37"/>
    <w:rsid w:val="005E2E70"/>
    <w:rsid w:val="005E2E7B"/>
    <w:rsid w:val="005E360A"/>
    <w:rsid w:val="005E36D0"/>
    <w:rsid w:val="005E3B06"/>
    <w:rsid w:val="005E3B51"/>
    <w:rsid w:val="005E3C56"/>
    <w:rsid w:val="005E3DA3"/>
    <w:rsid w:val="005E3F81"/>
    <w:rsid w:val="005E40B0"/>
    <w:rsid w:val="005E41DF"/>
    <w:rsid w:val="005E4B14"/>
    <w:rsid w:val="005E4B6C"/>
    <w:rsid w:val="005E4C49"/>
    <w:rsid w:val="005E4CBC"/>
    <w:rsid w:val="005E4F9D"/>
    <w:rsid w:val="005E514E"/>
    <w:rsid w:val="005E541E"/>
    <w:rsid w:val="005E5537"/>
    <w:rsid w:val="005E57EA"/>
    <w:rsid w:val="005E5A65"/>
    <w:rsid w:val="005E5C42"/>
    <w:rsid w:val="005E5E89"/>
    <w:rsid w:val="005E5F1F"/>
    <w:rsid w:val="005E5F84"/>
    <w:rsid w:val="005E6AB2"/>
    <w:rsid w:val="005E6BB6"/>
    <w:rsid w:val="005E6D1E"/>
    <w:rsid w:val="005E73C5"/>
    <w:rsid w:val="005E7597"/>
    <w:rsid w:val="005E7958"/>
    <w:rsid w:val="005E7B10"/>
    <w:rsid w:val="005E7D65"/>
    <w:rsid w:val="005E7E9F"/>
    <w:rsid w:val="005E7F0B"/>
    <w:rsid w:val="005F0067"/>
    <w:rsid w:val="005F0243"/>
    <w:rsid w:val="005F04F5"/>
    <w:rsid w:val="005F07FF"/>
    <w:rsid w:val="005F08AB"/>
    <w:rsid w:val="005F08F8"/>
    <w:rsid w:val="005F0AB9"/>
    <w:rsid w:val="005F0B48"/>
    <w:rsid w:val="005F0FC2"/>
    <w:rsid w:val="005F0FC5"/>
    <w:rsid w:val="005F1014"/>
    <w:rsid w:val="005F117D"/>
    <w:rsid w:val="005F121A"/>
    <w:rsid w:val="005F141F"/>
    <w:rsid w:val="005F163B"/>
    <w:rsid w:val="005F1642"/>
    <w:rsid w:val="005F17BB"/>
    <w:rsid w:val="005F1AC5"/>
    <w:rsid w:val="005F1CC8"/>
    <w:rsid w:val="005F1E00"/>
    <w:rsid w:val="005F1E4F"/>
    <w:rsid w:val="005F26F6"/>
    <w:rsid w:val="005F2768"/>
    <w:rsid w:val="005F2D2C"/>
    <w:rsid w:val="005F30DC"/>
    <w:rsid w:val="005F3530"/>
    <w:rsid w:val="005F38AA"/>
    <w:rsid w:val="005F3A64"/>
    <w:rsid w:val="005F3AA7"/>
    <w:rsid w:val="005F3BF6"/>
    <w:rsid w:val="005F3D88"/>
    <w:rsid w:val="005F3E1D"/>
    <w:rsid w:val="005F4072"/>
    <w:rsid w:val="005F408B"/>
    <w:rsid w:val="005F40A1"/>
    <w:rsid w:val="005F40AA"/>
    <w:rsid w:val="005F419A"/>
    <w:rsid w:val="005F486B"/>
    <w:rsid w:val="005F4B78"/>
    <w:rsid w:val="005F4C78"/>
    <w:rsid w:val="005F4CDA"/>
    <w:rsid w:val="005F4D8A"/>
    <w:rsid w:val="005F51BB"/>
    <w:rsid w:val="005F5244"/>
    <w:rsid w:val="005F55A8"/>
    <w:rsid w:val="005F57E0"/>
    <w:rsid w:val="005F5AA2"/>
    <w:rsid w:val="005F5AF2"/>
    <w:rsid w:val="005F5B7A"/>
    <w:rsid w:val="005F5CB6"/>
    <w:rsid w:val="005F5D9F"/>
    <w:rsid w:val="005F5F17"/>
    <w:rsid w:val="005F68B5"/>
    <w:rsid w:val="005F6E5A"/>
    <w:rsid w:val="005F6EB3"/>
    <w:rsid w:val="005F6FD0"/>
    <w:rsid w:val="005F760A"/>
    <w:rsid w:val="005F777D"/>
    <w:rsid w:val="005F7816"/>
    <w:rsid w:val="005F7869"/>
    <w:rsid w:val="005F7879"/>
    <w:rsid w:val="005F7ECE"/>
    <w:rsid w:val="00600119"/>
    <w:rsid w:val="006003D1"/>
    <w:rsid w:val="00600554"/>
    <w:rsid w:val="006006EA"/>
    <w:rsid w:val="0060077B"/>
    <w:rsid w:val="00600A4E"/>
    <w:rsid w:val="00600D26"/>
    <w:rsid w:val="00600D6F"/>
    <w:rsid w:val="006010A3"/>
    <w:rsid w:val="0060116D"/>
    <w:rsid w:val="006012D7"/>
    <w:rsid w:val="006015EC"/>
    <w:rsid w:val="0060165F"/>
    <w:rsid w:val="006016D7"/>
    <w:rsid w:val="00601758"/>
    <w:rsid w:val="00601882"/>
    <w:rsid w:val="00601C7A"/>
    <w:rsid w:val="00601CE2"/>
    <w:rsid w:val="00601E48"/>
    <w:rsid w:val="00601F85"/>
    <w:rsid w:val="006026AF"/>
    <w:rsid w:val="00602825"/>
    <w:rsid w:val="00602B5F"/>
    <w:rsid w:val="00602B87"/>
    <w:rsid w:val="00603093"/>
    <w:rsid w:val="006030CC"/>
    <w:rsid w:val="006035E6"/>
    <w:rsid w:val="0060361B"/>
    <w:rsid w:val="006036A3"/>
    <w:rsid w:val="0060394D"/>
    <w:rsid w:val="00604078"/>
    <w:rsid w:val="006041D1"/>
    <w:rsid w:val="006042C1"/>
    <w:rsid w:val="0060470B"/>
    <w:rsid w:val="00604A4A"/>
    <w:rsid w:val="00604AFB"/>
    <w:rsid w:val="00604E6D"/>
    <w:rsid w:val="006051CE"/>
    <w:rsid w:val="006052E3"/>
    <w:rsid w:val="00605380"/>
    <w:rsid w:val="0060545B"/>
    <w:rsid w:val="00605A1B"/>
    <w:rsid w:val="00605BE2"/>
    <w:rsid w:val="00606148"/>
    <w:rsid w:val="00606543"/>
    <w:rsid w:val="0060658D"/>
    <w:rsid w:val="00606720"/>
    <w:rsid w:val="00606ADE"/>
    <w:rsid w:val="00606C94"/>
    <w:rsid w:val="00606DAF"/>
    <w:rsid w:val="0060706B"/>
    <w:rsid w:val="006074FA"/>
    <w:rsid w:val="00607F42"/>
    <w:rsid w:val="00610264"/>
    <w:rsid w:val="00610358"/>
    <w:rsid w:val="00610390"/>
    <w:rsid w:val="0061088D"/>
    <w:rsid w:val="00610B78"/>
    <w:rsid w:val="00610DF1"/>
    <w:rsid w:val="00610DFA"/>
    <w:rsid w:val="00610E23"/>
    <w:rsid w:val="00610F8F"/>
    <w:rsid w:val="00610FF5"/>
    <w:rsid w:val="006112B6"/>
    <w:rsid w:val="00611480"/>
    <w:rsid w:val="0061150A"/>
    <w:rsid w:val="006115AD"/>
    <w:rsid w:val="006119B0"/>
    <w:rsid w:val="00611D41"/>
    <w:rsid w:val="00611F29"/>
    <w:rsid w:val="00612042"/>
    <w:rsid w:val="0061205D"/>
    <w:rsid w:val="006124D1"/>
    <w:rsid w:val="00612832"/>
    <w:rsid w:val="0061297B"/>
    <w:rsid w:val="00612A10"/>
    <w:rsid w:val="00612ACC"/>
    <w:rsid w:val="006134C4"/>
    <w:rsid w:val="006134D3"/>
    <w:rsid w:val="00613515"/>
    <w:rsid w:val="00613776"/>
    <w:rsid w:val="00613794"/>
    <w:rsid w:val="00613823"/>
    <w:rsid w:val="00613872"/>
    <w:rsid w:val="00613A03"/>
    <w:rsid w:val="00613D4D"/>
    <w:rsid w:val="00613EA4"/>
    <w:rsid w:val="0061412C"/>
    <w:rsid w:val="00614156"/>
    <w:rsid w:val="006141E7"/>
    <w:rsid w:val="0061460F"/>
    <w:rsid w:val="00614647"/>
    <w:rsid w:val="006149D3"/>
    <w:rsid w:val="00614B55"/>
    <w:rsid w:val="00614C9F"/>
    <w:rsid w:val="00614CC7"/>
    <w:rsid w:val="00614D59"/>
    <w:rsid w:val="00614FF8"/>
    <w:rsid w:val="00615322"/>
    <w:rsid w:val="006155BB"/>
    <w:rsid w:val="0061574E"/>
    <w:rsid w:val="00615923"/>
    <w:rsid w:val="00616284"/>
    <w:rsid w:val="006162A6"/>
    <w:rsid w:val="0061650D"/>
    <w:rsid w:val="00616841"/>
    <w:rsid w:val="00616B8E"/>
    <w:rsid w:val="00616C36"/>
    <w:rsid w:val="00616DB4"/>
    <w:rsid w:val="00616E0E"/>
    <w:rsid w:val="00616E55"/>
    <w:rsid w:val="00617887"/>
    <w:rsid w:val="00617935"/>
    <w:rsid w:val="00617951"/>
    <w:rsid w:val="00617992"/>
    <w:rsid w:val="00617EAA"/>
    <w:rsid w:val="00617EBE"/>
    <w:rsid w:val="006202CC"/>
    <w:rsid w:val="00620622"/>
    <w:rsid w:val="0062064F"/>
    <w:rsid w:val="00620696"/>
    <w:rsid w:val="0062085F"/>
    <w:rsid w:val="006208AC"/>
    <w:rsid w:val="00620923"/>
    <w:rsid w:val="00620A4E"/>
    <w:rsid w:val="00620B28"/>
    <w:rsid w:val="00620B2C"/>
    <w:rsid w:val="00620C7B"/>
    <w:rsid w:val="00621000"/>
    <w:rsid w:val="006212B7"/>
    <w:rsid w:val="006215C4"/>
    <w:rsid w:val="0062164F"/>
    <w:rsid w:val="0062165A"/>
    <w:rsid w:val="00621701"/>
    <w:rsid w:val="006217DE"/>
    <w:rsid w:val="00621A2D"/>
    <w:rsid w:val="00621BD0"/>
    <w:rsid w:val="00622211"/>
    <w:rsid w:val="006222C1"/>
    <w:rsid w:val="00622350"/>
    <w:rsid w:val="006224B5"/>
    <w:rsid w:val="006227B4"/>
    <w:rsid w:val="006228DB"/>
    <w:rsid w:val="00622A42"/>
    <w:rsid w:val="00622C54"/>
    <w:rsid w:val="0062305B"/>
    <w:rsid w:val="00623093"/>
    <w:rsid w:val="00623149"/>
    <w:rsid w:val="00623359"/>
    <w:rsid w:val="00623434"/>
    <w:rsid w:val="00623731"/>
    <w:rsid w:val="00623821"/>
    <w:rsid w:val="006238E0"/>
    <w:rsid w:val="00623AF1"/>
    <w:rsid w:val="00623FE1"/>
    <w:rsid w:val="00624074"/>
    <w:rsid w:val="006244DA"/>
    <w:rsid w:val="00624537"/>
    <w:rsid w:val="006245CF"/>
    <w:rsid w:val="006246DC"/>
    <w:rsid w:val="00624782"/>
    <w:rsid w:val="006247F6"/>
    <w:rsid w:val="006249A7"/>
    <w:rsid w:val="00624A4A"/>
    <w:rsid w:val="00624D7E"/>
    <w:rsid w:val="00624F7C"/>
    <w:rsid w:val="00625251"/>
    <w:rsid w:val="006252D7"/>
    <w:rsid w:val="00625510"/>
    <w:rsid w:val="00625517"/>
    <w:rsid w:val="0062569A"/>
    <w:rsid w:val="00625AED"/>
    <w:rsid w:val="00625AEF"/>
    <w:rsid w:val="00625C7B"/>
    <w:rsid w:val="006260FB"/>
    <w:rsid w:val="006263C9"/>
    <w:rsid w:val="00626472"/>
    <w:rsid w:val="0062658C"/>
    <w:rsid w:val="00626867"/>
    <w:rsid w:val="0062692C"/>
    <w:rsid w:val="00626CE9"/>
    <w:rsid w:val="00626DA2"/>
    <w:rsid w:val="00626E9D"/>
    <w:rsid w:val="0062706D"/>
    <w:rsid w:val="006271EB"/>
    <w:rsid w:val="0062731B"/>
    <w:rsid w:val="006276E4"/>
    <w:rsid w:val="00627956"/>
    <w:rsid w:val="00627A85"/>
    <w:rsid w:val="00627CEA"/>
    <w:rsid w:val="00630171"/>
    <w:rsid w:val="0063030B"/>
    <w:rsid w:val="0063046C"/>
    <w:rsid w:val="0063065C"/>
    <w:rsid w:val="006307E4"/>
    <w:rsid w:val="00630882"/>
    <w:rsid w:val="00630A3D"/>
    <w:rsid w:val="00630E65"/>
    <w:rsid w:val="00630ED5"/>
    <w:rsid w:val="0063111C"/>
    <w:rsid w:val="00631374"/>
    <w:rsid w:val="00631495"/>
    <w:rsid w:val="0063169A"/>
    <w:rsid w:val="006316D2"/>
    <w:rsid w:val="0063185E"/>
    <w:rsid w:val="00631AE0"/>
    <w:rsid w:val="00631E4E"/>
    <w:rsid w:val="00631E8F"/>
    <w:rsid w:val="00631F39"/>
    <w:rsid w:val="00632590"/>
    <w:rsid w:val="0063264A"/>
    <w:rsid w:val="006327B5"/>
    <w:rsid w:val="006328B9"/>
    <w:rsid w:val="0063294C"/>
    <w:rsid w:val="00632C6F"/>
    <w:rsid w:val="00632D90"/>
    <w:rsid w:val="00632E48"/>
    <w:rsid w:val="00632EAA"/>
    <w:rsid w:val="00633259"/>
    <w:rsid w:val="00633360"/>
    <w:rsid w:val="00633384"/>
    <w:rsid w:val="00633BB8"/>
    <w:rsid w:val="00633C0E"/>
    <w:rsid w:val="00633D67"/>
    <w:rsid w:val="00633FCC"/>
    <w:rsid w:val="0063412C"/>
    <w:rsid w:val="0063429A"/>
    <w:rsid w:val="006344F3"/>
    <w:rsid w:val="006348AF"/>
    <w:rsid w:val="006348F7"/>
    <w:rsid w:val="00634A0B"/>
    <w:rsid w:val="006355CB"/>
    <w:rsid w:val="00635616"/>
    <w:rsid w:val="006356DE"/>
    <w:rsid w:val="006358DD"/>
    <w:rsid w:val="00635E2F"/>
    <w:rsid w:val="00635F31"/>
    <w:rsid w:val="00635FAE"/>
    <w:rsid w:val="00635FC8"/>
    <w:rsid w:val="00635FFB"/>
    <w:rsid w:val="006363E1"/>
    <w:rsid w:val="00636462"/>
    <w:rsid w:val="00636DD5"/>
    <w:rsid w:val="0063712A"/>
    <w:rsid w:val="00637230"/>
    <w:rsid w:val="00637406"/>
    <w:rsid w:val="00637488"/>
    <w:rsid w:val="006374FA"/>
    <w:rsid w:val="0063752E"/>
    <w:rsid w:val="00637756"/>
    <w:rsid w:val="006377BB"/>
    <w:rsid w:val="00637972"/>
    <w:rsid w:val="0063798C"/>
    <w:rsid w:val="00637CE5"/>
    <w:rsid w:val="00637D92"/>
    <w:rsid w:val="00637F0B"/>
    <w:rsid w:val="00637F75"/>
    <w:rsid w:val="00637FC0"/>
    <w:rsid w:val="006401DE"/>
    <w:rsid w:val="00640422"/>
    <w:rsid w:val="00640443"/>
    <w:rsid w:val="006406E5"/>
    <w:rsid w:val="006407C9"/>
    <w:rsid w:val="00640812"/>
    <w:rsid w:val="00640852"/>
    <w:rsid w:val="0064089A"/>
    <w:rsid w:val="00640A19"/>
    <w:rsid w:val="00640CFD"/>
    <w:rsid w:val="00640EE3"/>
    <w:rsid w:val="006411FC"/>
    <w:rsid w:val="006419AF"/>
    <w:rsid w:val="00641B44"/>
    <w:rsid w:val="00641C61"/>
    <w:rsid w:val="00641CF5"/>
    <w:rsid w:val="00641FFD"/>
    <w:rsid w:val="006421B7"/>
    <w:rsid w:val="00642424"/>
    <w:rsid w:val="006425CA"/>
    <w:rsid w:val="0064279C"/>
    <w:rsid w:val="00642A70"/>
    <w:rsid w:val="00642D13"/>
    <w:rsid w:val="00642DBE"/>
    <w:rsid w:val="00642E03"/>
    <w:rsid w:val="00642EF4"/>
    <w:rsid w:val="0064390C"/>
    <w:rsid w:val="00643C10"/>
    <w:rsid w:val="00643DEC"/>
    <w:rsid w:val="00644039"/>
    <w:rsid w:val="00644081"/>
    <w:rsid w:val="006440B7"/>
    <w:rsid w:val="006443D4"/>
    <w:rsid w:val="00644512"/>
    <w:rsid w:val="00644529"/>
    <w:rsid w:val="0064453A"/>
    <w:rsid w:val="006447B1"/>
    <w:rsid w:val="006447F0"/>
    <w:rsid w:val="0064483C"/>
    <w:rsid w:val="0064516B"/>
    <w:rsid w:val="006451B1"/>
    <w:rsid w:val="00645463"/>
    <w:rsid w:val="0064553C"/>
    <w:rsid w:val="006456B3"/>
    <w:rsid w:val="006456C0"/>
    <w:rsid w:val="006457E5"/>
    <w:rsid w:val="006458ED"/>
    <w:rsid w:val="006459B4"/>
    <w:rsid w:val="00645D37"/>
    <w:rsid w:val="00645D7F"/>
    <w:rsid w:val="006460F1"/>
    <w:rsid w:val="006463C0"/>
    <w:rsid w:val="00646675"/>
    <w:rsid w:val="006466C5"/>
    <w:rsid w:val="00646713"/>
    <w:rsid w:val="00646A47"/>
    <w:rsid w:val="00646A6B"/>
    <w:rsid w:val="00646DEB"/>
    <w:rsid w:val="00646ED9"/>
    <w:rsid w:val="00647022"/>
    <w:rsid w:val="00647478"/>
    <w:rsid w:val="006474BC"/>
    <w:rsid w:val="0064756D"/>
    <w:rsid w:val="0064763A"/>
    <w:rsid w:val="00647EC0"/>
    <w:rsid w:val="00647EDD"/>
    <w:rsid w:val="00647F99"/>
    <w:rsid w:val="00647FE0"/>
    <w:rsid w:val="006502DB"/>
    <w:rsid w:val="006509FA"/>
    <w:rsid w:val="00650A07"/>
    <w:rsid w:val="00650AB6"/>
    <w:rsid w:val="00650C6B"/>
    <w:rsid w:val="00650F56"/>
    <w:rsid w:val="0065131A"/>
    <w:rsid w:val="00651324"/>
    <w:rsid w:val="0065145D"/>
    <w:rsid w:val="00651514"/>
    <w:rsid w:val="006518DB"/>
    <w:rsid w:val="006519E1"/>
    <w:rsid w:val="00651BAB"/>
    <w:rsid w:val="00651C34"/>
    <w:rsid w:val="00651D24"/>
    <w:rsid w:val="00651DBB"/>
    <w:rsid w:val="00651EE6"/>
    <w:rsid w:val="00651F5A"/>
    <w:rsid w:val="006523C5"/>
    <w:rsid w:val="006525FE"/>
    <w:rsid w:val="006528E1"/>
    <w:rsid w:val="0065293B"/>
    <w:rsid w:val="00652B4F"/>
    <w:rsid w:val="00652F8B"/>
    <w:rsid w:val="00652FEA"/>
    <w:rsid w:val="0065304D"/>
    <w:rsid w:val="006533D1"/>
    <w:rsid w:val="00653519"/>
    <w:rsid w:val="006535BE"/>
    <w:rsid w:val="006536BC"/>
    <w:rsid w:val="00653AC0"/>
    <w:rsid w:val="00653C22"/>
    <w:rsid w:val="00653E37"/>
    <w:rsid w:val="00653EEE"/>
    <w:rsid w:val="00654166"/>
    <w:rsid w:val="0065499B"/>
    <w:rsid w:val="00654B3F"/>
    <w:rsid w:val="00654D96"/>
    <w:rsid w:val="00654DC0"/>
    <w:rsid w:val="00654FCC"/>
    <w:rsid w:val="0065520D"/>
    <w:rsid w:val="00655789"/>
    <w:rsid w:val="00655868"/>
    <w:rsid w:val="006559B2"/>
    <w:rsid w:val="006561E9"/>
    <w:rsid w:val="006563B2"/>
    <w:rsid w:val="0065643A"/>
    <w:rsid w:val="0065644D"/>
    <w:rsid w:val="00656A14"/>
    <w:rsid w:val="00656B51"/>
    <w:rsid w:val="00656D9A"/>
    <w:rsid w:val="00656DFA"/>
    <w:rsid w:val="00656F78"/>
    <w:rsid w:val="00656F9A"/>
    <w:rsid w:val="0065708A"/>
    <w:rsid w:val="0065709B"/>
    <w:rsid w:val="006571FA"/>
    <w:rsid w:val="0065732D"/>
    <w:rsid w:val="0065752A"/>
    <w:rsid w:val="006577C0"/>
    <w:rsid w:val="00657807"/>
    <w:rsid w:val="00657DD5"/>
    <w:rsid w:val="00657DEA"/>
    <w:rsid w:val="00657EBB"/>
    <w:rsid w:val="00660310"/>
    <w:rsid w:val="0066039E"/>
    <w:rsid w:val="006608AF"/>
    <w:rsid w:val="006609D2"/>
    <w:rsid w:val="00660FF1"/>
    <w:rsid w:val="006614F4"/>
    <w:rsid w:val="00661A93"/>
    <w:rsid w:val="00661BD2"/>
    <w:rsid w:val="00661C57"/>
    <w:rsid w:val="00661EF8"/>
    <w:rsid w:val="00661FB4"/>
    <w:rsid w:val="006627C8"/>
    <w:rsid w:val="006628C6"/>
    <w:rsid w:val="00662B31"/>
    <w:rsid w:val="00663199"/>
    <w:rsid w:val="00663541"/>
    <w:rsid w:val="006635A7"/>
    <w:rsid w:val="0066387A"/>
    <w:rsid w:val="00663C2A"/>
    <w:rsid w:val="00663C60"/>
    <w:rsid w:val="00663FEE"/>
    <w:rsid w:val="00664014"/>
    <w:rsid w:val="00664258"/>
    <w:rsid w:val="00664368"/>
    <w:rsid w:val="006643CD"/>
    <w:rsid w:val="0066490D"/>
    <w:rsid w:val="006649AA"/>
    <w:rsid w:val="006649D5"/>
    <w:rsid w:val="00664CE1"/>
    <w:rsid w:val="00664D73"/>
    <w:rsid w:val="00665909"/>
    <w:rsid w:val="0066595E"/>
    <w:rsid w:val="00665B5E"/>
    <w:rsid w:val="00665EE2"/>
    <w:rsid w:val="00666E12"/>
    <w:rsid w:val="00666EB5"/>
    <w:rsid w:val="0066778B"/>
    <w:rsid w:val="006678D2"/>
    <w:rsid w:val="00667E4F"/>
    <w:rsid w:val="00667E86"/>
    <w:rsid w:val="00667FAC"/>
    <w:rsid w:val="0067001F"/>
    <w:rsid w:val="0067007E"/>
    <w:rsid w:val="0067015F"/>
    <w:rsid w:val="00670165"/>
    <w:rsid w:val="006701D1"/>
    <w:rsid w:val="00670ACE"/>
    <w:rsid w:val="00670C9C"/>
    <w:rsid w:val="00670E28"/>
    <w:rsid w:val="0067128E"/>
    <w:rsid w:val="006713FB"/>
    <w:rsid w:val="00671E07"/>
    <w:rsid w:val="00671FB9"/>
    <w:rsid w:val="006720B5"/>
    <w:rsid w:val="006721CB"/>
    <w:rsid w:val="006724BE"/>
    <w:rsid w:val="0067256C"/>
    <w:rsid w:val="00672618"/>
    <w:rsid w:val="00672729"/>
    <w:rsid w:val="0067280E"/>
    <w:rsid w:val="006728A4"/>
    <w:rsid w:val="00672A64"/>
    <w:rsid w:val="00672AEA"/>
    <w:rsid w:val="00672D5E"/>
    <w:rsid w:val="00672E9C"/>
    <w:rsid w:val="00672F3D"/>
    <w:rsid w:val="0067359B"/>
    <w:rsid w:val="00673624"/>
    <w:rsid w:val="00673713"/>
    <w:rsid w:val="00673A9D"/>
    <w:rsid w:val="00673D8D"/>
    <w:rsid w:val="00673E3A"/>
    <w:rsid w:val="00673F05"/>
    <w:rsid w:val="0067414B"/>
    <w:rsid w:val="006743D5"/>
    <w:rsid w:val="006749DA"/>
    <w:rsid w:val="00674B85"/>
    <w:rsid w:val="00674E68"/>
    <w:rsid w:val="00674E82"/>
    <w:rsid w:val="00674F43"/>
    <w:rsid w:val="00674FC3"/>
    <w:rsid w:val="00675271"/>
    <w:rsid w:val="006759B1"/>
    <w:rsid w:val="00675A9F"/>
    <w:rsid w:val="00675B7C"/>
    <w:rsid w:val="006765D9"/>
    <w:rsid w:val="006766F3"/>
    <w:rsid w:val="00676AFD"/>
    <w:rsid w:val="0067702B"/>
    <w:rsid w:val="0067709F"/>
    <w:rsid w:val="006770DE"/>
    <w:rsid w:val="006776BF"/>
    <w:rsid w:val="006776C3"/>
    <w:rsid w:val="00677E04"/>
    <w:rsid w:val="00677E05"/>
    <w:rsid w:val="00677E96"/>
    <w:rsid w:val="0068001F"/>
    <w:rsid w:val="006802A3"/>
    <w:rsid w:val="0068057D"/>
    <w:rsid w:val="00680B1C"/>
    <w:rsid w:val="00680B7F"/>
    <w:rsid w:val="00680E0E"/>
    <w:rsid w:val="00680ED4"/>
    <w:rsid w:val="00680FB2"/>
    <w:rsid w:val="006810A5"/>
    <w:rsid w:val="00681594"/>
    <w:rsid w:val="006817E7"/>
    <w:rsid w:val="0068199D"/>
    <w:rsid w:val="006819DF"/>
    <w:rsid w:val="00681EFB"/>
    <w:rsid w:val="00682318"/>
    <w:rsid w:val="00682358"/>
    <w:rsid w:val="00682405"/>
    <w:rsid w:val="0068254A"/>
    <w:rsid w:val="00682580"/>
    <w:rsid w:val="006826F4"/>
    <w:rsid w:val="00682CFA"/>
    <w:rsid w:val="00682E4A"/>
    <w:rsid w:val="00682F60"/>
    <w:rsid w:val="0068314F"/>
    <w:rsid w:val="00683226"/>
    <w:rsid w:val="00683587"/>
    <w:rsid w:val="0068365A"/>
    <w:rsid w:val="00683906"/>
    <w:rsid w:val="00683A82"/>
    <w:rsid w:val="00683C11"/>
    <w:rsid w:val="00683D10"/>
    <w:rsid w:val="006840B7"/>
    <w:rsid w:val="00684666"/>
    <w:rsid w:val="0068470D"/>
    <w:rsid w:val="00684AED"/>
    <w:rsid w:val="00684F5A"/>
    <w:rsid w:val="006852CA"/>
    <w:rsid w:val="00685424"/>
    <w:rsid w:val="006857E1"/>
    <w:rsid w:val="00685A3E"/>
    <w:rsid w:val="00685B4A"/>
    <w:rsid w:val="00685D7C"/>
    <w:rsid w:val="006862FE"/>
    <w:rsid w:val="00686381"/>
    <w:rsid w:val="00686393"/>
    <w:rsid w:val="006866D1"/>
    <w:rsid w:val="006867B4"/>
    <w:rsid w:val="00686B57"/>
    <w:rsid w:val="0068702D"/>
    <w:rsid w:val="0068715C"/>
    <w:rsid w:val="006872C5"/>
    <w:rsid w:val="00687322"/>
    <w:rsid w:val="006874C5"/>
    <w:rsid w:val="006874CA"/>
    <w:rsid w:val="00687621"/>
    <w:rsid w:val="006876D6"/>
    <w:rsid w:val="0068775C"/>
    <w:rsid w:val="0068792D"/>
    <w:rsid w:val="0068799E"/>
    <w:rsid w:val="00687BDB"/>
    <w:rsid w:val="00687DE2"/>
    <w:rsid w:val="00687E73"/>
    <w:rsid w:val="00690352"/>
    <w:rsid w:val="00690739"/>
    <w:rsid w:val="0069099F"/>
    <w:rsid w:val="006909CB"/>
    <w:rsid w:val="00690A72"/>
    <w:rsid w:val="00690E84"/>
    <w:rsid w:val="006911D9"/>
    <w:rsid w:val="00691373"/>
    <w:rsid w:val="00691483"/>
    <w:rsid w:val="00691DB4"/>
    <w:rsid w:val="00691F1E"/>
    <w:rsid w:val="006922E7"/>
    <w:rsid w:val="00692301"/>
    <w:rsid w:val="0069241E"/>
    <w:rsid w:val="006924E8"/>
    <w:rsid w:val="0069278B"/>
    <w:rsid w:val="006928AE"/>
    <w:rsid w:val="00692926"/>
    <w:rsid w:val="0069316D"/>
    <w:rsid w:val="00693192"/>
    <w:rsid w:val="006932C9"/>
    <w:rsid w:val="0069350B"/>
    <w:rsid w:val="006935C6"/>
    <w:rsid w:val="006935FA"/>
    <w:rsid w:val="0069366C"/>
    <w:rsid w:val="00693B0D"/>
    <w:rsid w:val="00693BCE"/>
    <w:rsid w:val="00693D6E"/>
    <w:rsid w:val="00694020"/>
    <w:rsid w:val="00694035"/>
    <w:rsid w:val="006940CA"/>
    <w:rsid w:val="00694169"/>
    <w:rsid w:val="00694274"/>
    <w:rsid w:val="006943B0"/>
    <w:rsid w:val="006943E2"/>
    <w:rsid w:val="0069464C"/>
    <w:rsid w:val="006947AF"/>
    <w:rsid w:val="006949C0"/>
    <w:rsid w:val="00694DAD"/>
    <w:rsid w:val="00695080"/>
    <w:rsid w:val="00695166"/>
    <w:rsid w:val="006952F3"/>
    <w:rsid w:val="006953B0"/>
    <w:rsid w:val="00695624"/>
    <w:rsid w:val="006956AF"/>
    <w:rsid w:val="00695803"/>
    <w:rsid w:val="0069606D"/>
    <w:rsid w:val="006961B4"/>
    <w:rsid w:val="00696639"/>
    <w:rsid w:val="00696706"/>
    <w:rsid w:val="00696A27"/>
    <w:rsid w:val="00696A41"/>
    <w:rsid w:val="00696B4D"/>
    <w:rsid w:val="00696C6C"/>
    <w:rsid w:val="00696D8E"/>
    <w:rsid w:val="00696F63"/>
    <w:rsid w:val="006978A5"/>
    <w:rsid w:val="00697906"/>
    <w:rsid w:val="00697E35"/>
    <w:rsid w:val="006A0187"/>
    <w:rsid w:val="006A01CB"/>
    <w:rsid w:val="006A02EE"/>
    <w:rsid w:val="006A02FC"/>
    <w:rsid w:val="006A0457"/>
    <w:rsid w:val="006A07FF"/>
    <w:rsid w:val="006A0A03"/>
    <w:rsid w:val="006A0A81"/>
    <w:rsid w:val="006A0B60"/>
    <w:rsid w:val="006A0E09"/>
    <w:rsid w:val="006A10F3"/>
    <w:rsid w:val="006A14AF"/>
    <w:rsid w:val="006A15FA"/>
    <w:rsid w:val="006A1618"/>
    <w:rsid w:val="006A1625"/>
    <w:rsid w:val="006A1627"/>
    <w:rsid w:val="006A16E3"/>
    <w:rsid w:val="006A173E"/>
    <w:rsid w:val="006A1785"/>
    <w:rsid w:val="006A17B6"/>
    <w:rsid w:val="006A1AB4"/>
    <w:rsid w:val="006A1B07"/>
    <w:rsid w:val="006A1DFE"/>
    <w:rsid w:val="006A1F34"/>
    <w:rsid w:val="006A2118"/>
    <w:rsid w:val="006A2182"/>
    <w:rsid w:val="006A229A"/>
    <w:rsid w:val="006A22C2"/>
    <w:rsid w:val="006A2372"/>
    <w:rsid w:val="006A2830"/>
    <w:rsid w:val="006A28C0"/>
    <w:rsid w:val="006A2B31"/>
    <w:rsid w:val="006A2B66"/>
    <w:rsid w:val="006A3946"/>
    <w:rsid w:val="006A3A3B"/>
    <w:rsid w:val="006A3A58"/>
    <w:rsid w:val="006A3AF7"/>
    <w:rsid w:val="006A3B01"/>
    <w:rsid w:val="006A43B9"/>
    <w:rsid w:val="006A44B3"/>
    <w:rsid w:val="006A44DA"/>
    <w:rsid w:val="006A4547"/>
    <w:rsid w:val="006A459C"/>
    <w:rsid w:val="006A4B8F"/>
    <w:rsid w:val="006A4EA3"/>
    <w:rsid w:val="006A4EC1"/>
    <w:rsid w:val="006A5338"/>
    <w:rsid w:val="006A569B"/>
    <w:rsid w:val="006A58B1"/>
    <w:rsid w:val="006A5D78"/>
    <w:rsid w:val="006A5DDC"/>
    <w:rsid w:val="006A5EA8"/>
    <w:rsid w:val="006A5F25"/>
    <w:rsid w:val="006A6045"/>
    <w:rsid w:val="006A6322"/>
    <w:rsid w:val="006A6571"/>
    <w:rsid w:val="006A672F"/>
    <w:rsid w:val="006A6793"/>
    <w:rsid w:val="006A6B94"/>
    <w:rsid w:val="006A6C2C"/>
    <w:rsid w:val="006A6DCB"/>
    <w:rsid w:val="006A737B"/>
    <w:rsid w:val="006A757F"/>
    <w:rsid w:val="006A762C"/>
    <w:rsid w:val="006A76B1"/>
    <w:rsid w:val="006A76B9"/>
    <w:rsid w:val="006A7A3B"/>
    <w:rsid w:val="006A7CC0"/>
    <w:rsid w:val="006B0255"/>
    <w:rsid w:val="006B029A"/>
    <w:rsid w:val="006B038D"/>
    <w:rsid w:val="006B0405"/>
    <w:rsid w:val="006B04A6"/>
    <w:rsid w:val="006B067C"/>
    <w:rsid w:val="006B068C"/>
    <w:rsid w:val="006B07BF"/>
    <w:rsid w:val="006B093D"/>
    <w:rsid w:val="006B0D3C"/>
    <w:rsid w:val="006B1015"/>
    <w:rsid w:val="006B1175"/>
    <w:rsid w:val="006B1188"/>
    <w:rsid w:val="006B123E"/>
    <w:rsid w:val="006B14EF"/>
    <w:rsid w:val="006B16C3"/>
    <w:rsid w:val="006B16F1"/>
    <w:rsid w:val="006B18A0"/>
    <w:rsid w:val="006B18F5"/>
    <w:rsid w:val="006B1B0B"/>
    <w:rsid w:val="006B1C9F"/>
    <w:rsid w:val="006B24A1"/>
    <w:rsid w:val="006B24A3"/>
    <w:rsid w:val="006B26F8"/>
    <w:rsid w:val="006B27D4"/>
    <w:rsid w:val="006B27D8"/>
    <w:rsid w:val="006B27EE"/>
    <w:rsid w:val="006B29FE"/>
    <w:rsid w:val="006B334F"/>
    <w:rsid w:val="006B33C1"/>
    <w:rsid w:val="006B345D"/>
    <w:rsid w:val="006B3840"/>
    <w:rsid w:val="006B3931"/>
    <w:rsid w:val="006B3AAA"/>
    <w:rsid w:val="006B3CF0"/>
    <w:rsid w:val="006B3EC6"/>
    <w:rsid w:val="006B4006"/>
    <w:rsid w:val="006B419B"/>
    <w:rsid w:val="006B4297"/>
    <w:rsid w:val="006B4370"/>
    <w:rsid w:val="006B4833"/>
    <w:rsid w:val="006B4900"/>
    <w:rsid w:val="006B495C"/>
    <w:rsid w:val="006B4CC1"/>
    <w:rsid w:val="006B4DFF"/>
    <w:rsid w:val="006B4F54"/>
    <w:rsid w:val="006B53DA"/>
    <w:rsid w:val="006B5834"/>
    <w:rsid w:val="006B589B"/>
    <w:rsid w:val="006B5C07"/>
    <w:rsid w:val="006B5D22"/>
    <w:rsid w:val="006B5F52"/>
    <w:rsid w:val="006B642D"/>
    <w:rsid w:val="006B6439"/>
    <w:rsid w:val="006B6702"/>
    <w:rsid w:val="006B68DC"/>
    <w:rsid w:val="006B716E"/>
    <w:rsid w:val="006B71E3"/>
    <w:rsid w:val="006B71FB"/>
    <w:rsid w:val="006B73D6"/>
    <w:rsid w:val="006B75A1"/>
    <w:rsid w:val="006B792E"/>
    <w:rsid w:val="006B7C04"/>
    <w:rsid w:val="006B7C0A"/>
    <w:rsid w:val="006B7C81"/>
    <w:rsid w:val="006C00BE"/>
    <w:rsid w:val="006C0145"/>
    <w:rsid w:val="006C0256"/>
    <w:rsid w:val="006C0409"/>
    <w:rsid w:val="006C0469"/>
    <w:rsid w:val="006C0555"/>
    <w:rsid w:val="006C0636"/>
    <w:rsid w:val="006C07C3"/>
    <w:rsid w:val="006C0B3C"/>
    <w:rsid w:val="006C0CEB"/>
    <w:rsid w:val="006C0D5E"/>
    <w:rsid w:val="006C1204"/>
    <w:rsid w:val="006C1234"/>
    <w:rsid w:val="006C166D"/>
    <w:rsid w:val="006C1710"/>
    <w:rsid w:val="006C18D4"/>
    <w:rsid w:val="006C1C8C"/>
    <w:rsid w:val="006C1FB2"/>
    <w:rsid w:val="006C1FFF"/>
    <w:rsid w:val="006C2491"/>
    <w:rsid w:val="006C2630"/>
    <w:rsid w:val="006C288E"/>
    <w:rsid w:val="006C28B5"/>
    <w:rsid w:val="006C2A65"/>
    <w:rsid w:val="006C2E1C"/>
    <w:rsid w:val="006C2F30"/>
    <w:rsid w:val="006C329C"/>
    <w:rsid w:val="006C3315"/>
    <w:rsid w:val="006C3645"/>
    <w:rsid w:val="006C36EF"/>
    <w:rsid w:val="006C37C5"/>
    <w:rsid w:val="006C387E"/>
    <w:rsid w:val="006C3974"/>
    <w:rsid w:val="006C3B3C"/>
    <w:rsid w:val="006C3FB0"/>
    <w:rsid w:val="006C3FCA"/>
    <w:rsid w:val="006C40C6"/>
    <w:rsid w:val="006C42CF"/>
    <w:rsid w:val="006C442E"/>
    <w:rsid w:val="006C47C2"/>
    <w:rsid w:val="006C47C8"/>
    <w:rsid w:val="006C49C4"/>
    <w:rsid w:val="006C4B65"/>
    <w:rsid w:val="006C4E3E"/>
    <w:rsid w:val="006C4EF1"/>
    <w:rsid w:val="006C4FE5"/>
    <w:rsid w:val="006C52CC"/>
    <w:rsid w:val="006C53E5"/>
    <w:rsid w:val="006C5982"/>
    <w:rsid w:val="006C59B8"/>
    <w:rsid w:val="006C5A72"/>
    <w:rsid w:val="006C5C32"/>
    <w:rsid w:val="006C5E4D"/>
    <w:rsid w:val="006C5F67"/>
    <w:rsid w:val="006C6237"/>
    <w:rsid w:val="006C6988"/>
    <w:rsid w:val="006C69BB"/>
    <w:rsid w:val="006C6CF0"/>
    <w:rsid w:val="006C6D3C"/>
    <w:rsid w:val="006C6DD3"/>
    <w:rsid w:val="006C6EC5"/>
    <w:rsid w:val="006C70DD"/>
    <w:rsid w:val="006C7159"/>
    <w:rsid w:val="006C716E"/>
    <w:rsid w:val="006C72D0"/>
    <w:rsid w:val="006C730D"/>
    <w:rsid w:val="006C7361"/>
    <w:rsid w:val="006C7AA9"/>
    <w:rsid w:val="006C7AB9"/>
    <w:rsid w:val="006C7BCC"/>
    <w:rsid w:val="006C7DF8"/>
    <w:rsid w:val="006C7ED5"/>
    <w:rsid w:val="006C7F36"/>
    <w:rsid w:val="006D01C1"/>
    <w:rsid w:val="006D06A1"/>
    <w:rsid w:val="006D0AE5"/>
    <w:rsid w:val="006D0C43"/>
    <w:rsid w:val="006D0C92"/>
    <w:rsid w:val="006D0D65"/>
    <w:rsid w:val="006D0E89"/>
    <w:rsid w:val="006D12C2"/>
    <w:rsid w:val="006D1326"/>
    <w:rsid w:val="006D139D"/>
    <w:rsid w:val="006D14E0"/>
    <w:rsid w:val="006D1601"/>
    <w:rsid w:val="006D2049"/>
    <w:rsid w:val="006D248E"/>
    <w:rsid w:val="006D268A"/>
    <w:rsid w:val="006D2802"/>
    <w:rsid w:val="006D2AA3"/>
    <w:rsid w:val="006D2AF1"/>
    <w:rsid w:val="006D2C9C"/>
    <w:rsid w:val="006D2CA9"/>
    <w:rsid w:val="006D2F25"/>
    <w:rsid w:val="006D30ED"/>
    <w:rsid w:val="006D3147"/>
    <w:rsid w:val="006D3237"/>
    <w:rsid w:val="006D33C4"/>
    <w:rsid w:val="006D36BC"/>
    <w:rsid w:val="006D38EB"/>
    <w:rsid w:val="006D399B"/>
    <w:rsid w:val="006D3D1E"/>
    <w:rsid w:val="006D3F0D"/>
    <w:rsid w:val="006D421A"/>
    <w:rsid w:val="006D4324"/>
    <w:rsid w:val="006D4500"/>
    <w:rsid w:val="006D46D4"/>
    <w:rsid w:val="006D472E"/>
    <w:rsid w:val="006D48F2"/>
    <w:rsid w:val="006D4D22"/>
    <w:rsid w:val="006D4F0E"/>
    <w:rsid w:val="006D4F43"/>
    <w:rsid w:val="006D4FD3"/>
    <w:rsid w:val="006D53B2"/>
    <w:rsid w:val="006D53B3"/>
    <w:rsid w:val="006D5605"/>
    <w:rsid w:val="006D57F2"/>
    <w:rsid w:val="006D58EE"/>
    <w:rsid w:val="006D5E1D"/>
    <w:rsid w:val="006D5EBD"/>
    <w:rsid w:val="006D6051"/>
    <w:rsid w:val="006D6446"/>
    <w:rsid w:val="006D6D80"/>
    <w:rsid w:val="006D706E"/>
    <w:rsid w:val="006D7336"/>
    <w:rsid w:val="006D76A0"/>
    <w:rsid w:val="006D770F"/>
    <w:rsid w:val="006D7AA4"/>
    <w:rsid w:val="006D7B93"/>
    <w:rsid w:val="006D7C9E"/>
    <w:rsid w:val="006D7CE7"/>
    <w:rsid w:val="006D7DFD"/>
    <w:rsid w:val="006E007D"/>
    <w:rsid w:val="006E01AB"/>
    <w:rsid w:val="006E0331"/>
    <w:rsid w:val="006E0543"/>
    <w:rsid w:val="006E0737"/>
    <w:rsid w:val="006E085A"/>
    <w:rsid w:val="006E0898"/>
    <w:rsid w:val="006E0923"/>
    <w:rsid w:val="006E0B7D"/>
    <w:rsid w:val="006E137A"/>
    <w:rsid w:val="006E1486"/>
    <w:rsid w:val="006E1B51"/>
    <w:rsid w:val="006E1C2C"/>
    <w:rsid w:val="006E1C98"/>
    <w:rsid w:val="006E2648"/>
    <w:rsid w:val="006E2802"/>
    <w:rsid w:val="006E2B20"/>
    <w:rsid w:val="006E2BA4"/>
    <w:rsid w:val="006E2BD7"/>
    <w:rsid w:val="006E2E7E"/>
    <w:rsid w:val="006E2FC8"/>
    <w:rsid w:val="006E32B8"/>
    <w:rsid w:val="006E342E"/>
    <w:rsid w:val="006E35F7"/>
    <w:rsid w:val="006E368A"/>
    <w:rsid w:val="006E37C2"/>
    <w:rsid w:val="006E3BBB"/>
    <w:rsid w:val="006E3E55"/>
    <w:rsid w:val="006E3EF8"/>
    <w:rsid w:val="006E3FB7"/>
    <w:rsid w:val="006E4104"/>
    <w:rsid w:val="006E41A9"/>
    <w:rsid w:val="006E438B"/>
    <w:rsid w:val="006E4482"/>
    <w:rsid w:val="006E4813"/>
    <w:rsid w:val="006E49AC"/>
    <w:rsid w:val="006E508E"/>
    <w:rsid w:val="006E5259"/>
    <w:rsid w:val="006E528C"/>
    <w:rsid w:val="006E5355"/>
    <w:rsid w:val="006E5729"/>
    <w:rsid w:val="006E5778"/>
    <w:rsid w:val="006E5DD3"/>
    <w:rsid w:val="006E5EB3"/>
    <w:rsid w:val="006E6185"/>
    <w:rsid w:val="006E6262"/>
    <w:rsid w:val="006E633D"/>
    <w:rsid w:val="006E65C5"/>
    <w:rsid w:val="006E67A3"/>
    <w:rsid w:val="006E67BE"/>
    <w:rsid w:val="006E688C"/>
    <w:rsid w:val="006E69FF"/>
    <w:rsid w:val="006E6AF3"/>
    <w:rsid w:val="006E6C46"/>
    <w:rsid w:val="006E7020"/>
    <w:rsid w:val="006E7311"/>
    <w:rsid w:val="006E7683"/>
    <w:rsid w:val="006E77E6"/>
    <w:rsid w:val="006E797D"/>
    <w:rsid w:val="006E7A78"/>
    <w:rsid w:val="006E7C4A"/>
    <w:rsid w:val="006F0231"/>
    <w:rsid w:val="006F029A"/>
    <w:rsid w:val="006F032D"/>
    <w:rsid w:val="006F05FE"/>
    <w:rsid w:val="006F061F"/>
    <w:rsid w:val="006F0748"/>
    <w:rsid w:val="006F07A7"/>
    <w:rsid w:val="006F0B3B"/>
    <w:rsid w:val="006F0D43"/>
    <w:rsid w:val="006F1386"/>
    <w:rsid w:val="006F1396"/>
    <w:rsid w:val="006F15B3"/>
    <w:rsid w:val="006F16DE"/>
    <w:rsid w:val="006F1941"/>
    <w:rsid w:val="006F19D9"/>
    <w:rsid w:val="006F19EB"/>
    <w:rsid w:val="006F1A4B"/>
    <w:rsid w:val="006F1C48"/>
    <w:rsid w:val="006F1D99"/>
    <w:rsid w:val="006F1DEF"/>
    <w:rsid w:val="006F2074"/>
    <w:rsid w:val="006F235B"/>
    <w:rsid w:val="006F24DA"/>
    <w:rsid w:val="006F2702"/>
    <w:rsid w:val="006F276D"/>
    <w:rsid w:val="006F28C8"/>
    <w:rsid w:val="006F2EA3"/>
    <w:rsid w:val="006F3264"/>
    <w:rsid w:val="006F368C"/>
    <w:rsid w:val="006F3C90"/>
    <w:rsid w:val="006F4115"/>
    <w:rsid w:val="006F4136"/>
    <w:rsid w:val="006F4430"/>
    <w:rsid w:val="006F446B"/>
    <w:rsid w:val="006F4818"/>
    <w:rsid w:val="006F487A"/>
    <w:rsid w:val="006F4974"/>
    <w:rsid w:val="006F4B5E"/>
    <w:rsid w:val="006F4F0F"/>
    <w:rsid w:val="006F526E"/>
    <w:rsid w:val="006F538F"/>
    <w:rsid w:val="006F5A9F"/>
    <w:rsid w:val="006F5BE6"/>
    <w:rsid w:val="006F5E45"/>
    <w:rsid w:val="006F5F4C"/>
    <w:rsid w:val="006F5F7A"/>
    <w:rsid w:val="006F61D1"/>
    <w:rsid w:val="006F6715"/>
    <w:rsid w:val="006F6738"/>
    <w:rsid w:val="006F6772"/>
    <w:rsid w:val="006F6AA7"/>
    <w:rsid w:val="006F6AAC"/>
    <w:rsid w:val="006F6C98"/>
    <w:rsid w:val="006F6D0C"/>
    <w:rsid w:val="006F6E42"/>
    <w:rsid w:val="006F6EDC"/>
    <w:rsid w:val="006F706E"/>
    <w:rsid w:val="006F7262"/>
    <w:rsid w:val="006F7435"/>
    <w:rsid w:val="006F768F"/>
    <w:rsid w:val="006F7E62"/>
    <w:rsid w:val="006F7F73"/>
    <w:rsid w:val="00700064"/>
    <w:rsid w:val="00700328"/>
    <w:rsid w:val="0070068D"/>
    <w:rsid w:val="0070071F"/>
    <w:rsid w:val="007007A8"/>
    <w:rsid w:val="0070091A"/>
    <w:rsid w:val="00700D97"/>
    <w:rsid w:val="00700FC9"/>
    <w:rsid w:val="0070135A"/>
    <w:rsid w:val="0070136B"/>
    <w:rsid w:val="007013CA"/>
    <w:rsid w:val="00701926"/>
    <w:rsid w:val="00701948"/>
    <w:rsid w:val="00701A85"/>
    <w:rsid w:val="00701BEC"/>
    <w:rsid w:val="00701DB5"/>
    <w:rsid w:val="00701EF7"/>
    <w:rsid w:val="007020BB"/>
    <w:rsid w:val="0070216D"/>
    <w:rsid w:val="00702271"/>
    <w:rsid w:val="0070246A"/>
    <w:rsid w:val="00702613"/>
    <w:rsid w:val="00702B99"/>
    <w:rsid w:val="00702D79"/>
    <w:rsid w:val="00702DBF"/>
    <w:rsid w:val="007033C6"/>
    <w:rsid w:val="0070350F"/>
    <w:rsid w:val="007036F8"/>
    <w:rsid w:val="007038F7"/>
    <w:rsid w:val="007038FD"/>
    <w:rsid w:val="00703D2C"/>
    <w:rsid w:val="00703D3C"/>
    <w:rsid w:val="007042C2"/>
    <w:rsid w:val="007043EA"/>
    <w:rsid w:val="00704790"/>
    <w:rsid w:val="007047A9"/>
    <w:rsid w:val="007047D0"/>
    <w:rsid w:val="00704BA6"/>
    <w:rsid w:val="00704F10"/>
    <w:rsid w:val="00704F8D"/>
    <w:rsid w:val="00705536"/>
    <w:rsid w:val="00705ADB"/>
    <w:rsid w:val="00705CBA"/>
    <w:rsid w:val="0070603A"/>
    <w:rsid w:val="00706347"/>
    <w:rsid w:val="00706464"/>
    <w:rsid w:val="00706590"/>
    <w:rsid w:val="00706C0C"/>
    <w:rsid w:val="00706E58"/>
    <w:rsid w:val="00706EB7"/>
    <w:rsid w:val="0070728E"/>
    <w:rsid w:val="0070733F"/>
    <w:rsid w:val="007073B8"/>
    <w:rsid w:val="00707A2B"/>
    <w:rsid w:val="00707D2A"/>
    <w:rsid w:val="007101CD"/>
    <w:rsid w:val="007106BD"/>
    <w:rsid w:val="00710C81"/>
    <w:rsid w:val="00711171"/>
    <w:rsid w:val="00711184"/>
    <w:rsid w:val="00711349"/>
    <w:rsid w:val="0071155A"/>
    <w:rsid w:val="007116CE"/>
    <w:rsid w:val="007118B4"/>
    <w:rsid w:val="00711A69"/>
    <w:rsid w:val="00711C18"/>
    <w:rsid w:val="00711F9A"/>
    <w:rsid w:val="00711FD0"/>
    <w:rsid w:val="007122B5"/>
    <w:rsid w:val="007124EC"/>
    <w:rsid w:val="00712632"/>
    <w:rsid w:val="0071299E"/>
    <w:rsid w:val="00712AB2"/>
    <w:rsid w:val="00712C5F"/>
    <w:rsid w:val="00712F3A"/>
    <w:rsid w:val="00712F65"/>
    <w:rsid w:val="0071324B"/>
    <w:rsid w:val="0071385D"/>
    <w:rsid w:val="00713874"/>
    <w:rsid w:val="00713BA4"/>
    <w:rsid w:val="00713C38"/>
    <w:rsid w:val="00713CC6"/>
    <w:rsid w:val="007142A5"/>
    <w:rsid w:val="007144D2"/>
    <w:rsid w:val="007147C8"/>
    <w:rsid w:val="007147DB"/>
    <w:rsid w:val="00714B50"/>
    <w:rsid w:val="00714BAF"/>
    <w:rsid w:val="00714BD6"/>
    <w:rsid w:val="00714D3A"/>
    <w:rsid w:val="00714EAD"/>
    <w:rsid w:val="007150B6"/>
    <w:rsid w:val="0071519E"/>
    <w:rsid w:val="00715795"/>
    <w:rsid w:val="00715A31"/>
    <w:rsid w:val="00715B42"/>
    <w:rsid w:val="00715E9C"/>
    <w:rsid w:val="00716173"/>
    <w:rsid w:val="007163D2"/>
    <w:rsid w:val="00716457"/>
    <w:rsid w:val="0071657D"/>
    <w:rsid w:val="00716744"/>
    <w:rsid w:val="007167C6"/>
    <w:rsid w:val="007168A1"/>
    <w:rsid w:val="00716A8A"/>
    <w:rsid w:val="00716C98"/>
    <w:rsid w:val="0071729A"/>
    <w:rsid w:val="0071738D"/>
    <w:rsid w:val="00717435"/>
    <w:rsid w:val="0071773C"/>
    <w:rsid w:val="00717924"/>
    <w:rsid w:val="007179BD"/>
    <w:rsid w:val="00717A11"/>
    <w:rsid w:val="00717B6B"/>
    <w:rsid w:val="00717EF8"/>
    <w:rsid w:val="007200AF"/>
    <w:rsid w:val="00720232"/>
    <w:rsid w:val="007202AC"/>
    <w:rsid w:val="00720882"/>
    <w:rsid w:val="0072091D"/>
    <w:rsid w:val="007209AE"/>
    <w:rsid w:val="00720B8C"/>
    <w:rsid w:val="00721448"/>
    <w:rsid w:val="00721474"/>
    <w:rsid w:val="00721571"/>
    <w:rsid w:val="00721744"/>
    <w:rsid w:val="00721A13"/>
    <w:rsid w:val="00721B2C"/>
    <w:rsid w:val="00721C5E"/>
    <w:rsid w:val="00721E61"/>
    <w:rsid w:val="00721F9A"/>
    <w:rsid w:val="00722076"/>
    <w:rsid w:val="0072209B"/>
    <w:rsid w:val="007224CE"/>
    <w:rsid w:val="007226B8"/>
    <w:rsid w:val="0072270F"/>
    <w:rsid w:val="00722CD5"/>
    <w:rsid w:val="00722F41"/>
    <w:rsid w:val="00723008"/>
    <w:rsid w:val="0072304A"/>
    <w:rsid w:val="00723124"/>
    <w:rsid w:val="0072321C"/>
    <w:rsid w:val="00723458"/>
    <w:rsid w:val="007236CD"/>
    <w:rsid w:val="007239F1"/>
    <w:rsid w:val="00723ED9"/>
    <w:rsid w:val="0072461C"/>
    <w:rsid w:val="007249A9"/>
    <w:rsid w:val="00724B5A"/>
    <w:rsid w:val="00724BA0"/>
    <w:rsid w:val="00724CE2"/>
    <w:rsid w:val="0072515C"/>
    <w:rsid w:val="007251AE"/>
    <w:rsid w:val="007252B0"/>
    <w:rsid w:val="0072530B"/>
    <w:rsid w:val="00725506"/>
    <w:rsid w:val="0072558D"/>
    <w:rsid w:val="007256AB"/>
    <w:rsid w:val="00726014"/>
    <w:rsid w:val="007260D5"/>
    <w:rsid w:val="00726260"/>
    <w:rsid w:val="00726472"/>
    <w:rsid w:val="007268A6"/>
    <w:rsid w:val="00726A09"/>
    <w:rsid w:val="00726C30"/>
    <w:rsid w:val="00726DB1"/>
    <w:rsid w:val="00726FA0"/>
    <w:rsid w:val="0072711A"/>
    <w:rsid w:val="00727279"/>
    <w:rsid w:val="00727298"/>
    <w:rsid w:val="00727450"/>
    <w:rsid w:val="00727482"/>
    <w:rsid w:val="0072761F"/>
    <w:rsid w:val="00727974"/>
    <w:rsid w:val="00727A3F"/>
    <w:rsid w:val="00727C00"/>
    <w:rsid w:val="00727E74"/>
    <w:rsid w:val="0073015D"/>
    <w:rsid w:val="00730302"/>
    <w:rsid w:val="007304A8"/>
    <w:rsid w:val="00730527"/>
    <w:rsid w:val="00730676"/>
    <w:rsid w:val="007307EF"/>
    <w:rsid w:val="00730B8A"/>
    <w:rsid w:val="00730BB5"/>
    <w:rsid w:val="00730CE7"/>
    <w:rsid w:val="00730E72"/>
    <w:rsid w:val="00730FB6"/>
    <w:rsid w:val="0073131C"/>
    <w:rsid w:val="0073156E"/>
    <w:rsid w:val="00731CD1"/>
    <w:rsid w:val="00731DF5"/>
    <w:rsid w:val="007323B2"/>
    <w:rsid w:val="007324FF"/>
    <w:rsid w:val="0073282F"/>
    <w:rsid w:val="0073296A"/>
    <w:rsid w:val="00732ACD"/>
    <w:rsid w:val="00732B14"/>
    <w:rsid w:val="00732F11"/>
    <w:rsid w:val="00733220"/>
    <w:rsid w:val="007333F3"/>
    <w:rsid w:val="0073340B"/>
    <w:rsid w:val="0073342A"/>
    <w:rsid w:val="007334EF"/>
    <w:rsid w:val="00733623"/>
    <w:rsid w:val="00733D88"/>
    <w:rsid w:val="007342AB"/>
    <w:rsid w:val="00734356"/>
    <w:rsid w:val="00734507"/>
    <w:rsid w:val="00734EB7"/>
    <w:rsid w:val="007353D5"/>
    <w:rsid w:val="00735773"/>
    <w:rsid w:val="0073595D"/>
    <w:rsid w:val="00735BC4"/>
    <w:rsid w:val="00735C1F"/>
    <w:rsid w:val="00735D07"/>
    <w:rsid w:val="0073601F"/>
    <w:rsid w:val="007361A5"/>
    <w:rsid w:val="00736617"/>
    <w:rsid w:val="007367CA"/>
    <w:rsid w:val="007369C6"/>
    <w:rsid w:val="00736A50"/>
    <w:rsid w:val="00736A71"/>
    <w:rsid w:val="00736B77"/>
    <w:rsid w:val="00736C16"/>
    <w:rsid w:val="00736D71"/>
    <w:rsid w:val="007370B4"/>
    <w:rsid w:val="007372B7"/>
    <w:rsid w:val="0073764B"/>
    <w:rsid w:val="007376DA"/>
    <w:rsid w:val="00737B68"/>
    <w:rsid w:val="00737C5E"/>
    <w:rsid w:val="00737DE1"/>
    <w:rsid w:val="00737F3A"/>
    <w:rsid w:val="0074010B"/>
    <w:rsid w:val="00740233"/>
    <w:rsid w:val="0074032D"/>
    <w:rsid w:val="00740465"/>
    <w:rsid w:val="00740582"/>
    <w:rsid w:val="0074072B"/>
    <w:rsid w:val="00740781"/>
    <w:rsid w:val="00740870"/>
    <w:rsid w:val="00740932"/>
    <w:rsid w:val="007409F4"/>
    <w:rsid w:val="00741630"/>
    <w:rsid w:val="00741862"/>
    <w:rsid w:val="00741886"/>
    <w:rsid w:val="00741CE2"/>
    <w:rsid w:val="00742350"/>
    <w:rsid w:val="00742B36"/>
    <w:rsid w:val="00742BAE"/>
    <w:rsid w:val="00742BBA"/>
    <w:rsid w:val="00742CB2"/>
    <w:rsid w:val="007432B9"/>
    <w:rsid w:val="0074348E"/>
    <w:rsid w:val="0074399E"/>
    <w:rsid w:val="00743DDF"/>
    <w:rsid w:val="00743EFB"/>
    <w:rsid w:val="00743F01"/>
    <w:rsid w:val="00743FE9"/>
    <w:rsid w:val="00743FED"/>
    <w:rsid w:val="00744054"/>
    <w:rsid w:val="00744082"/>
    <w:rsid w:val="007440B8"/>
    <w:rsid w:val="00744B4E"/>
    <w:rsid w:val="00744BA5"/>
    <w:rsid w:val="00744C7A"/>
    <w:rsid w:val="00744F6A"/>
    <w:rsid w:val="00744FCD"/>
    <w:rsid w:val="0074510F"/>
    <w:rsid w:val="007451CA"/>
    <w:rsid w:val="00745205"/>
    <w:rsid w:val="007458F8"/>
    <w:rsid w:val="00745952"/>
    <w:rsid w:val="00745C2C"/>
    <w:rsid w:val="00745C5E"/>
    <w:rsid w:val="00745C69"/>
    <w:rsid w:val="00745D86"/>
    <w:rsid w:val="00745F44"/>
    <w:rsid w:val="0074605D"/>
    <w:rsid w:val="007468CD"/>
    <w:rsid w:val="00746B48"/>
    <w:rsid w:val="00746BFC"/>
    <w:rsid w:val="00746DA6"/>
    <w:rsid w:val="00746E4B"/>
    <w:rsid w:val="00746FDC"/>
    <w:rsid w:val="007470D0"/>
    <w:rsid w:val="00747165"/>
    <w:rsid w:val="0074722C"/>
    <w:rsid w:val="0074724F"/>
    <w:rsid w:val="0074728C"/>
    <w:rsid w:val="0074739B"/>
    <w:rsid w:val="00747409"/>
    <w:rsid w:val="0074765A"/>
    <w:rsid w:val="007476D7"/>
    <w:rsid w:val="007477D5"/>
    <w:rsid w:val="00747833"/>
    <w:rsid w:val="007478F7"/>
    <w:rsid w:val="00747FB6"/>
    <w:rsid w:val="0075008E"/>
    <w:rsid w:val="00750401"/>
    <w:rsid w:val="00750417"/>
    <w:rsid w:val="00750D1E"/>
    <w:rsid w:val="00751127"/>
    <w:rsid w:val="007511C9"/>
    <w:rsid w:val="00751388"/>
    <w:rsid w:val="0075140F"/>
    <w:rsid w:val="007514A9"/>
    <w:rsid w:val="0075153A"/>
    <w:rsid w:val="00751BBF"/>
    <w:rsid w:val="00751C21"/>
    <w:rsid w:val="00751C74"/>
    <w:rsid w:val="00751CA7"/>
    <w:rsid w:val="00751E44"/>
    <w:rsid w:val="00751F17"/>
    <w:rsid w:val="007520D8"/>
    <w:rsid w:val="00752105"/>
    <w:rsid w:val="00752660"/>
    <w:rsid w:val="00752939"/>
    <w:rsid w:val="00752B3F"/>
    <w:rsid w:val="00753120"/>
    <w:rsid w:val="00753826"/>
    <w:rsid w:val="00753932"/>
    <w:rsid w:val="00753D9E"/>
    <w:rsid w:val="00754192"/>
    <w:rsid w:val="0075478E"/>
    <w:rsid w:val="00754802"/>
    <w:rsid w:val="00754A89"/>
    <w:rsid w:val="00754B07"/>
    <w:rsid w:val="00754D2C"/>
    <w:rsid w:val="00754EC5"/>
    <w:rsid w:val="0075529A"/>
    <w:rsid w:val="00755A20"/>
    <w:rsid w:val="00755A23"/>
    <w:rsid w:val="00755A9D"/>
    <w:rsid w:val="00755C58"/>
    <w:rsid w:val="00755F8C"/>
    <w:rsid w:val="0075610B"/>
    <w:rsid w:val="00756380"/>
    <w:rsid w:val="0075649E"/>
    <w:rsid w:val="007567D0"/>
    <w:rsid w:val="00756973"/>
    <w:rsid w:val="00756E6B"/>
    <w:rsid w:val="00756ED9"/>
    <w:rsid w:val="0075703C"/>
    <w:rsid w:val="0075714A"/>
    <w:rsid w:val="0075737D"/>
    <w:rsid w:val="007577E3"/>
    <w:rsid w:val="00757828"/>
    <w:rsid w:val="00757BB6"/>
    <w:rsid w:val="00757EC3"/>
    <w:rsid w:val="0076016F"/>
    <w:rsid w:val="00760395"/>
    <w:rsid w:val="00760442"/>
    <w:rsid w:val="0076055F"/>
    <w:rsid w:val="0076081C"/>
    <w:rsid w:val="00760A50"/>
    <w:rsid w:val="00760A6C"/>
    <w:rsid w:val="00760C55"/>
    <w:rsid w:val="00760D2D"/>
    <w:rsid w:val="00761C56"/>
    <w:rsid w:val="00762154"/>
    <w:rsid w:val="00762157"/>
    <w:rsid w:val="0076233D"/>
    <w:rsid w:val="007628ED"/>
    <w:rsid w:val="00762FF9"/>
    <w:rsid w:val="0076316A"/>
    <w:rsid w:val="007632A8"/>
    <w:rsid w:val="00763927"/>
    <w:rsid w:val="007639F7"/>
    <w:rsid w:val="00763D0E"/>
    <w:rsid w:val="0076400E"/>
    <w:rsid w:val="007644C1"/>
    <w:rsid w:val="00764762"/>
    <w:rsid w:val="00764938"/>
    <w:rsid w:val="00764A10"/>
    <w:rsid w:val="00764A79"/>
    <w:rsid w:val="00764B62"/>
    <w:rsid w:val="00765335"/>
    <w:rsid w:val="00765BA6"/>
    <w:rsid w:val="00765D8B"/>
    <w:rsid w:val="00765E79"/>
    <w:rsid w:val="00765FDC"/>
    <w:rsid w:val="00766007"/>
    <w:rsid w:val="007662E9"/>
    <w:rsid w:val="00766515"/>
    <w:rsid w:val="007665B9"/>
    <w:rsid w:val="00766649"/>
    <w:rsid w:val="007666F1"/>
    <w:rsid w:val="0076693A"/>
    <w:rsid w:val="00766987"/>
    <w:rsid w:val="007669AF"/>
    <w:rsid w:val="00766A70"/>
    <w:rsid w:val="00766D1A"/>
    <w:rsid w:val="00767048"/>
    <w:rsid w:val="007670BE"/>
    <w:rsid w:val="007676C2"/>
    <w:rsid w:val="007678BE"/>
    <w:rsid w:val="00767A7C"/>
    <w:rsid w:val="00767B01"/>
    <w:rsid w:val="00767DFE"/>
    <w:rsid w:val="00767E12"/>
    <w:rsid w:val="00770024"/>
    <w:rsid w:val="00770656"/>
    <w:rsid w:val="007706B2"/>
    <w:rsid w:val="007706BE"/>
    <w:rsid w:val="007707D0"/>
    <w:rsid w:val="00770974"/>
    <w:rsid w:val="00770BBD"/>
    <w:rsid w:val="0077102D"/>
    <w:rsid w:val="007712E5"/>
    <w:rsid w:val="00771532"/>
    <w:rsid w:val="007715E5"/>
    <w:rsid w:val="00771DF9"/>
    <w:rsid w:val="00771DFC"/>
    <w:rsid w:val="00772070"/>
    <w:rsid w:val="00772452"/>
    <w:rsid w:val="00772478"/>
    <w:rsid w:val="00772849"/>
    <w:rsid w:val="007729CF"/>
    <w:rsid w:val="00772AC5"/>
    <w:rsid w:val="00772C83"/>
    <w:rsid w:val="007731AB"/>
    <w:rsid w:val="00773370"/>
    <w:rsid w:val="00773487"/>
    <w:rsid w:val="00773673"/>
    <w:rsid w:val="007736CD"/>
    <w:rsid w:val="007736DD"/>
    <w:rsid w:val="0077377F"/>
    <w:rsid w:val="00773860"/>
    <w:rsid w:val="00773974"/>
    <w:rsid w:val="007739F6"/>
    <w:rsid w:val="00773A37"/>
    <w:rsid w:val="00773BFB"/>
    <w:rsid w:val="00773DC7"/>
    <w:rsid w:val="00774211"/>
    <w:rsid w:val="007745A2"/>
    <w:rsid w:val="00774653"/>
    <w:rsid w:val="00774BD0"/>
    <w:rsid w:val="00774CDC"/>
    <w:rsid w:val="00774FBC"/>
    <w:rsid w:val="00775457"/>
    <w:rsid w:val="007755A1"/>
    <w:rsid w:val="0077560F"/>
    <w:rsid w:val="007759D6"/>
    <w:rsid w:val="00775E3B"/>
    <w:rsid w:val="00775E8B"/>
    <w:rsid w:val="00776080"/>
    <w:rsid w:val="00776BFC"/>
    <w:rsid w:val="00776C64"/>
    <w:rsid w:val="00776C6A"/>
    <w:rsid w:val="00776F69"/>
    <w:rsid w:val="00777098"/>
    <w:rsid w:val="00777174"/>
    <w:rsid w:val="0077720A"/>
    <w:rsid w:val="0077738A"/>
    <w:rsid w:val="0077745F"/>
    <w:rsid w:val="0077748C"/>
    <w:rsid w:val="0077755C"/>
    <w:rsid w:val="007778D4"/>
    <w:rsid w:val="00777905"/>
    <w:rsid w:val="007779A5"/>
    <w:rsid w:val="007801F8"/>
    <w:rsid w:val="007802A0"/>
    <w:rsid w:val="007802B9"/>
    <w:rsid w:val="007802DE"/>
    <w:rsid w:val="0078051B"/>
    <w:rsid w:val="0078051D"/>
    <w:rsid w:val="00780665"/>
    <w:rsid w:val="00780C6F"/>
    <w:rsid w:val="00780CC9"/>
    <w:rsid w:val="00780F86"/>
    <w:rsid w:val="007811B7"/>
    <w:rsid w:val="0078120A"/>
    <w:rsid w:val="007813FE"/>
    <w:rsid w:val="00781579"/>
    <w:rsid w:val="007815B3"/>
    <w:rsid w:val="00781A25"/>
    <w:rsid w:val="00781A5E"/>
    <w:rsid w:val="00781AAD"/>
    <w:rsid w:val="00781BD7"/>
    <w:rsid w:val="00781C19"/>
    <w:rsid w:val="00781E66"/>
    <w:rsid w:val="007821AC"/>
    <w:rsid w:val="007822E0"/>
    <w:rsid w:val="007822F7"/>
    <w:rsid w:val="00782369"/>
    <w:rsid w:val="00782533"/>
    <w:rsid w:val="0078289E"/>
    <w:rsid w:val="00782988"/>
    <w:rsid w:val="00782C95"/>
    <w:rsid w:val="00782F0E"/>
    <w:rsid w:val="00783752"/>
    <w:rsid w:val="00783B79"/>
    <w:rsid w:val="00783C93"/>
    <w:rsid w:val="00783F5B"/>
    <w:rsid w:val="0078420E"/>
    <w:rsid w:val="007848A9"/>
    <w:rsid w:val="007848B0"/>
    <w:rsid w:val="00784B1A"/>
    <w:rsid w:val="00784BEE"/>
    <w:rsid w:val="00784D59"/>
    <w:rsid w:val="00784E82"/>
    <w:rsid w:val="007851A6"/>
    <w:rsid w:val="00785253"/>
    <w:rsid w:val="007854F2"/>
    <w:rsid w:val="007855AD"/>
    <w:rsid w:val="00785680"/>
    <w:rsid w:val="00785A7E"/>
    <w:rsid w:val="00785A95"/>
    <w:rsid w:val="00785B37"/>
    <w:rsid w:val="00785BB3"/>
    <w:rsid w:val="00785D2D"/>
    <w:rsid w:val="00786247"/>
    <w:rsid w:val="0078641B"/>
    <w:rsid w:val="007865F9"/>
    <w:rsid w:val="00786635"/>
    <w:rsid w:val="00786753"/>
    <w:rsid w:val="007867AC"/>
    <w:rsid w:val="00786DF8"/>
    <w:rsid w:val="00787026"/>
    <w:rsid w:val="007871E6"/>
    <w:rsid w:val="007874DD"/>
    <w:rsid w:val="007875A1"/>
    <w:rsid w:val="0078797B"/>
    <w:rsid w:val="00787991"/>
    <w:rsid w:val="007879A7"/>
    <w:rsid w:val="00787A1B"/>
    <w:rsid w:val="00787B92"/>
    <w:rsid w:val="00787FA0"/>
    <w:rsid w:val="00790344"/>
    <w:rsid w:val="007903CE"/>
    <w:rsid w:val="007906AC"/>
    <w:rsid w:val="007908C0"/>
    <w:rsid w:val="0079092F"/>
    <w:rsid w:val="00790A93"/>
    <w:rsid w:val="00790CC3"/>
    <w:rsid w:val="00790FE5"/>
    <w:rsid w:val="00790FE6"/>
    <w:rsid w:val="0079105B"/>
    <w:rsid w:val="00791130"/>
    <w:rsid w:val="0079134B"/>
    <w:rsid w:val="0079147A"/>
    <w:rsid w:val="00791816"/>
    <w:rsid w:val="00791C2B"/>
    <w:rsid w:val="00791DA4"/>
    <w:rsid w:val="00791E55"/>
    <w:rsid w:val="00791EC3"/>
    <w:rsid w:val="00791FED"/>
    <w:rsid w:val="00791FF0"/>
    <w:rsid w:val="00792179"/>
    <w:rsid w:val="00792209"/>
    <w:rsid w:val="007922AB"/>
    <w:rsid w:val="007925D2"/>
    <w:rsid w:val="00793A40"/>
    <w:rsid w:val="00793BF2"/>
    <w:rsid w:val="00793C81"/>
    <w:rsid w:val="00793CFF"/>
    <w:rsid w:val="00793F8E"/>
    <w:rsid w:val="00793FB5"/>
    <w:rsid w:val="00793FCB"/>
    <w:rsid w:val="0079440D"/>
    <w:rsid w:val="00794731"/>
    <w:rsid w:val="00794869"/>
    <w:rsid w:val="00794B8C"/>
    <w:rsid w:val="00794CFD"/>
    <w:rsid w:val="00794D30"/>
    <w:rsid w:val="00794F0D"/>
    <w:rsid w:val="007951B5"/>
    <w:rsid w:val="0079557A"/>
    <w:rsid w:val="00795BC8"/>
    <w:rsid w:val="00795D34"/>
    <w:rsid w:val="00795D41"/>
    <w:rsid w:val="00796639"/>
    <w:rsid w:val="0079683E"/>
    <w:rsid w:val="007968DC"/>
    <w:rsid w:val="00796C07"/>
    <w:rsid w:val="00796CA0"/>
    <w:rsid w:val="00796FAD"/>
    <w:rsid w:val="00796FDC"/>
    <w:rsid w:val="00797028"/>
    <w:rsid w:val="00797077"/>
    <w:rsid w:val="007970A0"/>
    <w:rsid w:val="007970FC"/>
    <w:rsid w:val="0079716D"/>
    <w:rsid w:val="00797621"/>
    <w:rsid w:val="007A00AF"/>
    <w:rsid w:val="007A0192"/>
    <w:rsid w:val="007A0330"/>
    <w:rsid w:val="007A034F"/>
    <w:rsid w:val="007A0412"/>
    <w:rsid w:val="007A063C"/>
    <w:rsid w:val="007A1216"/>
    <w:rsid w:val="007A16BD"/>
    <w:rsid w:val="007A1906"/>
    <w:rsid w:val="007A1B85"/>
    <w:rsid w:val="007A1E8C"/>
    <w:rsid w:val="007A24D0"/>
    <w:rsid w:val="007A2738"/>
    <w:rsid w:val="007A290E"/>
    <w:rsid w:val="007A2965"/>
    <w:rsid w:val="007A29C1"/>
    <w:rsid w:val="007A29CD"/>
    <w:rsid w:val="007A29DD"/>
    <w:rsid w:val="007A2DA3"/>
    <w:rsid w:val="007A3055"/>
    <w:rsid w:val="007A31C1"/>
    <w:rsid w:val="007A31E4"/>
    <w:rsid w:val="007A3272"/>
    <w:rsid w:val="007A349C"/>
    <w:rsid w:val="007A34B3"/>
    <w:rsid w:val="007A36F6"/>
    <w:rsid w:val="007A382F"/>
    <w:rsid w:val="007A3E30"/>
    <w:rsid w:val="007A4188"/>
    <w:rsid w:val="007A41D0"/>
    <w:rsid w:val="007A42E8"/>
    <w:rsid w:val="007A4566"/>
    <w:rsid w:val="007A4782"/>
    <w:rsid w:val="007A483A"/>
    <w:rsid w:val="007A4A1A"/>
    <w:rsid w:val="007A4BE4"/>
    <w:rsid w:val="007A4C75"/>
    <w:rsid w:val="007A4D66"/>
    <w:rsid w:val="007A4DDF"/>
    <w:rsid w:val="007A4FD7"/>
    <w:rsid w:val="007A5254"/>
    <w:rsid w:val="007A545D"/>
    <w:rsid w:val="007A5D96"/>
    <w:rsid w:val="007A5DE1"/>
    <w:rsid w:val="007A5F3D"/>
    <w:rsid w:val="007A6206"/>
    <w:rsid w:val="007A62FC"/>
    <w:rsid w:val="007A631A"/>
    <w:rsid w:val="007A662B"/>
    <w:rsid w:val="007A66E2"/>
    <w:rsid w:val="007A6B44"/>
    <w:rsid w:val="007A6E50"/>
    <w:rsid w:val="007A6F3A"/>
    <w:rsid w:val="007A78EB"/>
    <w:rsid w:val="007A79F3"/>
    <w:rsid w:val="007A7A24"/>
    <w:rsid w:val="007A7D0B"/>
    <w:rsid w:val="007A7D91"/>
    <w:rsid w:val="007B0175"/>
    <w:rsid w:val="007B028F"/>
    <w:rsid w:val="007B0341"/>
    <w:rsid w:val="007B0502"/>
    <w:rsid w:val="007B056C"/>
    <w:rsid w:val="007B0613"/>
    <w:rsid w:val="007B06F5"/>
    <w:rsid w:val="007B0854"/>
    <w:rsid w:val="007B0895"/>
    <w:rsid w:val="007B0AA5"/>
    <w:rsid w:val="007B0E61"/>
    <w:rsid w:val="007B0F25"/>
    <w:rsid w:val="007B1164"/>
    <w:rsid w:val="007B15B0"/>
    <w:rsid w:val="007B1964"/>
    <w:rsid w:val="007B1EC4"/>
    <w:rsid w:val="007B202A"/>
    <w:rsid w:val="007B248B"/>
    <w:rsid w:val="007B27F5"/>
    <w:rsid w:val="007B2937"/>
    <w:rsid w:val="007B2A3A"/>
    <w:rsid w:val="007B2AC5"/>
    <w:rsid w:val="007B2CB2"/>
    <w:rsid w:val="007B2D7D"/>
    <w:rsid w:val="007B2DC3"/>
    <w:rsid w:val="007B319E"/>
    <w:rsid w:val="007B335D"/>
    <w:rsid w:val="007B3393"/>
    <w:rsid w:val="007B33E1"/>
    <w:rsid w:val="007B353D"/>
    <w:rsid w:val="007B3862"/>
    <w:rsid w:val="007B3A4A"/>
    <w:rsid w:val="007B3DFA"/>
    <w:rsid w:val="007B4102"/>
    <w:rsid w:val="007B43B1"/>
    <w:rsid w:val="007B474C"/>
    <w:rsid w:val="007B4777"/>
    <w:rsid w:val="007B47CD"/>
    <w:rsid w:val="007B497F"/>
    <w:rsid w:val="007B4E1B"/>
    <w:rsid w:val="007B516E"/>
    <w:rsid w:val="007B5441"/>
    <w:rsid w:val="007B573C"/>
    <w:rsid w:val="007B57D8"/>
    <w:rsid w:val="007B57E6"/>
    <w:rsid w:val="007B5F54"/>
    <w:rsid w:val="007B610F"/>
    <w:rsid w:val="007B6387"/>
    <w:rsid w:val="007B642B"/>
    <w:rsid w:val="007B6507"/>
    <w:rsid w:val="007B6663"/>
    <w:rsid w:val="007B6695"/>
    <w:rsid w:val="007B6B55"/>
    <w:rsid w:val="007B6C35"/>
    <w:rsid w:val="007B6E30"/>
    <w:rsid w:val="007B707D"/>
    <w:rsid w:val="007B71AB"/>
    <w:rsid w:val="007B7286"/>
    <w:rsid w:val="007B7908"/>
    <w:rsid w:val="007B7CCB"/>
    <w:rsid w:val="007B7D3D"/>
    <w:rsid w:val="007C016D"/>
    <w:rsid w:val="007C0681"/>
    <w:rsid w:val="007C06A9"/>
    <w:rsid w:val="007C07CD"/>
    <w:rsid w:val="007C0EC0"/>
    <w:rsid w:val="007C0F44"/>
    <w:rsid w:val="007C0F60"/>
    <w:rsid w:val="007C1317"/>
    <w:rsid w:val="007C1586"/>
    <w:rsid w:val="007C1E13"/>
    <w:rsid w:val="007C1FA7"/>
    <w:rsid w:val="007C22A3"/>
    <w:rsid w:val="007C258B"/>
    <w:rsid w:val="007C2BC4"/>
    <w:rsid w:val="007C2C90"/>
    <w:rsid w:val="007C2E63"/>
    <w:rsid w:val="007C2FC6"/>
    <w:rsid w:val="007C32B3"/>
    <w:rsid w:val="007C3306"/>
    <w:rsid w:val="007C3396"/>
    <w:rsid w:val="007C34A9"/>
    <w:rsid w:val="007C3D7B"/>
    <w:rsid w:val="007C3D9D"/>
    <w:rsid w:val="007C4370"/>
    <w:rsid w:val="007C437F"/>
    <w:rsid w:val="007C47D5"/>
    <w:rsid w:val="007C486A"/>
    <w:rsid w:val="007C4876"/>
    <w:rsid w:val="007C4983"/>
    <w:rsid w:val="007C4BC0"/>
    <w:rsid w:val="007C5037"/>
    <w:rsid w:val="007C5185"/>
    <w:rsid w:val="007C51AD"/>
    <w:rsid w:val="007C51EF"/>
    <w:rsid w:val="007C5440"/>
    <w:rsid w:val="007C54A7"/>
    <w:rsid w:val="007C5771"/>
    <w:rsid w:val="007C58B2"/>
    <w:rsid w:val="007C5A01"/>
    <w:rsid w:val="007C5E27"/>
    <w:rsid w:val="007C61DD"/>
    <w:rsid w:val="007C63F8"/>
    <w:rsid w:val="007C643B"/>
    <w:rsid w:val="007C6645"/>
    <w:rsid w:val="007C6B8F"/>
    <w:rsid w:val="007C717D"/>
    <w:rsid w:val="007C7209"/>
    <w:rsid w:val="007C74E4"/>
    <w:rsid w:val="007C7507"/>
    <w:rsid w:val="007C7572"/>
    <w:rsid w:val="007C767D"/>
    <w:rsid w:val="007C7981"/>
    <w:rsid w:val="007C7BD1"/>
    <w:rsid w:val="007C7D7E"/>
    <w:rsid w:val="007C7F2A"/>
    <w:rsid w:val="007D0055"/>
    <w:rsid w:val="007D0301"/>
    <w:rsid w:val="007D0784"/>
    <w:rsid w:val="007D0959"/>
    <w:rsid w:val="007D0E79"/>
    <w:rsid w:val="007D0FCC"/>
    <w:rsid w:val="007D10DF"/>
    <w:rsid w:val="007D1573"/>
    <w:rsid w:val="007D1784"/>
    <w:rsid w:val="007D17D3"/>
    <w:rsid w:val="007D199B"/>
    <w:rsid w:val="007D1C70"/>
    <w:rsid w:val="007D28B4"/>
    <w:rsid w:val="007D29D4"/>
    <w:rsid w:val="007D2C87"/>
    <w:rsid w:val="007D2EB0"/>
    <w:rsid w:val="007D2FA6"/>
    <w:rsid w:val="007D316E"/>
    <w:rsid w:val="007D32FE"/>
    <w:rsid w:val="007D3668"/>
    <w:rsid w:val="007D36D7"/>
    <w:rsid w:val="007D3AC5"/>
    <w:rsid w:val="007D3E5C"/>
    <w:rsid w:val="007D3E93"/>
    <w:rsid w:val="007D3F09"/>
    <w:rsid w:val="007D3F97"/>
    <w:rsid w:val="007D43A4"/>
    <w:rsid w:val="007D4830"/>
    <w:rsid w:val="007D4D35"/>
    <w:rsid w:val="007D4DD6"/>
    <w:rsid w:val="007D53B3"/>
    <w:rsid w:val="007D57A9"/>
    <w:rsid w:val="007D5802"/>
    <w:rsid w:val="007D5A88"/>
    <w:rsid w:val="007D5D8A"/>
    <w:rsid w:val="007D5E36"/>
    <w:rsid w:val="007D681C"/>
    <w:rsid w:val="007D68CD"/>
    <w:rsid w:val="007D6A57"/>
    <w:rsid w:val="007D6B64"/>
    <w:rsid w:val="007D6BA2"/>
    <w:rsid w:val="007D6DCE"/>
    <w:rsid w:val="007D6DED"/>
    <w:rsid w:val="007D6E94"/>
    <w:rsid w:val="007D7580"/>
    <w:rsid w:val="007D7643"/>
    <w:rsid w:val="007D7C9F"/>
    <w:rsid w:val="007D7F46"/>
    <w:rsid w:val="007E0059"/>
    <w:rsid w:val="007E01A1"/>
    <w:rsid w:val="007E01E9"/>
    <w:rsid w:val="007E02D3"/>
    <w:rsid w:val="007E0542"/>
    <w:rsid w:val="007E069A"/>
    <w:rsid w:val="007E073C"/>
    <w:rsid w:val="007E0782"/>
    <w:rsid w:val="007E092A"/>
    <w:rsid w:val="007E0C09"/>
    <w:rsid w:val="007E0C50"/>
    <w:rsid w:val="007E0CFD"/>
    <w:rsid w:val="007E0E3D"/>
    <w:rsid w:val="007E0F95"/>
    <w:rsid w:val="007E115B"/>
    <w:rsid w:val="007E13A9"/>
    <w:rsid w:val="007E1A38"/>
    <w:rsid w:val="007E1ABA"/>
    <w:rsid w:val="007E2358"/>
    <w:rsid w:val="007E236F"/>
    <w:rsid w:val="007E26BB"/>
    <w:rsid w:val="007E26F8"/>
    <w:rsid w:val="007E270A"/>
    <w:rsid w:val="007E29A4"/>
    <w:rsid w:val="007E29C8"/>
    <w:rsid w:val="007E2BF0"/>
    <w:rsid w:val="007E32EA"/>
    <w:rsid w:val="007E35B5"/>
    <w:rsid w:val="007E36BA"/>
    <w:rsid w:val="007E37CB"/>
    <w:rsid w:val="007E3847"/>
    <w:rsid w:val="007E3C20"/>
    <w:rsid w:val="007E3FAA"/>
    <w:rsid w:val="007E4030"/>
    <w:rsid w:val="007E42DF"/>
    <w:rsid w:val="007E4418"/>
    <w:rsid w:val="007E45E7"/>
    <w:rsid w:val="007E4659"/>
    <w:rsid w:val="007E48BD"/>
    <w:rsid w:val="007E4BD2"/>
    <w:rsid w:val="007E5010"/>
    <w:rsid w:val="007E506E"/>
    <w:rsid w:val="007E50B1"/>
    <w:rsid w:val="007E52E4"/>
    <w:rsid w:val="007E53C2"/>
    <w:rsid w:val="007E53E2"/>
    <w:rsid w:val="007E59EB"/>
    <w:rsid w:val="007E5B14"/>
    <w:rsid w:val="007E5B21"/>
    <w:rsid w:val="007E5FFD"/>
    <w:rsid w:val="007E60BB"/>
    <w:rsid w:val="007E60BC"/>
    <w:rsid w:val="007E61AE"/>
    <w:rsid w:val="007E66D2"/>
    <w:rsid w:val="007E6910"/>
    <w:rsid w:val="007E6927"/>
    <w:rsid w:val="007E6A71"/>
    <w:rsid w:val="007E6BA4"/>
    <w:rsid w:val="007E70CF"/>
    <w:rsid w:val="007E7247"/>
    <w:rsid w:val="007E7321"/>
    <w:rsid w:val="007E7432"/>
    <w:rsid w:val="007E794B"/>
    <w:rsid w:val="007E79EE"/>
    <w:rsid w:val="007E7E94"/>
    <w:rsid w:val="007F0098"/>
    <w:rsid w:val="007F01FC"/>
    <w:rsid w:val="007F045E"/>
    <w:rsid w:val="007F0789"/>
    <w:rsid w:val="007F0AD5"/>
    <w:rsid w:val="007F0C0E"/>
    <w:rsid w:val="007F10AE"/>
    <w:rsid w:val="007F13F3"/>
    <w:rsid w:val="007F18EE"/>
    <w:rsid w:val="007F1B06"/>
    <w:rsid w:val="007F1CFB"/>
    <w:rsid w:val="007F21E7"/>
    <w:rsid w:val="007F2445"/>
    <w:rsid w:val="007F2944"/>
    <w:rsid w:val="007F2B73"/>
    <w:rsid w:val="007F2B8B"/>
    <w:rsid w:val="007F2BF7"/>
    <w:rsid w:val="007F2C21"/>
    <w:rsid w:val="007F2EA6"/>
    <w:rsid w:val="007F2FA9"/>
    <w:rsid w:val="007F3271"/>
    <w:rsid w:val="007F3319"/>
    <w:rsid w:val="007F3358"/>
    <w:rsid w:val="007F35EE"/>
    <w:rsid w:val="007F3A00"/>
    <w:rsid w:val="007F3B3E"/>
    <w:rsid w:val="007F3CF6"/>
    <w:rsid w:val="007F4605"/>
    <w:rsid w:val="007F48BC"/>
    <w:rsid w:val="007F4A1B"/>
    <w:rsid w:val="007F4A32"/>
    <w:rsid w:val="007F4A8A"/>
    <w:rsid w:val="007F4BF8"/>
    <w:rsid w:val="007F4D88"/>
    <w:rsid w:val="007F4F26"/>
    <w:rsid w:val="007F4F3F"/>
    <w:rsid w:val="007F524D"/>
    <w:rsid w:val="007F527A"/>
    <w:rsid w:val="007F52D9"/>
    <w:rsid w:val="007F5376"/>
    <w:rsid w:val="007F5754"/>
    <w:rsid w:val="007F5813"/>
    <w:rsid w:val="007F58F9"/>
    <w:rsid w:val="007F5987"/>
    <w:rsid w:val="007F5BAF"/>
    <w:rsid w:val="007F5D82"/>
    <w:rsid w:val="007F5FF4"/>
    <w:rsid w:val="007F6008"/>
    <w:rsid w:val="007F62D6"/>
    <w:rsid w:val="007F64BC"/>
    <w:rsid w:val="007F6538"/>
    <w:rsid w:val="007F66C5"/>
    <w:rsid w:val="007F6777"/>
    <w:rsid w:val="007F6A8B"/>
    <w:rsid w:val="007F6C31"/>
    <w:rsid w:val="007F6EE9"/>
    <w:rsid w:val="007F747A"/>
    <w:rsid w:val="007F75D1"/>
    <w:rsid w:val="007F7A12"/>
    <w:rsid w:val="007F7F43"/>
    <w:rsid w:val="00800036"/>
    <w:rsid w:val="0080010A"/>
    <w:rsid w:val="008001AF"/>
    <w:rsid w:val="00800356"/>
    <w:rsid w:val="0080058B"/>
    <w:rsid w:val="008005BF"/>
    <w:rsid w:val="00800D38"/>
    <w:rsid w:val="00801296"/>
    <w:rsid w:val="008013B8"/>
    <w:rsid w:val="008015E3"/>
    <w:rsid w:val="00801601"/>
    <w:rsid w:val="0080176B"/>
    <w:rsid w:val="008019B9"/>
    <w:rsid w:val="00801AF8"/>
    <w:rsid w:val="00801B8A"/>
    <w:rsid w:val="00801C14"/>
    <w:rsid w:val="0080201D"/>
    <w:rsid w:val="0080207C"/>
    <w:rsid w:val="00802089"/>
    <w:rsid w:val="00802099"/>
    <w:rsid w:val="00802458"/>
    <w:rsid w:val="008025B0"/>
    <w:rsid w:val="00802877"/>
    <w:rsid w:val="00802A8E"/>
    <w:rsid w:val="00802D6D"/>
    <w:rsid w:val="00802EF1"/>
    <w:rsid w:val="00802F21"/>
    <w:rsid w:val="00803207"/>
    <w:rsid w:val="008034ED"/>
    <w:rsid w:val="00803506"/>
    <w:rsid w:val="00803E6E"/>
    <w:rsid w:val="00804213"/>
    <w:rsid w:val="0080461E"/>
    <w:rsid w:val="00804638"/>
    <w:rsid w:val="008046F6"/>
    <w:rsid w:val="00804868"/>
    <w:rsid w:val="00804993"/>
    <w:rsid w:val="00804A2A"/>
    <w:rsid w:val="00804D29"/>
    <w:rsid w:val="00804DCE"/>
    <w:rsid w:val="00804DED"/>
    <w:rsid w:val="00804F90"/>
    <w:rsid w:val="00805072"/>
    <w:rsid w:val="00805156"/>
    <w:rsid w:val="0080597C"/>
    <w:rsid w:val="00805AA3"/>
    <w:rsid w:val="00805CF5"/>
    <w:rsid w:val="00805F6A"/>
    <w:rsid w:val="00805F7D"/>
    <w:rsid w:val="00806089"/>
    <w:rsid w:val="00806237"/>
    <w:rsid w:val="00806832"/>
    <w:rsid w:val="008068DA"/>
    <w:rsid w:val="00806D66"/>
    <w:rsid w:val="00806F20"/>
    <w:rsid w:val="00807052"/>
    <w:rsid w:val="0080712C"/>
    <w:rsid w:val="00807323"/>
    <w:rsid w:val="0080755E"/>
    <w:rsid w:val="00807897"/>
    <w:rsid w:val="00807C45"/>
    <w:rsid w:val="00807E9E"/>
    <w:rsid w:val="00807EC7"/>
    <w:rsid w:val="0081001A"/>
    <w:rsid w:val="008105B1"/>
    <w:rsid w:val="008109AC"/>
    <w:rsid w:val="00810BA3"/>
    <w:rsid w:val="00811160"/>
    <w:rsid w:val="00811185"/>
    <w:rsid w:val="00811329"/>
    <w:rsid w:val="00811351"/>
    <w:rsid w:val="00811366"/>
    <w:rsid w:val="0081155D"/>
    <w:rsid w:val="008115E1"/>
    <w:rsid w:val="0081171D"/>
    <w:rsid w:val="00811AE6"/>
    <w:rsid w:val="00811E42"/>
    <w:rsid w:val="00812008"/>
    <w:rsid w:val="008122FA"/>
    <w:rsid w:val="008128A2"/>
    <w:rsid w:val="00812DA6"/>
    <w:rsid w:val="00812F30"/>
    <w:rsid w:val="00813326"/>
    <w:rsid w:val="00813831"/>
    <w:rsid w:val="00813BB4"/>
    <w:rsid w:val="00814917"/>
    <w:rsid w:val="00814CE1"/>
    <w:rsid w:val="00815411"/>
    <w:rsid w:val="00815644"/>
    <w:rsid w:val="00815754"/>
    <w:rsid w:val="008159C6"/>
    <w:rsid w:val="00815BBD"/>
    <w:rsid w:val="00815C97"/>
    <w:rsid w:val="00815CCC"/>
    <w:rsid w:val="00815DD9"/>
    <w:rsid w:val="00815E84"/>
    <w:rsid w:val="00816034"/>
    <w:rsid w:val="00816057"/>
    <w:rsid w:val="00816868"/>
    <w:rsid w:val="00816970"/>
    <w:rsid w:val="00816C4D"/>
    <w:rsid w:val="00816F3D"/>
    <w:rsid w:val="00816FA7"/>
    <w:rsid w:val="0081705E"/>
    <w:rsid w:val="00817217"/>
    <w:rsid w:val="0081726B"/>
    <w:rsid w:val="008174CB"/>
    <w:rsid w:val="00817BCC"/>
    <w:rsid w:val="00817C7D"/>
    <w:rsid w:val="008202D8"/>
    <w:rsid w:val="008205D3"/>
    <w:rsid w:val="00820698"/>
    <w:rsid w:val="00820A26"/>
    <w:rsid w:val="00820DAF"/>
    <w:rsid w:val="00820E98"/>
    <w:rsid w:val="00820EF9"/>
    <w:rsid w:val="00820F4E"/>
    <w:rsid w:val="008210C0"/>
    <w:rsid w:val="0082112B"/>
    <w:rsid w:val="00821647"/>
    <w:rsid w:val="008219FF"/>
    <w:rsid w:val="00821B26"/>
    <w:rsid w:val="00821DE8"/>
    <w:rsid w:val="00821E7C"/>
    <w:rsid w:val="0082226A"/>
    <w:rsid w:val="00822385"/>
    <w:rsid w:val="008223D6"/>
    <w:rsid w:val="008225C3"/>
    <w:rsid w:val="00822619"/>
    <w:rsid w:val="00822753"/>
    <w:rsid w:val="008228BE"/>
    <w:rsid w:val="00822BBA"/>
    <w:rsid w:val="00822C63"/>
    <w:rsid w:val="00822D23"/>
    <w:rsid w:val="00822DF3"/>
    <w:rsid w:val="00822E86"/>
    <w:rsid w:val="0082303D"/>
    <w:rsid w:val="00823216"/>
    <w:rsid w:val="00823231"/>
    <w:rsid w:val="008232D0"/>
    <w:rsid w:val="008234CB"/>
    <w:rsid w:val="00823A97"/>
    <w:rsid w:val="00823C47"/>
    <w:rsid w:val="00823FB5"/>
    <w:rsid w:val="00824324"/>
    <w:rsid w:val="008243B6"/>
    <w:rsid w:val="008244D5"/>
    <w:rsid w:val="0082477A"/>
    <w:rsid w:val="008248E8"/>
    <w:rsid w:val="00824B0B"/>
    <w:rsid w:val="00824B60"/>
    <w:rsid w:val="00824C5C"/>
    <w:rsid w:val="00824C9E"/>
    <w:rsid w:val="00824CF7"/>
    <w:rsid w:val="00825169"/>
    <w:rsid w:val="0082528F"/>
    <w:rsid w:val="00825307"/>
    <w:rsid w:val="008253AB"/>
    <w:rsid w:val="008255F4"/>
    <w:rsid w:val="008259DB"/>
    <w:rsid w:val="00825A0E"/>
    <w:rsid w:val="00825C69"/>
    <w:rsid w:val="00825E2D"/>
    <w:rsid w:val="00825FBA"/>
    <w:rsid w:val="00825FD7"/>
    <w:rsid w:val="0082609D"/>
    <w:rsid w:val="008261FD"/>
    <w:rsid w:val="00826259"/>
    <w:rsid w:val="008263F7"/>
    <w:rsid w:val="00826795"/>
    <w:rsid w:val="008268B2"/>
    <w:rsid w:val="0082697B"/>
    <w:rsid w:val="00826AAE"/>
    <w:rsid w:val="00826C08"/>
    <w:rsid w:val="00826DA9"/>
    <w:rsid w:val="00827064"/>
    <w:rsid w:val="00827206"/>
    <w:rsid w:val="00827294"/>
    <w:rsid w:val="008274AC"/>
    <w:rsid w:val="008274D5"/>
    <w:rsid w:val="008276AE"/>
    <w:rsid w:val="00827738"/>
    <w:rsid w:val="008277B6"/>
    <w:rsid w:val="00827A6C"/>
    <w:rsid w:val="00827B4D"/>
    <w:rsid w:val="00827B8F"/>
    <w:rsid w:val="008301D4"/>
    <w:rsid w:val="00830264"/>
    <w:rsid w:val="008303C8"/>
    <w:rsid w:val="00830422"/>
    <w:rsid w:val="008305B4"/>
    <w:rsid w:val="0083081C"/>
    <w:rsid w:val="00830C69"/>
    <w:rsid w:val="0083194A"/>
    <w:rsid w:val="00831ABD"/>
    <w:rsid w:val="00831BF8"/>
    <w:rsid w:val="00831D72"/>
    <w:rsid w:val="00831F6D"/>
    <w:rsid w:val="00831F8D"/>
    <w:rsid w:val="008320A4"/>
    <w:rsid w:val="008322E8"/>
    <w:rsid w:val="008324AD"/>
    <w:rsid w:val="00832512"/>
    <w:rsid w:val="00832859"/>
    <w:rsid w:val="008328EA"/>
    <w:rsid w:val="00832951"/>
    <w:rsid w:val="00832AE1"/>
    <w:rsid w:val="00832CC1"/>
    <w:rsid w:val="00833014"/>
    <w:rsid w:val="008332D9"/>
    <w:rsid w:val="00833635"/>
    <w:rsid w:val="00833699"/>
    <w:rsid w:val="00833B91"/>
    <w:rsid w:val="00834416"/>
    <w:rsid w:val="00834657"/>
    <w:rsid w:val="0083476A"/>
    <w:rsid w:val="00834D45"/>
    <w:rsid w:val="0083506C"/>
    <w:rsid w:val="00835253"/>
    <w:rsid w:val="00835263"/>
    <w:rsid w:val="008352B7"/>
    <w:rsid w:val="008353C7"/>
    <w:rsid w:val="0083589F"/>
    <w:rsid w:val="008359CB"/>
    <w:rsid w:val="00835A14"/>
    <w:rsid w:val="00835CAF"/>
    <w:rsid w:val="00835E11"/>
    <w:rsid w:val="0083608F"/>
    <w:rsid w:val="00836094"/>
    <w:rsid w:val="00836285"/>
    <w:rsid w:val="00836955"/>
    <w:rsid w:val="00836FCA"/>
    <w:rsid w:val="008370A2"/>
    <w:rsid w:val="008374E2"/>
    <w:rsid w:val="00837665"/>
    <w:rsid w:val="00837895"/>
    <w:rsid w:val="008378FD"/>
    <w:rsid w:val="00837ABA"/>
    <w:rsid w:val="00837B22"/>
    <w:rsid w:val="00837BC9"/>
    <w:rsid w:val="00837E21"/>
    <w:rsid w:val="00840168"/>
    <w:rsid w:val="00840228"/>
    <w:rsid w:val="00840244"/>
    <w:rsid w:val="008404F9"/>
    <w:rsid w:val="00840707"/>
    <w:rsid w:val="00840760"/>
    <w:rsid w:val="00840BFF"/>
    <w:rsid w:val="00840C8B"/>
    <w:rsid w:val="00840DCB"/>
    <w:rsid w:val="00840EC4"/>
    <w:rsid w:val="00841678"/>
    <w:rsid w:val="00841736"/>
    <w:rsid w:val="00841C29"/>
    <w:rsid w:val="00841CAE"/>
    <w:rsid w:val="00841DB5"/>
    <w:rsid w:val="00841DF9"/>
    <w:rsid w:val="0084238D"/>
    <w:rsid w:val="008423CF"/>
    <w:rsid w:val="008425A3"/>
    <w:rsid w:val="00842714"/>
    <w:rsid w:val="00842CC9"/>
    <w:rsid w:val="0084321F"/>
    <w:rsid w:val="0084324C"/>
    <w:rsid w:val="00843828"/>
    <w:rsid w:val="00843A72"/>
    <w:rsid w:val="00843DD1"/>
    <w:rsid w:val="00843DED"/>
    <w:rsid w:val="0084411A"/>
    <w:rsid w:val="00844313"/>
    <w:rsid w:val="00844A78"/>
    <w:rsid w:val="00844B4B"/>
    <w:rsid w:val="00844CA1"/>
    <w:rsid w:val="00844F42"/>
    <w:rsid w:val="00845100"/>
    <w:rsid w:val="008451E3"/>
    <w:rsid w:val="0084520D"/>
    <w:rsid w:val="0084528B"/>
    <w:rsid w:val="00845631"/>
    <w:rsid w:val="008457AE"/>
    <w:rsid w:val="00845872"/>
    <w:rsid w:val="00845A39"/>
    <w:rsid w:val="00845C59"/>
    <w:rsid w:val="00845DF3"/>
    <w:rsid w:val="00845E34"/>
    <w:rsid w:val="00845F98"/>
    <w:rsid w:val="00846008"/>
    <w:rsid w:val="00846047"/>
    <w:rsid w:val="00846294"/>
    <w:rsid w:val="008463F3"/>
    <w:rsid w:val="0084654E"/>
    <w:rsid w:val="0084655F"/>
    <w:rsid w:val="00846642"/>
    <w:rsid w:val="00846794"/>
    <w:rsid w:val="00846C40"/>
    <w:rsid w:val="00846D80"/>
    <w:rsid w:val="00847006"/>
    <w:rsid w:val="00847186"/>
    <w:rsid w:val="00847409"/>
    <w:rsid w:val="00847529"/>
    <w:rsid w:val="0084789C"/>
    <w:rsid w:val="00847F3C"/>
    <w:rsid w:val="00850160"/>
    <w:rsid w:val="008501B2"/>
    <w:rsid w:val="008503CA"/>
    <w:rsid w:val="00850655"/>
    <w:rsid w:val="00850700"/>
    <w:rsid w:val="0085082E"/>
    <w:rsid w:val="00850AB9"/>
    <w:rsid w:val="00850E30"/>
    <w:rsid w:val="00850EEF"/>
    <w:rsid w:val="008510FD"/>
    <w:rsid w:val="0085121D"/>
    <w:rsid w:val="0085124C"/>
    <w:rsid w:val="008512D5"/>
    <w:rsid w:val="0085173F"/>
    <w:rsid w:val="00851840"/>
    <w:rsid w:val="008518F9"/>
    <w:rsid w:val="00851A05"/>
    <w:rsid w:val="00851BB1"/>
    <w:rsid w:val="00851BDF"/>
    <w:rsid w:val="00851FC5"/>
    <w:rsid w:val="00852458"/>
    <w:rsid w:val="00852644"/>
    <w:rsid w:val="008528CA"/>
    <w:rsid w:val="00852AEA"/>
    <w:rsid w:val="00852CE1"/>
    <w:rsid w:val="008533C5"/>
    <w:rsid w:val="008533E0"/>
    <w:rsid w:val="00853664"/>
    <w:rsid w:val="008536FC"/>
    <w:rsid w:val="0085373F"/>
    <w:rsid w:val="00853991"/>
    <w:rsid w:val="00853B2E"/>
    <w:rsid w:val="00853B50"/>
    <w:rsid w:val="00853B9B"/>
    <w:rsid w:val="00853E89"/>
    <w:rsid w:val="00853F39"/>
    <w:rsid w:val="008544EA"/>
    <w:rsid w:val="00854CB6"/>
    <w:rsid w:val="00854FF4"/>
    <w:rsid w:val="0085559F"/>
    <w:rsid w:val="0085560B"/>
    <w:rsid w:val="00855771"/>
    <w:rsid w:val="00856028"/>
    <w:rsid w:val="00856192"/>
    <w:rsid w:val="00856280"/>
    <w:rsid w:val="00856613"/>
    <w:rsid w:val="008569A0"/>
    <w:rsid w:val="008569B1"/>
    <w:rsid w:val="00856A16"/>
    <w:rsid w:val="00856CAA"/>
    <w:rsid w:val="00856D12"/>
    <w:rsid w:val="00856D7E"/>
    <w:rsid w:val="00856F39"/>
    <w:rsid w:val="00857E29"/>
    <w:rsid w:val="00860325"/>
    <w:rsid w:val="00860D09"/>
    <w:rsid w:val="0086134E"/>
    <w:rsid w:val="0086146F"/>
    <w:rsid w:val="008615BD"/>
    <w:rsid w:val="00861EA4"/>
    <w:rsid w:val="00861FCD"/>
    <w:rsid w:val="0086221D"/>
    <w:rsid w:val="0086235E"/>
    <w:rsid w:val="0086240C"/>
    <w:rsid w:val="008625D3"/>
    <w:rsid w:val="008626E9"/>
    <w:rsid w:val="00862B9A"/>
    <w:rsid w:val="00862E40"/>
    <w:rsid w:val="00862F49"/>
    <w:rsid w:val="00863127"/>
    <w:rsid w:val="00863224"/>
    <w:rsid w:val="008634FF"/>
    <w:rsid w:val="0086354B"/>
    <w:rsid w:val="008637AA"/>
    <w:rsid w:val="00863974"/>
    <w:rsid w:val="00863A7D"/>
    <w:rsid w:val="00863C6B"/>
    <w:rsid w:val="00864128"/>
    <w:rsid w:val="008647E2"/>
    <w:rsid w:val="0086488E"/>
    <w:rsid w:val="00864914"/>
    <w:rsid w:val="00864A0D"/>
    <w:rsid w:val="00864A39"/>
    <w:rsid w:val="00864D1F"/>
    <w:rsid w:val="00864FDF"/>
    <w:rsid w:val="008650CA"/>
    <w:rsid w:val="00865248"/>
    <w:rsid w:val="00865253"/>
    <w:rsid w:val="00865738"/>
    <w:rsid w:val="00865864"/>
    <w:rsid w:val="0086599E"/>
    <w:rsid w:val="00865BF3"/>
    <w:rsid w:val="00866030"/>
    <w:rsid w:val="008660BE"/>
    <w:rsid w:val="0086641A"/>
    <w:rsid w:val="00866654"/>
    <w:rsid w:val="00866732"/>
    <w:rsid w:val="008667DF"/>
    <w:rsid w:val="00866848"/>
    <w:rsid w:val="0086691A"/>
    <w:rsid w:val="0086691B"/>
    <w:rsid w:val="00866A21"/>
    <w:rsid w:val="00866EB0"/>
    <w:rsid w:val="008674EA"/>
    <w:rsid w:val="00867509"/>
    <w:rsid w:val="00867550"/>
    <w:rsid w:val="008675CA"/>
    <w:rsid w:val="0086775A"/>
    <w:rsid w:val="008679F2"/>
    <w:rsid w:val="00867C8C"/>
    <w:rsid w:val="0087008C"/>
    <w:rsid w:val="00870450"/>
    <w:rsid w:val="00870507"/>
    <w:rsid w:val="0087061D"/>
    <w:rsid w:val="00870660"/>
    <w:rsid w:val="00870A13"/>
    <w:rsid w:val="00870E03"/>
    <w:rsid w:val="00870F0E"/>
    <w:rsid w:val="00871202"/>
    <w:rsid w:val="008712DB"/>
    <w:rsid w:val="0087131F"/>
    <w:rsid w:val="008713C3"/>
    <w:rsid w:val="00871600"/>
    <w:rsid w:val="0087192B"/>
    <w:rsid w:val="00871A08"/>
    <w:rsid w:val="00871AFE"/>
    <w:rsid w:val="0087238B"/>
    <w:rsid w:val="00872424"/>
    <w:rsid w:val="00872510"/>
    <w:rsid w:val="00872729"/>
    <w:rsid w:val="00872891"/>
    <w:rsid w:val="008729CA"/>
    <w:rsid w:val="008729FC"/>
    <w:rsid w:val="00872BC6"/>
    <w:rsid w:val="0087311B"/>
    <w:rsid w:val="00873171"/>
    <w:rsid w:val="00873796"/>
    <w:rsid w:val="0087385A"/>
    <w:rsid w:val="00873B08"/>
    <w:rsid w:val="00873BB0"/>
    <w:rsid w:val="00873D6F"/>
    <w:rsid w:val="008740E2"/>
    <w:rsid w:val="008743F2"/>
    <w:rsid w:val="008745BA"/>
    <w:rsid w:val="008745DD"/>
    <w:rsid w:val="008746D8"/>
    <w:rsid w:val="00874761"/>
    <w:rsid w:val="00874C21"/>
    <w:rsid w:val="008752E6"/>
    <w:rsid w:val="008754A9"/>
    <w:rsid w:val="0087573A"/>
    <w:rsid w:val="00875927"/>
    <w:rsid w:val="008759DC"/>
    <w:rsid w:val="00875A8C"/>
    <w:rsid w:val="00875AFB"/>
    <w:rsid w:val="00875E87"/>
    <w:rsid w:val="00876098"/>
    <w:rsid w:val="0087624F"/>
    <w:rsid w:val="0087646A"/>
    <w:rsid w:val="0087652C"/>
    <w:rsid w:val="0087669C"/>
    <w:rsid w:val="008767C6"/>
    <w:rsid w:val="00876EDC"/>
    <w:rsid w:val="0087722D"/>
    <w:rsid w:val="008775F9"/>
    <w:rsid w:val="00877B2A"/>
    <w:rsid w:val="00877D8A"/>
    <w:rsid w:val="00880591"/>
    <w:rsid w:val="008807C3"/>
    <w:rsid w:val="00880832"/>
    <w:rsid w:val="0088084D"/>
    <w:rsid w:val="00880B62"/>
    <w:rsid w:val="00880C59"/>
    <w:rsid w:val="00880CE9"/>
    <w:rsid w:val="00880E14"/>
    <w:rsid w:val="00880FAF"/>
    <w:rsid w:val="0088164B"/>
    <w:rsid w:val="008818F0"/>
    <w:rsid w:val="00881A89"/>
    <w:rsid w:val="00881D89"/>
    <w:rsid w:val="00881ECC"/>
    <w:rsid w:val="00881FFB"/>
    <w:rsid w:val="0088209F"/>
    <w:rsid w:val="00882135"/>
    <w:rsid w:val="00882246"/>
    <w:rsid w:val="00882281"/>
    <w:rsid w:val="008822E0"/>
    <w:rsid w:val="008823CC"/>
    <w:rsid w:val="0088256C"/>
    <w:rsid w:val="0088265C"/>
    <w:rsid w:val="008828ED"/>
    <w:rsid w:val="00882B1F"/>
    <w:rsid w:val="00882DD2"/>
    <w:rsid w:val="0088323A"/>
    <w:rsid w:val="00883331"/>
    <w:rsid w:val="008835C9"/>
    <w:rsid w:val="00883CEE"/>
    <w:rsid w:val="00884120"/>
    <w:rsid w:val="008841AD"/>
    <w:rsid w:val="008845D4"/>
    <w:rsid w:val="008846D8"/>
    <w:rsid w:val="00884974"/>
    <w:rsid w:val="008849E1"/>
    <w:rsid w:val="00884A2A"/>
    <w:rsid w:val="00884FDC"/>
    <w:rsid w:val="00885044"/>
    <w:rsid w:val="008853D3"/>
    <w:rsid w:val="00885513"/>
    <w:rsid w:val="00885854"/>
    <w:rsid w:val="008858DB"/>
    <w:rsid w:val="008860A6"/>
    <w:rsid w:val="00886297"/>
    <w:rsid w:val="008862F4"/>
    <w:rsid w:val="008868F5"/>
    <w:rsid w:val="0088696F"/>
    <w:rsid w:val="00886AD8"/>
    <w:rsid w:val="00886F24"/>
    <w:rsid w:val="008872D8"/>
    <w:rsid w:val="008873C3"/>
    <w:rsid w:val="0088778F"/>
    <w:rsid w:val="0088798C"/>
    <w:rsid w:val="00887A02"/>
    <w:rsid w:val="00887A1B"/>
    <w:rsid w:val="00887ADD"/>
    <w:rsid w:val="00887AEA"/>
    <w:rsid w:val="00887CD5"/>
    <w:rsid w:val="008900DC"/>
    <w:rsid w:val="0089012F"/>
    <w:rsid w:val="0089024E"/>
    <w:rsid w:val="008903D1"/>
    <w:rsid w:val="00890618"/>
    <w:rsid w:val="008907C8"/>
    <w:rsid w:val="00890B39"/>
    <w:rsid w:val="00890C78"/>
    <w:rsid w:val="00890DB8"/>
    <w:rsid w:val="00890DE0"/>
    <w:rsid w:val="00890DF2"/>
    <w:rsid w:val="00890E41"/>
    <w:rsid w:val="00891366"/>
    <w:rsid w:val="0089163A"/>
    <w:rsid w:val="008917B7"/>
    <w:rsid w:val="008918B1"/>
    <w:rsid w:val="00891A87"/>
    <w:rsid w:val="00891AD1"/>
    <w:rsid w:val="00891E2F"/>
    <w:rsid w:val="00891FA8"/>
    <w:rsid w:val="008920B1"/>
    <w:rsid w:val="008924A4"/>
    <w:rsid w:val="008926B5"/>
    <w:rsid w:val="00892A06"/>
    <w:rsid w:val="00892E33"/>
    <w:rsid w:val="00893285"/>
    <w:rsid w:val="008932AE"/>
    <w:rsid w:val="008932CB"/>
    <w:rsid w:val="008933E4"/>
    <w:rsid w:val="008934E5"/>
    <w:rsid w:val="00893630"/>
    <w:rsid w:val="008937FF"/>
    <w:rsid w:val="00893B62"/>
    <w:rsid w:val="00893C3D"/>
    <w:rsid w:val="00893D57"/>
    <w:rsid w:val="008947BF"/>
    <w:rsid w:val="00894843"/>
    <w:rsid w:val="0089485D"/>
    <w:rsid w:val="00894A34"/>
    <w:rsid w:val="00894E17"/>
    <w:rsid w:val="00895372"/>
    <w:rsid w:val="00895657"/>
    <w:rsid w:val="008957A7"/>
    <w:rsid w:val="008958DB"/>
    <w:rsid w:val="00895C02"/>
    <w:rsid w:val="00896079"/>
    <w:rsid w:val="008960AE"/>
    <w:rsid w:val="00896257"/>
    <w:rsid w:val="00896336"/>
    <w:rsid w:val="00896688"/>
    <w:rsid w:val="00896D0C"/>
    <w:rsid w:val="00896D85"/>
    <w:rsid w:val="00896E4D"/>
    <w:rsid w:val="00896F3B"/>
    <w:rsid w:val="00896FD1"/>
    <w:rsid w:val="00897074"/>
    <w:rsid w:val="00897470"/>
    <w:rsid w:val="00897A09"/>
    <w:rsid w:val="00897ABE"/>
    <w:rsid w:val="00897CC3"/>
    <w:rsid w:val="008A0046"/>
    <w:rsid w:val="008A0119"/>
    <w:rsid w:val="008A0549"/>
    <w:rsid w:val="008A0AF0"/>
    <w:rsid w:val="008A0EE8"/>
    <w:rsid w:val="008A109F"/>
    <w:rsid w:val="008A12E7"/>
    <w:rsid w:val="008A13F1"/>
    <w:rsid w:val="008A1879"/>
    <w:rsid w:val="008A1978"/>
    <w:rsid w:val="008A1CB7"/>
    <w:rsid w:val="008A1DAE"/>
    <w:rsid w:val="008A1F44"/>
    <w:rsid w:val="008A20A8"/>
    <w:rsid w:val="008A2130"/>
    <w:rsid w:val="008A2154"/>
    <w:rsid w:val="008A227A"/>
    <w:rsid w:val="008A22D9"/>
    <w:rsid w:val="008A267C"/>
    <w:rsid w:val="008A27A4"/>
    <w:rsid w:val="008A28B3"/>
    <w:rsid w:val="008A2926"/>
    <w:rsid w:val="008A292A"/>
    <w:rsid w:val="008A2964"/>
    <w:rsid w:val="008A2A74"/>
    <w:rsid w:val="008A2DAD"/>
    <w:rsid w:val="008A2E90"/>
    <w:rsid w:val="008A2F02"/>
    <w:rsid w:val="008A34AD"/>
    <w:rsid w:val="008A3626"/>
    <w:rsid w:val="008A3717"/>
    <w:rsid w:val="008A3881"/>
    <w:rsid w:val="008A3995"/>
    <w:rsid w:val="008A3C13"/>
    <w:rsid w:val="008A3EC4"/>
    <w:rsid w:val="008A3EEB"/>
    <w:rsid w:val="008A410E"/>
    <w:rsid w:val="008A4174"/>
    <w:rsid w:val="008A45FC"/>
    <w:rsid w:val="008A4D1B"/>
    <w:rsid w:val="008A4EEF"/>
    <w:rsid w:val="008A504D"/>
    <w:rsid w:val="008A5295"/>
    <w:rsid w:val="008A52C1"/>
    <w:rsid w:val="008A55AA"/>
    <w:rsid w:val="008A5A14"/>
    <w:rsid w:val="008A5EFE"/>
    <w:rsid w:val="008A6092"/>
    <w:rsid w:val="008A6114"/>
    <w:rsid w:val="008A622E"/>
    <w:rsid w:val="008A62B9"/>
    <w:rsid w:val="008A65CB"/>
    <w:rsid w:val="008A65D3"/>
    <w:rsid w:val="008A65D7"/>
    <w:rsid w:val="008A65F3"/>
    <w:rsid w:val="008A66C6"/>
    <w:rsid w:val="008A6975"/>
    <w:rsid w:val="008A6C5C"/>
    <w:rsid w:val="008A7002"/>
    <w:rsid w:val="008A724A"/>
    <w:rsid w:val="008A7273"/>
    <w:rsid w:val="008A73E8"/>
    <w:rsid w:val="008A7773"/>
    <w:rsid w:val="008A77DC"/>
    <w:rsid w:val="008A7824"/>
    <w:rsid w:val="008A7891"/>
    <w:rsid w:val="008A79D2"/>
    <w:rsid w:val="008A7D5A"/>
    <w:rsid w:val="008A7EBD"/>
    <w:rsid w:val="008A7F1F"/>
    <w:rsid w:val="008B0028"/>
    <w:rsid w:val="008B00DF"/>
    <w:rsid w:val="008B0228"/>
    <w:rsid w:val="008B05B7"/>
    <w:rsid w:val="008B05BC"/>
    <w:rsid w:val="008B072B"/>
    <w:rsid w:val="008B0AC1"/>
    <w:rsid w:val="008B0AC6"/>
    <w:rsid w:val="008B139E"/>
    <w:rsid w:val="008B13D9"/>
    <w:rsid w:val="008B1427"/>
    <w:rsid w:val="008B1822"/>
    <w:rsid w:val="008B1B54"/>
    <w:rsid w:val="008B2022"/>
    <w:rsid w:val="008B274D"/>
    <w:rsid w:val="008B294F"/>
    <w:rsid w:val="008B2BFD"/>
    <w:rsid w:val="008B2DD2"/>
    <w:rsid w:val="008B2EA9"/>
    <w:rsid w:val="008B2EE2"/>
    <w:rsid w:val="008B2FE4"/>
    <w:rsid w:val="008B2FEE"/>
    <w:rsid w:val="008B3929"/>
    <w:rsid w:val="008B3A7D"/>
    <w:rsid w:val="008B3C34"/>
    <w:rsid w:val="008B3DB1"/>
    <w:rsid w:val="008B40A5"/>
    <w:rsid w:val="008B40F0"/>
    <w:rsid w:val="008B47B8"/>
    <w:rsid w:val="008B4986"/>
    <w:rsid w:val="008B4A28"/>
    <w:rsid w:val="008B4BC3"/>
    <w:rsid w:val="008B4EE6"/>
    <w:rsid w:val="008B4F9D"/>
    <w:rsid w:val="008B4FC7"/>
    <w:rsid w:val="008B4FFA"/>
    <w:rsid w:val="008B52F8"/>
    <w:rsid w:val="008B580E"/>
    <w:rsid w:val="008B5A3B"/>
    <w:rsid w:val="008B5B44"/>
    <w:rsid w:val="008B6112"/>
    <w:rsid w:val="008B651D"/>
    <w:rsid w:val="008B675D"/>
    <w:rsid w:val="008B6983"/>
    <w:rsid w:val="008B6A65"/>
    <w:rsid w:val="008B6E14"/>
    <w:rsid w:val="008B6FA8"/>
    <w:rsid w:val="008B6FBE"/>
    <w:rsid w:val="008B70DC"/>
    <w:rsid w:val="008B78E9"/>
    <w:rsid w:val="008B7DE8"/>
    <w:rsid w:val="008C0242"/>
    <w:rsid w:val="008C03E5"/>
    <w:rsid w:val="008C04E2"/>
    <w:rsid w:val="008C05A1"/>
    <w:rsid w:val="008C078E"/>
    <w:rsid w:val="008C0A0A"/>
    <w:rsid w:val="008C0B84"/>
    <w:rsid w:val="008C0D18"/>
    <w:rsid w:val="008C0FC0"/>
    <w:rsid w:val="008C140C"/>
    <w:rsid w:val="008C1823"/>
    <w:rsid w:val="008C190E"/>
    <w:rsid w:val="008C1F09"/>
    <w:rsid w:val="008C2264"/>
    <w:rsid w:val="008C242F"/>
    <w:rsid w:val="008C2483"/>
    <w:rsid w:val="008C2626"/>
    <w:rsid w:val="008C29B0"/>
    <w:rsid w:val="008C30A4"/>
    <w:rsid w:val="008C32E7"/>
    <w:rsid w:val="008C340A"/>
    <w:rsid w:val="008C34C4"/>
    <w:rsid w:val="008C3611"/>
    <w:rsid w:val="008C3658"/>
    <w:rsid w:val="008C36EA"/>
    <w:rsid w:val="008C3796"/>
    <w:rsid w:val="008C3918"/>
    <w:rsid w:val="008C3E73"/>
    <w:rsid w:val="008C4007"/>
    <w:rsid w:val="008C44C8"/>
    <w:rsid w:val="008C4505"/>
    <w:rsid w:val="008C4660"/>
    <w:rsid w:val="008C467B"/>
    <w:rsid w:val="008C469F"/>
    <w:rsid w:val="008C4916"/>
    <w:rsid w:val="008C499D"/>
    <w:rsid w:val="008C49D3"/>
    <w:rsid w:val="008C4C0F"/>
    <w:rsid w:val="008C4D79"/>
    <w:rsid w:val="008C4EF9"/>
    <w:rsid w:val="008C5015"/>
    <w:rsid w:val="008C535C"/>
    <w:rsid w:val="008C53FE"/>
    <w:rsid w:val="008C5866"/>
    <w:rsid w:val="008C592F"/>
    <w:rsid w:val="008C5DA1"/>
    <w:rsid w:val="008C615A"/>
    <w:rsid w:val="008C625E"/>
    <w:rsid w:val="008C632F"/>
    <w:rsid w:val="008C643F"/>
    <w:rsid w:val="008C6831"/>
    <w:rsid w:val="008C6B66"/>
    <w:rsid w:val="008C6CCB"/>
    <w:rsid w:val="008C6ECC"/>
    <w:rsid w:val="008C7049"/>
    <w:rsid w:val="008C7056"/>
    <w:rsid w:val="008C712A"/>
    <w:rsid w:val="008C7383"/>
    <w:rsid w:val="008C7744"/>
    <w:rsid w:val="008C7C47"/>
    <w:rsid w:val="008C7E3C"/>
    <w:rsid w:val="008D01B3"/>
    <w:rsid w:val="008D0260"/>
    <w:rsid w:val="008D041A"/>
    <w:rsid w:val="008D054D"/>
    <w:rsid w:val="008D07B9"/>
    <w:rsid w:val="008D098B"/>
    <w:rsid w:val="008D0FCA"/>
    <w:rsid w:val="008D106D"/>
    <w:rsid w:val="008D1208"/>
    <w:rsid w:val="008D1C4D"/>
    <w:rsid w:val="008D2012"/>
    <w:rsid w:val="008D208F"/>
    <w:rsid w:val="008D20DF"/>
    <w:rsid w:val="008D2547"/>
    <w:rsid w:val="008D28D0"/>
    <w:rsid w:val="008D2E43"/>
    <w:rsid w:val="008D31AA"/>
    <w:rsid w:val="008D3522"/>
    <w:rsid w:val="008D360D"/>
    <w:rsid w:val="008D3BD1"/>
    <w:rsid w:val="008D3CBA"/>
    <w:rsid w:val="008D3D14"/>
    <w:rsid w:val="008D3F61"/>
    <w:rsid w:val="008D3F96"/>
    <w:rsid w:val="008D404E"/>
    <w:rsid w:val="008D4104"/>
    <w:rsid w:val="008D42DA"/>
    <w:rsid w:val="008D4561"/>
    <w:rsid w:val="008D4AF3"/>
    <w:rsid w:val="008D4B34"/>
    <w:rsid w:val="008D4DCF"/>
    <w:rsid w:val="008D4E5E"/>
    <w:rsid w:val="008D5319"/>
    <w:rsid w:val="008D55C5"/>
    <w:rsid w:val="008D58D1"/>
    <w:rsid w:val="008D59EC"/>
    <w:rsid w:val="008D5B83"/>
    <w:rsid w:val="008D67D1"/>
    <w:rsid w:val="008D688C"/>
    <w:rsid w:val="008D6CA7"/>
    <w:rsid w:val="008D6D25"/>
    <w:rsid w:val="008D7023"/>
    <w:rsid w:val="008D72D6"/>
    <w:rsid w:val="008D76B7"/>
    <w:rsid w:val="008D780D"/>
    <w:rsid w:val="008D79DE"/>
    <w:rsid w:val="008D7BBA"/>
    <w:rsid w:val="008D7D0B"/>
    <w:rsid w:val="008D7EB8"/>
    <w:rsid w:val="008D7F6E"/>
    <w:rsid w:val="008E004F"/>
    <w:rsid w:val="008E04AA"/>
    <w:rsid w:val="008E04BA"/>
    <w:rsid w:val="008E0501"/>
    <w:rsid w:val="008E063B"/>
    <w:rsid w:val="008E0751"/>
    <w:rsid w:val="008E0820"/>
    <w:rsid w:val="008E0D75"/>
    <w:rsid w:val="008E0FD2"/>
    <w:rsid w:val="008E1072"/>
    <w:rsid w:val="008E1280"/>
    <w:rsid w:val="008E18B6"/>
    <w:rsid w:val="008E1A1C"/>
    <w:rsid w:val="008E1C2B"/>
    <w:rsid w:val="008E2053"/>
    <w:rsid w:val="008E20C1"/>
    <w:rsid w:val="008E220A"/>
    <w:rsid w:val="008E2385"/>
    <w:rsid w:val="008E23ED"/>
    <w:rsid w:val="008E2723"/>
    <w:rsid w:val="008E28B9"/>
    <w:rsid w:val="008E299F"/>
    <w:rsid w:val="008E2B56"/>
    <w:rsid w:val="008E3045"/>
    <w:rsid w:val="008E30B0"/>
    <w:rsid w:val="008E3126"/>
    <w:rsid w:val="008E332D"/>
    <w:rsid w:val="008E342F"/>
    <w:rsid w:val="008E3460"/>
    <w:rsid w:val="008E3698"/>
    <w:rsid w:val="008E3878"/>
    <w:rsid w:val="008E38A4"/>
    <w:rsid w:val="008E3B24"/>
    <w:rsid w:val="008E43C0"/>
    <w:rsid w:val="008E474E"/>
    <w:rsid w:val="008E48C5"/>
    <w:rsid w:val="008E4BC6"/>
    <w:rsid w:val="008E4BEF"/>
    <w:rsid w:val="008E5026"/>
    <w:rsid w:val="008E512B"/>
    <w:rsid w:val="008E541E"/>
    <w:rsid w:val="008E578E"/>
    <w:rsid w:val="008E5A27"/>
    <w:rsid w:val="008E5AB8"/>
    <w:rsid w:val="008E5D98"/>
    <w:rsid w:val="008E5DDD"/>
    <w:rsid w:val="008E5DF6"/>
    <w:rsid w:val="008E5EA0"/>
    <w:rsid w:val="008E5EA8"/>
    <w:rsid w:val="008E6766"/>
    <w:rsid w:val="008E676B"/>
    <w:rsid w:val="008E6882"/>
    <w:rsid w:val="008E6884"/>
    <w:rsid w:val="008E68BB"/>
    <w:rsid w:val="008E6E59"/>
    <w:rsid w:val="008E6FAD"/>
    <w:rsid w:val="008E6FD2"/>
    <w:rsid w:val="008E7037"/>
    <w:rsid w:val="008E7231"/>
    <w:rsid w:val="008E7342"/>
    <w:rsid w:val="008E7494"/>
    <w:rsid w:val="008E755B"/>
    <w:rsid w:val="008E75B7"/>
    <w:rsid w:val="008E75BC"/>
    <w:rsid w:val="008E782A"/>
    <w:rsid w:val="008E7A9F"/>
    <w:rsid w:val="008E7C8B"/>
    <w:rsid w:val="008E7E5D"/>
    <w:rsid w:val="008E7ED9"/>
    <w:rsid w:val="008E7FE5"/>
    <w:rsid w:val="008F01B7"/>
    <w:rsid w:val="008F041E"/>
    <w:rsid w:val="008F0874"/>
    <w:rsid w:val="008F08B0"/>
    <w:rsid w:val="008F09E0"/>
    <w:rsid w:val="008F1247"/>
    <w:rsid w:val="008F1357"/>
    <w:rsid w:val="008F185E"/>
    <w:rsid w:val="008F1875"/>
    <w:rsid w:val="008F19D0"/>
    <w:rsid w:val="008F1AD2"/>
    <w:rsid w:val="008F1DC6"/>
    <w:rsid w:val="008F1DE8"/>
    <w:rsid w:val="008F1E03"/>
    <w:rsid w:val="008F1FDD"/>
    <w:rsid w:val="008F21BF"/>
    <w:rsid w:val="008F233C"/>
    <w:rsid w:val="008F2354"/>
    <w:rsid w:val="008F24A7"/>
    <w:rsid w:val="008F2ABB"/>
    <w:rsid w:val="008F2CD2"/>
    <w:rsid w:val="008F2E30"/>
    <w:rsid w:val="008F317A"/>
    <w:rsid w:val="008F3195"/>
    <w:rsid w:val="008F31DE"/>
    <w:rsid w:val="008F322A"/>
    <w:rsid w:val="008F34FD"/>
    <w:rsid w:val="008F3959"/>
    <w:rsid w:val="008F3B73"/>
    <w:rsid w:val="008F3F0E"/>
    <w:rsid w:val="008F40AB"/>
    <w:rsid w:val="008F4260"/>
    <w:rsid w:val="008F4604"/>
    <w:rsid w:val="008F47E5"/>
    <w:rsid w:val="008F4A8F"/>
    <w:rsid w:val="008F4AA2"/>
    <w:rsid w:val="008F5127"/>
    <w:rsid w:val="008F5539"/>
    <w:rsid w:val="008F575B"/>
    <w:rsid w:val="008F5AD4"/>
    <w:rsid w:val="008F5D3C"/>
    <w:rsid w:val="008F5DD0"/>
    <w:rsid w:val="008F5E68"/>
    <w:rsid w:val="008F5EBF"/>
    <w:rsid w:val="008F5EFF"/>
    <w:rsid w:val="008F6343"/>
    <w:rsid w:val="008F6725"/>
    <w:rsid w:val="008F67A2"/>
    <w:rsid w:val="008F6B97"/>
    <w:rsid w:val="008F7037"/>
    <w:rsid w:val="008F7081"/>
    <w:rsid w:val="008F71C3"/>
    <w:rsid w:val="008F7228"/>
    <w:rsid w:val="008F73C5"/>
    <w:rsid w:val="008F75A8"/>
    <w:rsid w:val="008F75EC"/>
    <w:rsid w:val="008F7623"/>
    <w:rsid w:val="008F77EF"/>
    <w:rsid w:val="008F7A6B"/>
    <w:rsid w:val="00900012"/>
    <w:rsid w:val="00900504"/>
    <w:rsid w:val="00900963"/>
    <w:rsid w:val="00900D26"/>
    <w:rsid w:val="00900F9D"/>
    <w:rsid w:val="00900FF3"/>
    <w:rsid w:val="00901185"/>
    <w:rsid w:val="00901377"/>
    <w:rsid w:val="009013E3"/>
    <w:rsid w:val="0090145D"/>
    <w:rsid w:val="009014AE"/>
    <w:rsid w:val="009016A7"/>
    <w:rsid w:val="00901730"/>
    <w:rsid w:val="0090174B"/>
    <w:rsid w:val="00901B32"/>
    <w:rsid w:val="00901B4A"/>
    <w:rsid w:val="00902020"/>
    <w:rsid w:val="00902101"/>
    <w:rsid w:val="009021A2"/>
    <w:rsid w:val="00902535"/>
    <w:rsid w:val="009025F8"/>
    <w:rsid w:val="0090287F"/>
    <w:rsid w:val="009029BC"/>
    <w:rsid w:val="00902A7D"/>
    <w:rsid w:val="00902AC5"/>
    <w:rsid w:val="00903080"/>
    <w:rsid w:val="00903305"/>
    <w:rsid w:val="00903787"/>
    <w:rsid w:val="00903B7D"/>
    <w:rsid w:val="00903C18"/>
    <w:rsid w:val="00903FA7"/>
    <w:rsid w:val="00904042"/>
    <w:rsid w:val="00904510"/>
    <w:rsid w:val="0090471C"/>
    <w:rsid w:val="009047BA"/>
    <w:rsid w:val="0090490E"/>
    <w:rsid w:val="00904BAC"/>
    <w:rsid w:val="00905218"/>
    <w:rsid w:val="00905480"/>
    <w:rsid w:val="009055DA"/>
    <w:rsid w:val="00905854"/>
    <w:rsid w:val="00905885"/>
    <w:rsid w:val="00905A03"/>
    <w:rsid w:val="00905D8A"/>
    <w:rsid w:val="00905EC9"/>
    <w:rsid w:val="00905F87"/>
    <w:rsid w:val="0090608A"/>
    <w:rsid w:val="009063EC"/>
    <w:rsid w:val="00906406"/>
    <w:rsid w:val="0090650B"/>
    <w:rsid w:val="009066DD"/>
    <w:rsid w:val="0090681E"/>
    <w:rsid w:val="00906A61"/>
    <w:rsid w:val="00906E75"/>
    <w:rsid w:val="00906EF4"/>
    <w:rsid w:val="00907314"/>
    <w:rsid w:val="0090747D"/>
    <w:rsid w:val="009076DA"/>
    <w:rsid w:val="009076F7"/>
    <w:rsid w:val="009077A1"/>
    <w:rsid w:val="00907B2D"/>
    <w:rsid w:val="00910301"/>
    <w:rsid w:val="00910418"/>
    <w:rsid w:val="009104D8"/>
    <w:rsid w:val="00910831"/>
    <w:rsid w:val="00910B00"/>
    <w:rsid w:val="00910FB5"/>
    <w:rsid w:val="00911012"/>
    <w:rsid w:val="009110C8"/>
    <w:rsid w:val="00911735"/>
    <w:rsid w:val="0091187F"/>
    <w:rsid w:val="00911D7A"/>
    <w:rsid w:val="00911D9B"/>
    <w:rsid w:val="00911E70"/>
    <w:rsid w:val="00912502"/>
    <w:rsid w:val="009125F3"/>
    <w:rsid w:val="00912703"/>
    <w:rsid w:val="0091322E"/>
    <w:rsid w:val="0091324E"/>
    <w:rsid w:val="009133AA"/>
    <w:rsid w:val="009139C6"/>
    <w:rsid w:val="00913B21"/>
    <w:rsid w:val="00913FE9"/>
    <w:rsid w:val="00914259"/>
    <w:rsid w:val="00914C86"/>
    <w:rsid w:val="00914CA9"/>
    <w:rsid w:val="0091511B"/>
    <w:rsid w:val="009151CA"/>
    <w:rsid w:val="00915C6A"/>
    <w:rsid w:val="00915E60"/>
    <w:rsid w:val="00915ED9"/>
    <w:rsid w:val="00915F5E"/>
    <w:rsid w:val="00916215"/>
    <w:rsid w:val="00916417"/>
    <w:rsid w:val="0091647F"/>
    <w:rsid w:val="009164CC"/>
    <w:rsid w:val="009164FE"/>
    <w:rsid w:val="009165C4"/>
    <w:rsid w:val="00916BB8"/>
    <w:rsid w:val="00916F4E"/>
    <w:rsid w:val="009170BA"/>
    <w:rsid w:val="009170CD"/>
    <w:rsid w:val="00917175"/>
    <w:rsid w:val="0091738A"/>
    <w:rsid w:val="00917D05"/>
    <w:rsid w:val="00917E08"/>
    <w:rsid w:val="00917E72"/>
    <w:rsid w:val="00917EBF"/>
    <w:rsid w:val="00917F76"/>
    <w:rsid w:val="00920012"/>
    <w:rsid w:val="0092006B"/>
    <w:rsid w:val="00920431"/>
    <w:rsid w:val="0092050B"/>
    <w:rsid w:val="009207B9"/>
    <w:rsid w:val="00920A74"/>
    <w:rsid w:val="00920DB1"/>
    <w:rsid w:val="009213B0"/>
    <w:rsid w:val="009215FB"/>
    <w:rsid w:val="009217E2"/>
    <w:rsid w:val="00921B5C"/>
    <w:rsid w:val="00921C2B"/>
    <w:rsid w:val="00921E63"/>
    <w:rsid w:val="00922111"/>
    <w:rsid w:val="009223AD"/>
    <w:rsid w:val="00922915"/>
    <w:rsid w:val="00922D61"/>
    <w:rsid w:val="00922EE3"/>
    <w:rsid w:val="00923D24"/>
    <w:rsid w:val="00924024"/>
    <w:rsid w:val="009244E8"/>
    <w:rsid w:val="0092456F"/>
    <w:rsid w:val="00924621"/>
    <w:rsid w:val="00924B1A"/>
    <w:rsid w:val="00924B1B"/>
    <w:rsid w:val="00924E4A"/>
    <w:rsid w:val="00924E62"/>
    <w:rsid w:val="009251DF"/>
    <w:rsid w:val="009252CC"/>
    <w:rsid w:val="009259FD"/>
    <w:rsid w:val="0092602C"/>
    <w:rsid w:val="00926105"/>
    <w:rsid w:val="009263A0"/>
    <w:rsid w:val="009267C3"/>
    <w:rsid w:val="00926B0B"/>
    <w:rsid w:val="00926C02"/>
    <w:rsid w:val="00926EDC"/>
    <w:rsid w:val="00926F03"/>
    <w:rsid w:val="00927150"/>
    <w:rsid w:val="009271C6"/>
    <w:rsid w:val="00927739"/>
    <w:rsid w:val="00927785"/>
    <w:rsid w:val="009278A5"/>
    <w:rsid w:val="00927919"/>
    <w:rsid w:val="00927A2D"/>
    <w:rsid w:val="00927BEC"/>
    <w:rsid w:val="0093004C"/>
    <w:rsid w:val="0093006C"/>
    <w:rsid w:val="00930151"/>
    <w:rsid w:val="00930779"/>
    <w:rsid w:val="00930782"/>
    <w:rsid w:val="009307C3"/>
    <w:rsid w:val="009311E3"/>
    <w:rsid w:val="0093122F"/>
    <w:rsid w:val="0093124C"/>
    <w:rsid w:val="0093134A"/>
    <w:rsid w:val="00931700"/>
    <w:rsid w:val="00931817"/>
    <w:rsid w:val="00931C8B"/>
    <w:rsid w:val="00931D79"/>
    <w:rsid w:val="00931D87"/>
    <w:rsid w:val="00931F37"/>
    <w:rsid w:val="00932081"/>
    <w:rsid w:val="009323BA"/>
    <w:rsid w:val="00932476"/>
    <w:rsid w:val="0093248D"/>
    <w:rsid w:val="009326AC"/>
    <w:rsid w:val="009328D5"/>
    <w:rsid w:val="00932975"/>
    <w:rsid w:val="00932A13"/>
    <w:rsid w:val="00932A4A"/>
    <w:rsid w:val="00932AC0"/>
    <w:rsid w:val="009330E1"/>
    <w:rsid w:val="00933174"/>
    <w:rsid w:val="009331C3"/>
    <w:rsid w:val="00933377"/>
    <w:rsid w:val="00933487"/>
    <w:rsid w:val="00933780"/>
    <w:rsid w:val="00933BEA"/>
    <w:rsid w:val="0093436F"/>
    <w:rsid w:val="00934962"/>
    <w:rsid w:val="00934CDE"/>
    <w:rsid w:val="00935000"/>
    <w:rsid w:val="00935B53"/>
    <w:rsid w:val="00935BE9"/>
    <w:rsid w:val="00935C06"/>
    <w:rsid w:val="00935EFB"/>
    <w:rsid w:val="00936017"/>
    <w:rsid w:val="0093603A"/>
    <w:rsid w:val="0093626B"/>
    <w:rsid w:val="00936352"/>
    <w:rsid w:val="0093651E"/>
    <w:rsid w:val="00936EFD"/>
    <w:rsid w:val="00936FF2"/>
    <w:rsid w:val="00937102"/>
    <w:rsid w:val="00937203"/>
    <w:rsid w:val="00937726"/>
    <w:rsid w:val="0093794A"/>
    <w:rsid w:val="00937DA3"/>
    <w:rsid w:val="0094030E"/>
    <w:rsid w:val="00940C31"/>
    <w:rsid w:val="00940E17"/>
    <w:rsid w:val="0094143F"/>
    <w:rsid w:val="00941508"/>
    <w:rsid w:val="00941535"/>
    <w:rsid w:val="00941AD0"/>
    <w:rsid w:val="00941BD2"/>
    <w:rsid w:val="009420C7"/>
    <w:rsid w:val="00942330"/>
    <w:rsid w:val="0094238B"/>
    <w:rsid w:val="00942BAF"/>
    <w:rsid w:val="00942EF6"/>
    <w:rsid w:val="00942F2D"/>
    <w:rsid w:val="00943072"/>
    <w:rsid w:val="009433A5"/>
    <w:rsid w:val="0094352B"/>
    <w:rsid w:val="009439D9"/>
    <w:rsid w:val="00943AA2"/>
    <w:rsid w:val="00943CCE"/>
    <w:rsid w:val="00943D43"/>
    <w:rsid w:val="00943E6B"/>
    <w:rsid w:val="00943F62"/>
    <w:rsid w:val="0094408C"/>
    <w:rsid w:val="0094454C"/>
    <w:rsid w:val="00944609"/>
    <w:rsid w:val="009446B4"/>
    <w:rsid w:val="009449C9"/>
    <w:rsid w:val="00945093"/>
    <w:rsid w:val="00945418"/>
    <w:rsid w:val="009454EE"/>
    <w:rsid w:val="0094559B"/>
    <w:rsid w:val="009456BB"/>
    <w:rsid w:val="0094577A"/>
    <w:rsid w:val="009458D2"/>
    <w:rsid w:val="00945961"/>
    <w:rsid w:val="00945AF2"/>
    <w:rsid w:val="00945B61"/>
    <w:rsid w:val="00945D38"/>
    <w:rsid w:val="009461C3"/>
    <w:rsid w:val="00946340"/>
    <w:rsid w:val="0094673D"/>
    <w:rsid w:val="00946A44"/>
    <w:rsid w:val="00946B78"/>
    <w:rsid w:val="00946D42"/>
    <w:rsid w:val="00947032"/>
    <w:rsid w:val="00947257"/>
    <w:rsid w:val="00947485"/>
    <w:rsid w:val="009475ED"/>
    <w:rsid w:val="00947762"/>
    <w:rsid w:val="0094778B"/>
    <w:rsid w:val="00947C7C"/>
    <w:rsid w:val="00947E66"/>
    <w:rsid w:val="00950790"/>
    <w:rsid w:val="0095086A"/>
    <w:rsid w:val="0095095E"/>
    <w:rsid w:val="00950C02"/>
    <w:rsid w:val="0095104A"/>
    <w:rsid w:val="009510C0"/>
    <w:rsid w:val="009510CB"/>
    <w:rsid w:val="009514CA"/>
    <w:rsid w:val="0095168D"/>
    <w:rsid w:val="009519C6"/>
    <w:rsid w:val="00951BBE"/>
    <w:rsid w:val="00951BDC"/>
    <w:rsid w:val="00951CDB"/>
    <w:rsid w:val="00951EB3"/>
    <w:rsid w:val="00951F37"/>
    <w:rsid w:val="00951FA9"/>
    <w:rsid w:val="009524A5"/>
    <w:rsid w:val="00952738"/>
    <w:rsid w:val="009531A1"/>
    <w:rsid w:val="00953452"/>
    <w:rsid w:val="00953481"/>
    <w:rsid w:val="0095372E"/>
    <w:rsid w:val="009538FE"/>
    <w:rsid w:val="00953A0C"/>
    <w:rsid w:val="00953FEE"/>
    <w:rsid w:val="009541D8"/>
    <w:rsid w:val="0095488F"/>
    <w:rsid w:val="00954ACC"/>
    <w:rsid w:val="00954B17"/>
    <w:rsid w:val="00954B64"/>
    <w:rsid w:val="00954CBD"/>
    <w:rsid w:val="0095506C"/>
    <w:rsid w:val="009554A9"/>
    <w:rsid w:val="00955579"/>
    <w:rsid w:val="009555CA"/>
    <w:rsid w:val="00955C3F"/>
    <w:rsid w:val="00955E6A"/>
    <w:rsid w:val="00956218"/>
    <w:rsid w:val="0095622B"/>
    <w:rsid w:val="00956293"/>
    <w:rsid w:val="00956648"/>
    <w:rsid w:val="009567E9"/>
    <w:rsid w:val="00956E2A"/>
    <w:rsid w:val="00956E60"/>
    <w:rsid w:val="009571E7"/>
    <w:rsid w:val="0095759F"/>
    <w:rsid w:val="00957745"/>
    <w:rsid w:val="00957A21"/>
    <w:rsid w:val="00957A6F"/>
    <w:rsid w:val="00957DAD"/>
    <w:rsid w:val="009604D0"/>
    <w:rsid w:val="009607E7"/>
    <w:rsid w:val="00960816"/>
    <w:rsid w:val="00960929"/>
    <w:rsid w:val="00960ABA"/>
    <w:rsid w:val="00960BCA"/>
    <w:rsid w:val="00960D99"/>
    <w:rsid w:val="00960F0D"/>
    <w:rsid w:val="009613F0"/>
    <w:rsid w:val="00961547"/>
    <w:rsid w:val="00961697"/>
    <w:rsid w:val="009616A5"/>
    <w:rsid w:val="0096191D"/>
    <w:rsid w:val="00961B38"/>
    <w:rsid w:val="00961C7D"/>
    <w:rsid w:val="009622C8"/>
    <w:rsid w:val="00962509"/>
    <w:rsid w:val="0096255C"/>
    <w:rsid w:val="00962561"/>
    <w:rsid w:val="009625B6"/>
    <w:rsid w:val="009627CC"/>
    <w:rsid w:val="00962928"/>
    <w:rsid w:val="00962990"/>
    <w:rsid w:val="00962A29"/>
    <w:rsid w:val="00962CA2"/>
    <w:rsid w:val="00962D39"/>
    <w:rsid w:val="00962E05"/>
    <w:rsid w:val="00962E8A"/>
    <w:rsid w:val="0096305F"/>
    <w:rsid w:val="00963168"/>
    <w:rsid w:val="0096328B"/>
    <w:rsid w:val="00963567"/>
    <w:rsid w:val="00963819"/>
    <w:rsid w:val="00963B45"/>
    <w:rsid w:val="0096464D"/>
    <w:rsid w:val="00964733"/>
    <w:rsid w:val="009648AE"/>
    <w:rsid w:val="00964AB0"/>
    <w:rsid w:val="00964E54"/>
    <w:rsid w:val="00964EB2"/>
    <w:rsid w:val="00964FCA"/>
    <w:rsid w:val="0096541F"/>
    <w:rsid w:val="00965708"/>
    <w:rsid w:val="00965903"/>
    <w:rsid w:val="00965933"/>
    <w:rsid w:val="00965A4C"/>
    <w:rsid w:val="00965F49"/>
    <w:rsid w:val="00965F62"/>
    <w:rsid w:val="00966479"/>
    <w:rsid w:val="009666D2"/>
    <w:rsid w:val="00966D5D"/>
    <w:rsid w:val="00966F19"/>
    <w:rsid w:val="0096770E"/>
    <w:rsid w:val="00967F12"/>
    <w:rsid w:val="009702B3"/>
    <w:rsid w:val="009703C9"/>
    <w:rsid w:val="009706B6"/>
    <w:rsid w:val="0097071F"/>
    <w:rsid w:val="0097088C"/>
    <w:rsid w:val="00970918"/>
    <w:rsid w:val="00970930"/>
    <w:rsid w:val="009709D4"/>
    <w:rsid w:val="00970BAF"/>
    <w:rsid w:val="009712A5"/>
    <w:rsid w:val="00971534"/>
    <w:rsid w:val="00971798"/>
    <w:rsid w:val="00971895"/>
    <w:rsid w:val="009718E7"/>
    <w:rsid w:val="00971D7B"/>
    <w:rsid w:val="00971F36"/>
    <w:rsid w:val="00971F75"/>
    <w:rsid w:val="00972285"/>
    <w:rsid w:val="0097264C"/>
    <w:rsid w:val="009726C1"/>
    <w:rsid w:val="00972B1B"/>
    <w:rsid w:val="00972F31"/>
    <w:rsid w:val="009730CF"/>
    <w:rsid w:val="0097311C"/>
    <w:rsid w:val="0097338F"/>
    <w:rsid w:val="009734FB"/>
    <w:rsid w:val="00973960"/>
    <w:rsid w:val="00973DDA"/>
    <w:rsid w:val="00973E6B"/>
    <w:rsid w:val="0097463B"/>
    <w:rsid w:val="009749B0"/>
    <w:rsid w:val="00974A2B"/>
    <w:rsid w:val="00974B98"/>
    <w:rsid w:val="00974E3B"/>
    <w:rsid w:val="00974E4A"/>
    <w:rsid w:val="009751D9"/>
    <w:rsid w:val="00975263"/>
    <w:rsid w:val="009754A5"/>
    <w:rsid w:val="009756DA"/>
    <w:rsid w:val="0097581D"/>
    <w:rsid w:val="00975937"/>
    <w:rsid w:val="00975B75"/>
    <w:rsid w:val="00975D77"/>
    <w:rsid w:val="00975DD9"/>
    <w:rsid w:val="00975F21"/>
    <w:rsid w:val="00975FE5"/>
    <w:rsid w:val="009767B4"/>
    <w:rsid w:val="00976932"/>
    <w:rsid w:val="00976A5B"/>
    <w:rsid w:val="00976F20"/>
    <w:rsid w:val="00977058"/>
    <w:rsid w:val="0097750B"/>
    <w:rsid w:val="009775CC"/>
    <w:rsid w:val="00977E4A"/>
    <w:rsid w:val="00977EF7"/>
    <w:rsid w:val="009801F5"/>
    <w:rsid w:val="00980B63"/>
    <w:rsid w:val="00980DA4"/>
    <w:rsid w:val="00980DF3"/>
    <w:rsid w:val="00980F28"/>
    <w:rsid w:val="00980F8D"/>
    <w:rsid w:val="0098102F"/>
    <w:rsid w:val="0098114D"/>
    <w:rsid w:val="009811F7"/>
    <w:rsid w:val="00981301"/>
    <w:rsid w:val="009813B1"/>
    <w:rsid w:val="0098140B"/>
    <w:rsid w:val="009815A4"/>
    <w:rsid w:val="00981861"/>
    <w:rsid w:val="00981D28"/>
    <w:rsid w:val="00982165"/>
    <w:rsid w:val="0098221A"/>
    <w:rsid w:val="00982816"/>
    <w:rsid w:val="00982A05"/>
    <w:rsid w:val="00982C74"/>
    <w:rsid w:val="00982E8E"/>
    <w:rsid w:val="00982FBC"/>
    <w:rsid w:val="0098308E"/>
    <w:rsid w:val="0098342E"/>
    <w:rsid w:val="0098392D"/>
    <w:rsid w:val="00983B1C"/>
    <w:rsid w:val="00983C43"/>
    <w:rsid w:val="00983C4C"/>
    <w:rsid w:val="00983CB9"/>
    <w:rsid w:val="009840A2"/>
    <w:rsid w:val="009840C2"/>
    <w:rsid w:val="009843C4"/>
    <w:rsid w:val="009846AF"/>
    <w:rsid w:val="0098485C"/>
    <w:rsid w:val="0098486D"/>
    <w:rsid w:val="0098494E"/>
    <w:rsid w:val="00984B1D"/>
    <w:rsid w:val="00984D41"/>
    <w:rsid w:val="00984F9E"/>
    <w:rsid w:val="0098511E"/>
    <w:rsid w:val="00985346"/>
    <w:rsid w:val="009855C2"/>
    <w:rsid w:val="00985810"/>
    <w:rsid w:val="00985BFB"/>
    <w:rsid w:val="00985CF2"/>
    <w:rsid w:val="00985F7B"/>
    <w:rsid w:val="00986178"/>
    <w:rsid w:val="009862A7"/>
    <w:rsid w:val="009865A0"/>
    <w:rsid w:val="00986A17"/>
    <w:rsid w:val="00986B31"/>
    <w:rsid w:val="00986B66"/>
    <w:rsid w:val="00986C60"/>
    <w:rsid w:val="00986F4A"/>
    <w:rsid w:val="009871C8"/>
    <w:rsid w:val="009874A4"/>
    <w:rsid w:val="0098787B"/>
    <w:rsid w:val="009878A9"/>
    <w:rsid w:val="009879DD"/>
    <w:rsid w:val="00987B63"/>
    <w:rsid w:val="009903CA"/>
    <w:rsid w:val="009906DD"/>
    <w:rsid w:val="0099080B"/>
    <w:rsid w:val="00990810"/>
    <w:rsid w:val="0099099A"/>
    <w:rsid w:val="00990D73"/>
    <w:rsid w:val="009915EB"/>
    <w:rsid w:val="00991704"/>
    <w:rsid w:val="009918E4"/>
    <w:rsid w:val="00991970"/>
    <w:rsid w:val="00991ACF"/>
    <w:rsid w:val="00991AD1"/>
    <w:rsid w:val="00991B80"/>
    <w:rsid w:val="00992343"/>
    <w:rsid w:val="009925C9"/>
    <w:rsid w:val="0099297A"/>
    <w:rsid w:val="00992B0C"/>
    <w:rsid w:val="00992DAB"/>
    <w:rsid w:val="00992EA5"/>
    <w:rsid w:val="00993078"/>
    <w:rsid w:val="009930C5"/>
    <w:rsid w:val="0099329D"/>
    <w:rsid w:val="00993485"/>
    <w:rsid w:val="00993817"/>
    <w:rsid w:val="00993868"/>
    <w:rsid w:val="00993E86"/>
    <w:rsid w:val="00993EAA"/>
    <w:rsid w:val="00994165"/>
    <w:rsid w:val="00994344"/>
    <w:rsid w:val="00994352"/>
    <w:rsid w:val="00994472"/>
    <w:rsid w:val="0099453F"/>
    <w:rsid w:val="00994A9D"/>
    <w:rsid w:val="00994CC3"/>
    <w:rsid w:val="00994FA0"/>
    <w:rsid w:val="00995084"/>
    <w:rsid w:val="009950CC"/>
    <w:rsid w:val="0099529D"/>
    <w:rsid w:val="00995357"/>
    <w:rsid w:val="00995504"/>
    <w:rsid w:val="0099577B"/>
    <w:rsid w:val="00995E1D"/>
    <w:rsid w:val="00995EE0"/>
    <w:rsid w:val="00996057"/>
    <w:rsid w:val="009961F9"/>
    <w:rsid w:val="0099664A"/>
    <w:rsid w:val="009967CA"/>
    <w:rsid w:val="00996DCC"/>
    <w:rsid w:val="009971DF"/>
    <w:rsid w:val="009976F0"/>
    <w:rsid w:val="009A0172"/>
    <w:rsid w:val="009A02FE"/>
    <w:rsid w:val="009A04A1"/>
    <w:rsid w:val="009A05AA"/>
    <w:rsid w:val="009A078E"/>
    <w:rsid w:val="009A0808"/>
    <w:rsid w:val="009A081D"/>
    <w:rsid w:val="009A08BC"/>
    <w:rsid w:val="009A0B40"/>
    <w:rsid w:val="009A0C76"/>
    <w:rsid w:val="009A1093"/>
    <w:rsid w:val="009A1178"/>
    <w:rsid w:val="009A1411"/>
    <w:rsid w:val="009A14D5"/>
    <w:rsid w:val="009A15EB"/>
    <w:rsid w:val="009A1DCF"/>
    <w:rsid w:val="009A2447"/>
    <w:rsid w:val="009A24AD"/>
    <w:rsid w:val="009A278B"/>
    <w:rsid w:val="009A286C"/>
    <w:rsid w:val="009A342F"/>
    <w:rsid w:val="009A361F"/>
    <w:rsid w:val="009A3936"/>
    <w:rsid w:val="009A3D5E"/>
    <w:rsid w:val="009A3FE6"/>
    <w:rsid w:val="009A414A"/>
    <w:rsid w:val="009A41AB"/>
    <w:rsid w:val="009A41C2"/>
    <w:rsid w:val="009A422B"/>
    <w:rsid w:val="009A4561"/>
    <w:rsid w:val="009A4997"/>
    <w:rsid w:val="009A4E46"/>
    <w:rsid w:val="009A5562"/>
    <w:rsid w:val="009A63D4"/>
    <w:rsid w:val="009A6481"/>
    <w:rsid w:val="009A65E5"/>
    <w:rsid w:val="009A6645"/>
    <w:rsid w:val="009A6776"/>
    <w:rsid w:val="009A6F12"/>
    <w:rsid w:val="009A6FA7"/>
    <w:rsid w:val="009A6FCF"/>
    <w:rsid w:val="009A70A3"/>
    <w:rsid w:val="009A7559"/>
    <w:rsid w:val="009A7732"/>
    <w:rsid w:val="009A7996"/>
    <w:rsid w:val="009A7999"/>
    <w:rsid w:val="009A7DAE"/>
    <w:rsid w:val="009B00C6"/>
    <w:rsid w:val="009B01B9"/>
    <w:rsid w:val="009B035C"/>
    <w:rsid w:val="009B07A7"/>
    <w:rsid w:val="009B0A77"/>
    <w:rsid w:val="009B0B43"/>
    <w:rsid w:val="009B0D16"/>
    <w:rsid w:val="009B0E51"/>
    <w:rsid w:val="009B10FE"/>
    <w:rsid w:val="009B1252"/>
    <w:rsid w:val="009B1381"/>
    <w:rsid w:val="009B153D"/>
    <w:rsid w:val="009B154B"/>
    <w:rsid w:val="009B15E5"/>
    <w:rsid w:val="009B1A45"/>
    <w:rsid w:val="009B1AC1"/>
    <w:rsid w:val="009B1B60"/>
    <w:rsid w:val="009B1BA9"/>
    <w:rsid w:val="009B1BC1"/>
    <w:rsid w:val="009B1D5F"/>
    <w:rsid w:val="009B2106"/>
    <w:rsid w:val="009B2564"/>
    <w:rsid w:val="009B25C8"/>
    <w:rsid w:val="009B27E0"/>
    <w:rsid w:val="009B29D3"/>
    <w:rsid w:val="009B2E22"/>
    <w:rsid w:val="009B2EBF"/>
    <w:rsid w:val="009B3011"/>
    <w:rsid w:val="009B31F3"/>
    <w:rsid w:val="009B3870"/>
    <w:rsid w:val="009B4774"/>
    <w:rsid w:val="009B4852"/>
    <w:rsid w:val="009B4BD8"/>
    <w:rsid w:val="009B4DAE"/>
    <w:rsid w:val="009B4EE0"/>
    <w:rsid w:val="009B4F88"/>
    <w:rsid w:val="009B501E"/>
    <w:rsid w:val="009B51CD"/>
    <w:rsid w:val="009B5303"/>
    <w:rsid w:val="009B57A1"/>
    <w:rsid w:val="009B597A"/>
    <w:rsid w:val="009B5C3A"/>
    <w:rsid w:val="009B5EAF"/>
    <w:rsid w:val="009B5EE5"/>
    <w:rsid w:val="009B5F93"/>
    <w:rsid w:val="009B60F9"/>
    <w:rsid w:val="009B61A0"/>
    <w:rsid w:val="009B69B8"/>
    <w:rsid w:val="009B6B77"/>
    <w:rsid w:val="009B6EBE"/>
    <w:rsid w:val="009B6F3F"/>
    <w:rsid w:val="009B7130"/>
    <w:rsid w:val="009B77F0"/>
    <w:rsid w:val="009B782C"/>
    <w:rsid w:val="009B7A7C"/>
    <w:rsid w:val="009B7A90"/>
    <w:rsid w:val="009B7C98"/>
    <w:rsid w:val="009B7E66"/>
    <w:rsid w:val="009B7F46"/>
    <w:rsid w:val="009C0C0D"/>
    <w:rsid w:val="009C0D57"/>
    <w:rsid w:val="009C0EDD"/>
    <w:rsid w:val="009C12E7"/>
    <w:rsid w:val="009C1414"/>
    <w:rsid w:val="009C15AD"/>
    <w:rsid w:val="009C1944"/>
    <w:rsid w:val="009C223D"/>
    <w:rsid w:val="009C2496"/>
    <w:rsid w:val="009C272E"/>
    <w:rsid w:val="009C27CC"/>
    <w:rsid w:val="009C28EE"/>
    <w:rsid w:val="009C28FF"/>
    <w:rsid w:val="009C2ABF"/>
    <w:rsid w:val="009C2C9D"/>
    <w:rsid w:val="009C2D89"/>
    <w:rsid w:val="009C2E17"/>
    <w:rsid w:val="009C2EDE"/>
    <w:rsid w:val="009C30B5"/>
    <w:rsid w:val="009C30FC"/>
    <w:rsid w:val="009C326F"/>
    <w:rsid w:val="009C3289"/>
    <w:rsid w:val="009C347B"/>
    <w:rsid w:val="009C34C4"/>
    <w:rsid w:val="009C394F"/>
    <w:rsid w:val="009C3A7C"/>
    <w:rsid w:val="009C3B63"/>
    <w:rsid w:val="009C3DA7"/>
    <w:rsid w:val="009C3FC3"/>
    <w:rsid w:val="009C4452"/>
    <w:rsid w:val="009C454A"/>
    <w:rsid w:val="009C4B9E"/>
    <w:rsid w:val="009C4FD4"/>
    <w:rsid w:val="009C513B"/>
    <w:rsid w:val="009C53DD"/>
    <w:rsid w:val="009C56D0"/>
    <w:rsid w:val="009C5B7E"/>
    <w:rsid w:val="009C5D69"/>
    <w:rsid w:val="009C5FCA"/>
    <w:rsid w:val="009C6205"/>
    <w:rsid w:val="009C63F2"/>
    <w:rsid w:val="009C6439"/>
    <w:rsid w:val="009C6830"/>
    <w:rsid w:val="009C6948"/>
    <w:rsid w:val="009C6BF4"/>
    <w:rsid w:val="009C6E3F"/>
    <w:rsid w:val="009C6E45"/>
    <w:rsid w:val="009C703F"/>
    <w:rsid w:val="009C7172"/>
    <w:rsid w:val="009C7398"/>
    <w:rsid w:val="009C75F0"/>
    <w:rsid w:val="009C76FC"/>
    <w:rsid w:val="009C779D"/>
    <w:rsid w:val="009C7894"/>
    <w:rsid w:val="009C78E4"/>
    <w:rsid w:val="009C7AC2"/>
    <w:rsid w:val="009C7BFC"/>
    <w:rsid w:val="009C7FD2"/>
    <w:rsid w:val="009D0310"/>
    <w:rsid w:val="009D03E5"/>
    <w:rsid w:val="009D04AC"/>
    <w:rsid w:val="009D05C2"/>
    <w:rsid w:val="009D069D"/>
    <w:rsid w:val="009D0713"/>
    <w:rsid w:val="009D0D86"/>
    <w:rsid w:val="009D0E1B"/>
    <w:rsid w:val="009D0EA1"/>
    <w:rsid w:val="009D124F"/>
    <w:rsid w:val="009D13AA"/>
    <w:rsid w:val="009D1653"/>
    <w:rsid w:val="009D1691"/>
    <w:rsid w:val="009D1848"/>
    <w:rsid w:val="009D19EE"/>
    <w:rsid w:val="009D19FB"/>
    <w:rsid w:val="009D1CE7"/>
    <w:rsid w:val="009D1D2B"/>
    <w:rsid w:val="009D1D8A"/>
    <w:rsid w:val="009D1FC9"/>
    <w:rsid w:val="009D2064"/>
    <w:rsid w:val="009D2170"/>
    <w:rsid w:val="009D2632"/>
    <w:rsid w:val="009D26F7"/>
    <w:rsid w:val="009D2B4B"/>
    <w:rsid w:val="009D2B78"/>
    <w:rsid w:val="009D2BFF"/>
    <w:rsid w:val="009D2CC8"/>
    <w:rsid w:val="009D2F50"/>
    <w:rsid w:val="009D30DF"/>
    <w:rsid w:val="009D31A3"/>
    <w:rsid w:val="009D3667"/>
    <w:rsid w:val="009D3849"/>
    <w:rsid w:val="009D392F"/>
    <w:rsid w:val="009D3ACD"/>
    <w:rsid w:val="009D3C18"/>
    <w:rsid w:val="009D3CB0"/>
    <w:rsid w:val="009D3CBF"/>
    <w:rsid w:val="009D4025"/>
    <w:rsid w:val="009D40EF"/>
    <w:rsid w:val="009D4110"/>
    <w:rsid w:val="009D4128"/>
    <w:rsid w:val="009D4164"/>
    <w:rsid w:val="009D4396"/>
    <w:rsid w:val="009D4852"/>
    <w:rsid w:val="009D4CAD"/>
    <w:rsid w:val="009D5049"/>
    <w:rsid w:val="009D5248"/>
    <w:rsid w:val="009D5897"/>
    <w:rsid w:val="009D59A5"/>
    <w:rsid w:val="009D5D02"/>
    <w:rsid w:val="009D62CF"/>
    <w:rsid w:val="009D62E0"/>
    <w:rsid w:val="009D6554"/>
    <w:rsid w:val="009D7148"/>
    <w:rsid w:val="009D7219"/>
    <w:rsid w:val="009D7419"/>
    <w:rsid w:val="009D7614"/>
    <w:rsid w:val="009D7D94"/>
    <w:rsid w:val="009D7D9F"/>
    <w:rsid w:val="009E00C4"/>
    <w:rsid w:val="009E0101"/>
    <w:rsid w:val="009E0379"/>
    <w:rsid w:val="009E05E4"/>
    <w:rsid w:val="009E063E"/>
    <w:rsid w:val="009E0727"/>
    <w:rsid w:val="009E0A23"/>
    <w:rsid w:val="009E0B89"/>
    <w:rsid w:val="009E0EF8"/>
    <w:rsid w:val="009E0F0A"/>
    <w:rsid w:val="009E0FF1"/>
    <w:rsid w:val="009E0FF9"/>
    <w:rsid w:val="009E116D"/>
    <w:rsid w:val="009E14E4"/>
    <w:rsid w:val="009E1523"/>
    <w:rsid w:val="009E1F9D"/>
    <w:rsid w:val="009E2193"/>
    <w:rsid w:val="009E24EA"/>
    <w:rsid w:val="009E26AC"/>
    <w:rsid w:val="009E2C73"/>
    <w:rsid w:val="009E2F7F"/>
    <w:rsid w:val="009E3117"/>
    <w:rsid w:val="009E3261"/>
    <w:rsid w:val="009E3306"/>
    <w:rsid w:val="009E3325"/>
    <w:rsid w:val="009E3393"/>
    <w:rsid w:val="009E3B63"/>
    <w:rsid w:val="009E3C58"/>
    <w:rsid w:val="009E3F1C"/>
    <w:rsid w:val="009E402D"/>
    <w:rsid w:val="009E4054"/>
    <w:rsid w:val="009E420E"/>
    <w:rsid w:val="009E4510"/>
    <w:rsid w:val="009E46D0"/>
    <w:rsid w:val="009E4783"/>
    <w:rsid w:val="009E48DC"/>
    <w:rsid w:val="009E4900"/>
    <w:rsid w:val="009E4B32"/>
    <w:rsid w:val="009E4C68"/>
    <w:rsid w:val="009E4FB5"/>
    <w:rsid w:val="009E53D3"/>
    <w:rsid w:val="009E5691"/>
    <w:rsid w:val="009E57D0"/>
    <w:rsid w:val="009E5A71"/>
    <w:rsid w:val="009E5B83"/>
    <w:rsid w:val="009E5D4C"/>
    <w:rsid w:val="009E605A"/>
    <w:rsid w:val="009E634A"/>
    <w:rsid w:val="009E673E"/>
    <w:rsid w:val="009E6A04"/>
    <w:rsid w:val="009E6A57"/>
    <w:rsid w:val="009E6C22"/>
    <w:rsid w:val="009E6EE3"/>
    <w:rsid w:val="009E6F0B"/>
    <w:rsid w:val="009E745E"/>
    <w:rsid w:val="009E7624"/>
    <w:rsid w:val="009E7754"/>
    <w:rsid w:val="009E79F5"/>
    <w:rsid w:val="009E7BE5"/>
    <w:rsid w:val="009E7C17"/>
    <w:rsid w:val="009E7C2F"/>
    <w:rsid w:val="009E7DB4"/>
    <w:rsid w:val="009E7EF6"/>
    <w:rsid w:val="009E7F45"/>
    <w:rsid w:val="009F004F"/>
    <w:rsid w:val="009F0194"/>
    <w:rsid w:val="009F039C"/>
    <w:rsid w:val="009F045A"/>
    <w:rsid w:val="009F0884"/>
    <w:rsid w:val="009F0913"/>
    <w:rsid w:val="009F0BAC"/>
    <w:rsid w:val="009F0D4A"/>
    <w:rsid w:val="009F0D7D"/>
    <w:rsid w:val="009F0E2B"/>
    <w:rsid w:val="009F0FEF"/>
    <w:rsid w:val="009F1080"/>
    <w:rsid w:val="009F12A4"/>
    <w:rsid w:val="009F13AD"/>
    <w:rsid w:val="009F146C"/>
    <w:rsid w:val="009F15AB"/>
    <w:rsid w:val="009F1937"/>
    <w:rsid w:val="009F19A5"/>
    <w:rsid w:val="009F1E89"/>
    <w:rsid w:val="009F1ED4"/>
    <w:rsid w:val="009F20C5"/>
    <w:rsid w:val="009F20D2"/>
    <w:rsid w:val="009F235A"/>
    <w:rsid w:val="009F258E"/>
    <w:rsid w:val="009F28E1"/>
    <w:rsid w:val="009F2BFB"/>
    <w:rsid w:val="009F2D60"/>
    <w:rsid w:val="009F2D8F"/>
    <w:rsid w:val="009F2E53"/>
    <w:rsid w:val="009F2E57"/>
    <w:rsid w:val="009F328F"/>
    <w:rsid w:val="009F3304"/>
    <w:rsid w:val="009F3305"/>
    <w:rsid w:val="009F34EC"/>
    <w:rsid w:val="009F3537"/>
    <w:rsid w:val="009F3AA6"/>
    <w:rsid w:val="009F3DE8"/>
    <w:rsid w:val="009F3E88"/>
    <w:rsid w:val="009F4030"/>
    <w:rsid w:val="009F4485"/>
    <w:rsid w:val="009F469B"/>
    <w:rsid w:val="009F46A1"/>
    <w:rsid w:val="009F47DF"/>
    <w:rsid w:val="009F487A"/>
    <w:rsid w:val="009F4B4E"/>
    <w:rsid w:val="009F50BC"/>
    <w:rsid w:val="009F518F"/>
    <w:rsid w:val="009F5D98"/>
    <w:rsid w:val="009F5E40"/>
    <w:rsid w:val="009F62B4"/>
    <w:rsid w:val="009F6463"/>
    <w:rsid w:val="009F64D2"/>
    <w:rsid w:val="009F65C7"/>
    <w:rsid w:val="009F663C"/>
    <w:rsid w:val="009F66EF"/>
    <w:rsid w:val="009F6A10"/>
    <w:rsid w:val="009F6B29"/>
    <w:rsid w:val="009F6DFC"/>
    <w:rsid w:val="009F6FD4"/>
    <w:rsid w:val="009F70C2"/>
    <w:rsid w:val="009F71DB"/>
    <w:rsid w:val="009F73AE"/>
    <w:rsid w:val="009F73DF"/>
    <w:rsid w:val="009F7552"/>
    <w:rsid w:val="009F765D"/>
    <w:rsid w:val="009F76B3"/>
    <w:rsid w:val="009F771B"/>
    <w:rsid w:val="009F777C"/>
    <w:rsid w:val="009F7889"/>
    <w:rsid w:val="009F78D5"/>
    <w:rsid w:val="009F79E2"/>
    <w:rsid w:val="009F7AD4"/>
    <w:rsid w:val="009F7B2E"/>
    <w:rsid w:val="009F7C4A"/>
    <w:rsid w:val="009F7CD6"/>
    <w:rsid w:val="00A0000D"/>
    <w:rsid w:val="00A000B2"/>
    <w:rsid w:val="00A00462"/>
    <w:rsid w:val="00A005FF"/>
    <w:rsid w:val="00A0082A"/>
    <w:rsid w:val="00A0086E"/>
    <w:rsid w:val="00A0095C"/>
    <w:rsid w:val="00A01082"/>
    <w:rsid w:val="00A01182"/>
    <w:rsid w:val="00A01305"/>
    <w:rsid w:val="00A01338"/>
    <w:rsid w:val="00A01D77"/>
    <w:rsid w:val="00A01E89"/>
    <w:rsid w:val="00A02110"/>
    <w:rsid w:val="00A02125"/>
    <w:rsid w:val="00A02773"/>
    <w:rsid w:val="00A028E9"/>
    <w:rsid w:val="00A028EC"/>
    <w:rsid w:val="00A02AE2"/>
    <w:rsid w:val="00A02BBA"/>
    <w:rsid w:val="00A02C0E"/>
    <w:rsid w:val="00A02DAB"/>
    <w:rsid w:val="00A02DC5"/>
    <w:rsid w:val="00A0328F"/>
    <w:rsid w:val="00A03460"/>
    <w:rsid w:val="00A03582"/>
    <w:rsid w:val="00A03611"/>
    <w:rsid w:val="00A03974"/>
    <w:rsid w:val="00A03D2A"/>
    <w:rsid w:val="00A03FAB"/>
    <w:rsid w:val="00A04428"/>
    <w:rsid w:val="00A04652"/>
    <w:rsid w:val="00A0473D"/>
    <w:rsid w:val="00A04996"/>
    <w:rsid w:val="00A04CC6"/>
    <w:rsid w:val="00A05329"/>
    <w:rsid w:val="00A053C3"/>
    <w:rsid w:val="00A054D9"/>
    <w:rsid w:val="00A057E1"/>
    <w:rsid w:val="00A0581F"/>
    <w:rsid w:val="00A05851"/>
    <w:rsid w:val="00A05A18"/>
    <w:rsid w:val="00A05B95"/>
    <w:rsid w:val="00A062BA"/>
    <w:rsid w:val="00A06699"/>
    <w:rsid w:val="00A06E8E"/>
    <w:rsid w:val="00A06FB3"/>
    <w:rsid w:val="00A0710E"/>
    <w:rsid w:val="00A071AC"/>
    <w:rsid w:val="00A0725C"/>
    <w:rsid w:val="00A07309"/>
    <w:rsid w:val="00A076B8"/>
    <w:rsid w:val="00A07881"/>
    <w:rsid w:val="00A07A06"/>
    <w:rsid w:val="00A07A41"/>
    <w:rsid w:val="00A07AC1"/>
    <w:rsid w:val="00A07F86"/>
    <w:rsid w:val="00A07FD6"/>
    <w:rsid w:val="00A10326"/>
    <w:rsid w:val="00A10602"/>
    <w:rsid w:val="00A10691"/>
    <w:rsid w:val="00A107AF"/>
    <w:rsid w:val="00A1081E"/>
    <w:rsid w:val="00A1087F"/>
    <w:rsid w:val="00A10B09"/>
    <w:rsid w:val="00A10B49"/>
    <w:rsid w:val="00A10BCF"/>
    <w:rsid w:val="00A10C7B"/>
    <w:rsid w:val="00A1155E"/>
    <w:rsid w:val="00A11A74"/>
    <w:rsid w:val="00A11A8F"/>
    <w:rsid w:val="00A11B42"/>
    <w:rsid w:val="00A11C30"/>
    <w:rsid w:val="00A11D3F"/>
    <w:rsid w:val="00A12412"/>
    <w:rsid w:val="00A130BF"/>
    <w:rsid w:val="00A13225"/>
    <w:rsid w:val="00A13752"/>
    <w:rsid w:val="00A138ED"/>
    <w:rsid w:val="00A13A93"/>
    <w:rsid w:val="00A13DB3"/>
    <w:rsid w:val="00A13E41"/>
    <w:rsid w:val="00A141DA"/>
    <w:rsid w:val="00A14368"/>
    <w:rsid w:val="00A14397"/>
    <w:rsid w:val="00A144CD"/>
    <w:rsid w:val="00A1486F"/>
    <w:rsid w:val="00A14E7E"/>
    <w:rsid w:val="00A150A9"/>
    <w:rsid w:val="00A1541D"/>
    <w:rsid w:val="00A15667"/>
    <w:rsid w:val="00A15872"/>
    <w:rsid w:val="00A158D8"/>
    <w:rsid w:val="00A15E31"/>
    <w:rsid w:val="00A15F27"/>
    <w:rsid w:val="00A15FD5"/>
    <w:rsid w:val="00A160FB"/>
    <w:rsid w:val="00A1625D"/>
    <w:rsid w:val="00A16296"/>
    <w:rsid w:val="00A16355"/>
    <w:rsid w:val="00A1647B"/>
    <w:rsid w:val="00A164E4"/>
    <w:rsid w:val="00A16535"/>
    <w:rsid w:val="00A16A49"/>
    <w:rsid w:val="00A16B0C"/>
    <w:rsid w:val="00A1712F"/>
    <w:rsid w:val="00A1713B"/>
    <w:rsid w:val="00A171C5"/>
    <w:rsid w:val="00A172E2"/>
    <w:rsid w:val="00A174BE"/>
    <w:rsid w:val="00A175B7"/>
    <w:rsid w:val="00A175BF"/>
    <w:rsid w:val="00A177F9"/>
    <w:rsid w:val="00A17874"/>
    <w:rsid w:val="00A17D19"/>
    <w:rsid w:val="00A17F13"/>
    <w:rsid w:val="00A201EC"/>
    <w:rsid w:val="00A20323"/>
    <w:rsid w:val="00A20425"/>
    <w:rsid w:val="00A205D7"/>
    <w:rsid w:val="00A20688"/>
    <w:rsid w:val="00A207EB"/>
    <w:rsid w:val="00A20B75"/>
    <w:rsid w:val="00A20BB9"/>
    <w:rsid w:val="00A20C09"/>
    <w:rsid w:val="00A20F9B"/>
    <w:rsid w:val="00A211C6"/>
    <w:rsid w:val="00A2124E"/>
    <w:rsid w:val="00A2126F"/>
    <w:rsid w:val="00A2145F"/>
    <w:rsid w:val="00A21564"/>
    <w:rsid w:val="00A21566"/>
    <w:rsid w:val="00A216B7"/>
    <w:rsid w:val="00A21A0D"/>
    <w:rsid w:val="00A21CA6"/>
    <w:rsid w:val="00A2233E"/>
    <w:rsid w:val="00A22526"/>
    <w:rsid w:val="00A22731"/>
    <w:rsid w:val="00A22C5C"/>
    <w:rsid w:val="00A22E9E"/>
    <w:rsid w:val="00A22EEF"/>
    <w:rsid w:val="00A22FFC"/>
    <w:rsid w:val="00A2337C"/>
    <w:rsid w:val="00A23752"/>
    <w:rsid w:val="00A237A3"/>
    <w:rsid w:val="00A23806"/>
    <w:rsid w:val="00A239B0"/>
    <w:rsid w:val="00A23C24"/>
    <w:rsid w:val="00A23E07"/>
    <w:rsid w:val="00A23F7C"/>
    <w:rsid w:val="00A24662"/>
    <w:rsid w:val="00A24948"/>
    <w:rsid w:val="00A24B13"/>
    <w:rsid w:val="00A24DD7"/>
    <w:rsid w:val="00A25676"/>
    <w:rsid w:val="00A258A7"/>
    <w:rsid w:val="00A25B83"/>
    <w:rsid w:val="00A25E0E"/>
    <w:rsid w:val="00A261B0"/>
    <w:rsid w:val="00A26275"/>
    <w:rsid w:val="00A262DD"/>
    <w:rsid w:val="00A26892"/>
    <w:rsid w:val="00A26B74"/>
    <w:rsid w:val="00A26CFC"/>
    <w:rsid w:val="00A26DD8"/>
    <w:rsid w:val="00A26E39"/>
    <w:rsid w:val="00A26ED9"/>
    <w:rsid w:val="00A26F20"/>
    <w:rsid w:val="00A270ED"/>
    <w:rsid w:val="00A2731C"/>
    <w:rsid w:val="00A273FD"/>
    <w:rsid w:val="00A2746F"/>
    <w:rsid w:val="00A2771B"/>
    <w:rsid w:val="00A2787F"/>
    <w:rsid w:val="00A27B10"/>
    <w:rsid w:val="00A300A0"/>
    <w:rsid w:val="00A3019C"/>
    <w:rsid w:val="00A30200"/>
    <w:rsid w:val="00A3023F"/>
    <w:rsid w:val="00A3024A"/>
    <w:rsid w:val="00A303BA"/>
    <w:rsid w:val="00A30492"/>
    <w:rsid w:val="00A304C2"/>
    <w:rsid w:val="00A30570"/>
    <w:rsid w:val="00A30735"/>
    <w:rsid w:val="00A30A63"/>
    <w:rsid w:val="00A30D05"/>
    <w:rsid w:val="00A30F94"/>
    <w:rsid w:val="00A310FF"/>
    <w:rsid w:val="00A31253"/>
    <w:rsid w:val="00A31317"/>
    <w:rsid w:val="00A31336"/>
    <w:rsid w:val="00A313F1"/>
    <w:rsid w:val="00A31501"/>
    <w:rsid w:val="00A3152E"/>
    <w:rsid w:val="00A317AB"/>
    <w:rsid w:val="00A31951"/>
    <w:rsid w:val="00A31964"/>
    <w:rsid w:val="00A31B9B"/>
    <w:rsid w:val="00A31C39"/>
    <w:rsid w:val="00A31C58"/>
    <w:rsid w:val="00A31FFC"/>
    <w:rsid w:val="00A32166"/>
    <w:rsid w:val="00A3242A"/>
    <w:rsid w:val="00A32768"/>
    <w:rsid w:val="00A3296F"/>
    <w:rsid w:val="00A32BEC"/>
    <w:rsid w:val="00A32E81"/>
    <w:rsid w:val="00A32FC3"/>
    <w:rsid w:val="00A3304C"/>
    <w:rsid w:val="00A33929"/>
    <w:rsid w:val="00A33E39"/>
    <w:rsid w:val="00A33EC9"/>
    <w:rsid w:val="00A340A8"/>
    <w:rsid w:val="00A34342"/>
    <w:rsid w:val="00A3443E"/>
    <w:rsid w:val="00A34B07"/>
    <w:rsid w:val="00A34D35"/>
    <w:rsid w:val="00A34E7B"/>
    <w:rsid w:val="00A35567"/>
    <w:rsid w:val="00A3563A"/>
    <w:rsid w:val="00A357F6"/>
    <w:rsid w:val="00A35CBE"/>
    <w:rsid w:val="00A35D12"/>
    <w:rsid w:val="00A36047"/>
    <w:rsid w:val="00A360B3"/>
    <w:rsid w:val="00A36370"/>
    <w:rsid w:val="00A3637C"/>
    <w:rsid w:val="00A367B5"/>
    <w:rsid w:val="00A369C6"/>
    <w:rsid w:val="00A36A25"/>
    <w:rsid w:val="00A36C2E"/>
    <w:rsid w:val="00A36D14"/>
    <w:rsid w:val="00A36F18"/>
    <w:rsid w:val="00A36FC4"/>
    <w:rsid w:val="00A37024"/>
    <w:rsid w:val="00A3722D"/>
    <w:rsid w:val="00A3742B"/>
    <w:rsid w:val="00A374EA"/>
    <w:rsid w:val="00A378C7"/>
    <w:rsid w:val="00A37A13"/>
    <w:rsid w:val="00A37AB3"/>
    <w:rsid w:val="00A37AF1"/>
    <w:rsid w:val="00A40038"/>
    <w:rsid w:val="00A40048"/>
    <w:rsid w:val="00A40197"/>
    <w:rsid w:val="00A4035A"/>
    <w:rsid w:val="00A40360"/>
    <w:rsid w:val="00A4042B"/>
    <w:rsid w:val="00A40A14"/>
    <w:rsid w:val="00A40D57"/>
    <w:rsid w:val="00A411D5"/>
    <w:rsid w:val="00A41546"/>
    <w:rsid w:val="00A419DC"/>
    <w:rsid w:val="00A41AD7"/>
    <w:rsid w:val="00A41B95"/>
    <w:rsid w:val="00A41E5F"/>
    <w:rsid w:val="00A41E92"/>
    <w:rsid w:val="00A423EA"/>
    <w:rsid w:val="00A426B1"/>
    <w:rsid w:val="00A426FC"/>
    <w:rsid w:val="00A427AF"/>
    <w:rsid w:val="00A42943"/>
    <w:rsid w:val="00A429C7"/>
    <w:rsid w:val="00A42AE7"/>
    <w:rsid w:val="00A42B13"/>
    <w:rsid w:val="00A42C6D"/>
    <w:rsid w:val="00A42D57"/>
    <w:rsid w:val="00A42EC3"/>
    <w:rsid w:val="00A431CA"/>
    <w:rsid w:val="00A434D7"/>
    <w:rsid w:val="00A43BE1"/>
    <w:rsid w:val="00A43F19"/>
    <w:rsid w:val="00A43FD0"/>
    <w:rsid w:val="00A44116"/>
    <w:rsid w:val="00A44336"/>
    <w:rsid w:val="00A4449F"/>
    <w:rsid w:val="00A4486B"/>
    <w:rsid w:val="00A449B1"/>
    <w:rsid w:val="00A44A85"/>
    <w:rsid w:val="00A44CF4"/>
    <w:rsid w:val="00A44E75"/>
    <w:rsid w:val="00A45050"/>
    <w:rsid w:val="00A4514E"/>
    <w:rsid w:val="00A454C2"/>
    <w:rsid w:val="00A454FC"/>
    <w:rsid w:val="00A45BEA"/>
    <w:rsid w:val="00A45DF4"/>
    <w:rsid w:val="00A46007"/>
    <w:rsid w:val="00A460C7"/>
    <w:rsid w:val="00A463D9"/>
    <w:rsid w:val="00A4647A"/>
    <w:rsid w:val="00A4650D"/>
    <w:rsid w:val="00A46678"/>
    <w:rsid w:val="00A46790"/>
    <w:rsid w:val="00A46808"/>
    <w:rsid w:val="00A4680E"/>
    <w:rsid w:val="00A46B81"/>
    <w:rsid w:val="00A46CF1"/>
    <w:rsid w:val="00A46FFF"/>
    <w:rsid w:val="00A474BD"/>
    <w:rsid w:val="00A47588"/>
    <w:rsid w:val="00A47723"/>
    <w:rsid w:val="00A47836"/>
    <w:rsid w:val="00A478FC"/>
    <w:rsid w:val="00A479E1"/>
    <w:rsid w:val="00A47CB1"/>
    <w:rsid w:val="00A47D10"/>
    <w:rsid w:val="00A50005"/>
    <w:rsid w:val="00A5078B"/>
    <w:rsid w:val="00A5097A"/>
    <w:rsid w:val="00A5098C"/>
    <w:rsid w:val="00A50B3D"/>
    <w:rsid w:val="00A512F5"/>
    <w:rsid w:val="00A51323"/>
    <w:rsid w:val="00A51376"/>
    <w:rsid w:val="00A514A8"/>
    <w:rsid w:val="00A5187A"/>
    <w:rsid w:val="00A5199A"/>
    <w:rsid w:val="00A51E45"/>
    <w:rsid w:val="00A522AF"/>
    <w:rsid w:val="00A52454"/>
    <w:rsid w:val="00A526E1"/>
    <w:rsid w:val="00A5281C"/>
    <w:rsid w:val="00A52B77"/>
    <w:rsid w:val="00A533CE"/>
    <w:rsid w:val="00A5344B"/>
    <w:rsid w:val="00A535F0"/>
    <w:rsid w:val="00A536D4"/>
    <w:rsid w:val="00A537B8"/>
    <w:rsid w:val="00A5382D"/>
    <w:rsid w:val="00A53D33"/>
    <w:rsid w:val="00A53DE6"/>
    <w:rsid w:val="00A53EB6"/>
    <w:rsid w:val="00A54504"/>
    <w:rsid w:val="00A550F9"/>
    <w:rsid w:val="00A55271"/>
    <w:rsid w:val="00A552A0"/>
    <w:rsid w:val="00A55426"/>
    <w:rsid w:val="00A55555"/>
    <w:rsid w:val="00A55745"/>
    <w:rsid w:val="00A557E2"/>
    <w:rsid w:val="00A55850"/>
    <w:rsid w:val="00A5596F"/>
    <w:rsid w:val="00A55AC2"/>
    <w:rsid w:val="00A56375"/>
    <w:rsid w:val="00A56487"/>
    <w:rsid w:val="00A564B3"/>
    <w:rsid w:val="00A56549"/>
    <w:rsid w:val="00A565C5"/>
    <w:rsid w:val="00A567D7"/>
    <w:rsid w:val="00A569DA"/>
    <w:rsid w:val="00A56EA0"/>
    <w:rsid w:val="00A57CD4"/>
    <w:rsid w:val="00A57E51"/>
    <w:rsid w:val="00A57FFA"/>
    <w:rsid w:val="00A606F7"/>
    <w:rsid w:val="00A609B1"/>
    <w:rsid w:val="00A60B57"/>
    <w:rsid w:val="00A60DB2"/>
    <w:rsid w:val="00A60F8F"/>
    <w:rsid w:val="00A60FE5"/>
    <w:rsid w:val="00A610D6"/>
    <w:rsid w:val="00A6119C"/>
    <w:rsid w:val="00A61383"/>
    <w:rsid w:val="00A617D8"/>
    <w:rsid w:val="00A61833"/>
    <w:rsid w:val="00A61897"/>
    <w:rsid w:val="00A61A9E"/>
    <w:rsid w:val="00A61BA1"/>
    <w:rsid w:val="00A61C57"/>
    <w:rsid w:val="00A61E92"/>
    <w:rsid w:val="00A62348"/>
    <w:rsid w:val="00A6292A"/>
    <w:rsid w:val="00A62A85"/>
    <w:rsid w:val="00A63623"/>
    <w:rsid w:val="00A636A7"/>
    <w:rsid w:val="00A6370F"/>
    <w:rsid w:val="00A63C1A"/>
    <w:rsid w:val="00A63CCF"/>
    <w:rsid w:val="00A63F1E"/>
    <w:rsid w:val="00A63F89"/>
    <w:rsid w:val="00A644E4"/>
    <w:rsid w:val="00A644E9"/>
    <w:rsid w:val="00A6469D"/>
    <w:rsid w:val="00A649A7"/>
    <w:rsid w:val="00A64A6E"/>
    <w:rsid w:val="00A65303"/>
    <w:rsid w:val="00A65397"/>
    <w:rsid w:val="00A65510"/>
    <w:rsid w:val="00A655D9"/>
    <w:rsid w:val="00A655EF"/>
    <w:rsid w:val="00A6565C"/>
    <w:rsid w:val="00A6599E"/>
    <w:rsid w:val="00A65DA9"/>
    <w:rsid w:val="00A65E0C"/>
    <w:rsid w:val="00A65E6F"/>
    <w:rsid w:val="00A65F91"/>
    <w:rsid w:val="00A66528"/>
    <w:rsid w:val="00A6659B"/>
    <w:rsid w:val="00A6665D"/>
    <w:rsid w:val="00A66707"/>
    <w:rsid w:val="00A667C7"/>
    <w:rsid w:val="00A66803"/>
    <w:rsid w:val="00A66884"/>
    <w:rsid w:val="00A6697E"/>
    <w:rsid w:val="00A66A28"/>
    <w:rsid w:val="00A66B0F"/>
    <w:rsid w:val="00A66EFA"/>
    <w:rsid w:val="00A6727C"/>
    <w:rsid w:val="00A6764B"/>
    <w:rsid w:val="00A67708"/>
    <w:rsid w:val="00A677C1"/>
    <w:rsid w:val="00A678B7"/>
    <w:rsid w:val="00A678C8"/>
    <w:rsid w:val="00A67B8F"/>
    <w:rsid w:val="00A67D75"/>
    <w:rsid w:val="00A67F18"/>
    <w:rsid w:val="00A67FA4"/>
    <w:rsid w:val="00A70060"/>
    <w:rsid w:val="00A701B7"/>
    <w:rsid w:val="00A70428"/>
    <w:rsid w:val="00A70614"/>
    <w:rsid w:val="00A7065E"/>
    <w:rsid w:val="00A706A5"/>
    <w:rsid w:val="00A7107D"/>
    <w:rsid w:val="00A7126F"/>
    <w:rsid w:val="00A71D94"/>
    <w:rsid w:val="00A72927"/>
    <w:rsid w:val="00A72B65"/>
    <w:rsid w:val="00A72BA0"/>
    <w:rsid w:val="00A72CE5"/>
    <w:rsid w:val="00A72CE9"/>
    <w:rsid w:val="00A72CF5"/>
    <w:rsid w:val="00A72DEB"/>
    <w:rsid w:val="00A72F4F"/>
    <w:rsid w:val="00A73224"/>
    <w:rsid w:val="00A732AD"/>
    <w:rsid w:val="00A73641"/>
    <w:rsid w:val="00A7369F"/>
    <w:rsid w:val="00A73803"/>
    <w:rsid w:val="00A73882"/>
    <w:rsid w:val="00A73D8E"/>
    <w:rsid w:val="00A73EDE"/>
    <w:rsid w:val="00A73EF5"/>
    <w:rsid w:val="00A74036"/>
    <w:rsid w:val="00A74229"/>
    <w:rsid w:val="00A7425F"/>
    <w:rsid w:val="00A7438F"/>
    <w:rsid w:val="00A74725"/>
    <w:rsid w:val="00A74765"/>
    <w:rsid w:val="00A74767"/>
    <w:rsid w:val="00A7485A"/>
    <w:rsid w:val="00A74C2C"/>
    <w:rsid w:val="00A74CC0"/>
    <w:rsid w:val="00A7507B"/>
    <w:rsid w:val="00A757DC"/>
    <w:rsid w:val="00A7581A"/>
    <w:rsid w:val="00A75CDC"/>
    <w:rsid w:val="00A75CE9"/>
    <w:rsid w:val="00A76181"/>
    <w:rsid w:val="00A762C2"/>
    <w:rsid w:val="00A767A4"/>
    <w:rsid w:val="00A76C22"/>
    <w:rsid w:val="00A76F6F"/>
    <w:rsid w:val="00A7743B"/>
    <w:rsid w:val="00A77481"/>
    <w:rsid w:val="00A77994"/>
    <w:rsid w:val="00A77A1A"/>
    <w:rsid w:val="00A77A2E"/>
    <w:rsid w:val="00A77DE3"/>
    <w:rsid w:val="00A8005D"/>
    <w:rsid w:val="00A8031D"/>
    <w:rsid w:val="00A805A8"/>
    <w:rsid w:val="00A80EBF"/>
    <w:rsid w:val="00A80F0C"/>
    <w:rsid w:val="00A81280"/>
    <w:rsid w:val="00A812D5"/>
    <w:rsid w:val="00A81488"/>
    <w:rsid w:val="00A8166D"/>
    <w:rsid w:val="00A81DBB"/>
    <w:rsid w:val="00A82469"/>
    <w:rsid w:val="00A824DC"/>
    <w:rsid w:val="00A82985"/>
    <w:rsid w:val="00A82CDB"/>
    <w:rsid w:val="00A82F3D"/>
    <w:rsid w:val="00A82FAB"/>
    <w:rsid w:val="00A82FD6"/>
    <w:rsid w:val="00A830EC"/>
    <w:rsid w:val="00A83112"/>
    <w:rsid w:val="00A83152"/>
    <w:rsid w:val="00A831A4"/>
    <w:rsid w:val="00A83682"/>
    <w:rsid w:val="00A8368C"/>
    <w:rsid w:val="00A83755"/>
    <w:rsid w:val="00A839D0"/>
    <w:rsid w:val="00A83E72"/>
    <w:rsid w:val="00A84251"/>
    <w:rsid w:val="00A847E5"/>
    <w:rsid w:val="00A84948"/>
    <w:rsid w:val="00A849CD"/>
    <w:rsid w:val="00A84A18"/>
    <w:rsid w:val="00A84A8D"/>
    <w:rsid w:val="00A84C26"/>
    <w:rsid w:val="00A84D55"/>
    <w:rsid w:val="00A84D59"/>
    <w:rsid w:val="00A85466"/>
    <w:rsid w:val="00A8565E"/>
    <w:rsid w:val="00A8584C"/>
    <w:rsid w:val="00A85854"/>
    <w:rsid w:val="00A85993"/>
    <w:rsid w:val="00A85BBB"/>
    <w:rsid w:val="00A85D03"/>
    <w:rsid w:val="00A86135"/>
    <w:rsid w:val="00A86153"/>
    <w:rsid w:val="00A86227"/>
    <w:rsid w:val="00A8625C"/>
    <w:rsid w:val="00A862ED"/>
    <w:rsid w:val="00A86345"/>
    <w:rsid w:val="00A86377"/>
    <w:rsid w:val="00A8675C"/>
    <w:rsid w:val="00A86A92"/>
    <w:rsid w:val="00A86D02"/>
    <w:rsid w:val="00A873D7"/>
    <w:rsid w:val="00A8743E"/>
    <w:rsid w:val="00A874F7"/>
    <w:rsid w:val="00A87696"/>
    <w:rsid w:val="00A876F8"/>
    <w:rsid w:val="00A87ADF"/>
    <w:rsid w:val="00A87AE6"/>
    <w:rsid w:val="00A87E81"/>
    <w:rsid w:val="00A87EA9"/>
    <w:rsid w:val="00A90219"/>
    <w:rsid w:val="00A9029C"/>
    <w:rsid w:val="00A905ED"/>
    <w:rsid w:val="00A906AE"/>
    <w:rsid w:val="00A908C7"/>
    <w:rsid w:val="00A909FA"/>
    <w:rsid w:val="00A90B37"/>
    <w:rsid w:val="00A90BD0"/>
    <w:rsid w:val="00A90EF4"/>
    <w:rsid w:val="00A911E8"/>
    <w:rsid w:val="00A91926"/>
    <w:rsid w:val="00A9199A"/>
    <w:rsid w:val="00A91A81"/>
    <w:rsid w:val="00A91BF2"/>
    <w:rsid w:val="00A91DBA"/>
    <w:rsid w:val="00A921CE"/>
    <w:rsid w:val="00A92473"/>
    <w:rsid w:val="00A92750"/>
    <w:rsid w:val="00A927A7"/>
    <w:rsid w:val="00A9287A"/>
    <w:rsid w:val="00A92E49"/>
    <w:rsid w:val="00A92E6E"/>
    <w:rsid w:val="00A9300D"/>
    <w:rsid w:val="00A93124"/>
    <w:rsid w:val="00A931BA"/>
    <w:rsid w:val="00A93253"/>
    <w:rsid w:val="00A935AE"/>
    <w:rsid w:val="00A93634"/>
    <w:rsid w:val="00A9375E"/>
    <w:rsid w:val="00A93BEF"/>
    <w:rsid w:val="00A93CBE"/>
    <w:rsid w:val="00A93CE0"/>
    <w:rsid w:val="00A94320"/>
    <w:rsid w:val="00A94538"/>
    <w:rsid w:val="00A94649"/>
    <w:rsid w:val="00A946BC"/>
    <w:rsid w:val="00A947E8"/>
    <w:rsid w:val="00A949D9"/>
    <w:rsid w:val="00A94D75"/>
    <w:rsid w:val="00A94FB1"/>
    <w:rsid w:val="00A951EE"/>
    <w:rsid w:val="00A9584C"/>
    <w:rsid w:val="00A95D68"/>
    <w:rsid w:val="00A96050"/>
    <w:rsid w:val="00A961AE"/>
    <w:rsid w:val="00A9692A"/>
    <w:rsid w:val="00A969F7"/>
    <w:rsid w:val="00A96AE2"/>
    <w:rsid w:val="00A96B2A"/>
    <w:rsid w:val="00A96E35"/>
    <w:rsid w:val="00A975D0"/>
    <w:rsid w:val="00A975E9"/>
    <w:rsid w:val="00A97B48"/>
    <w:rsid w:val="00A97E0B"/>
    <w:rsid w:val="00A97E26"/>
    <w:rsid w:val="00A97EFF"/>
    <w:rsid w:val="00AA0036"/>
    <w:rsid w:val="00AA023B"/>
    <w:rsid w:val="00AA03F0"/>
    <w:rsid w:val="00AA04CD"/>
    <w:rsid w:val="00AA0582"/>
    <w:rsid w:val="00AA1141"/>
    <w:rsid w:val="00AA1207"/>
    <w:rsid w:val="00AA1220"/>
    <w:rsid w:val="00AA1682"/>
    <w:rsid w:val="00AA16B6"/>
    <w:rsid w:val="00AA18ED"/>
    <w:rsid w:val="00AA194D"/>
    <w:rsid w:val="00AA1AF9"/>
    <w:rsid w:val="00AA1CBB"/>
    <w:rsid w:val="00AA2320"/>
    <w:rsid w:val="00AA2439"/>
    <w:rsid w:val="00AA2478"/>
    <w:rsid w:val="00AA25F1"/>
    <w:rsid w:val="00AA277B"/>
    <w:rsid w:val="00AA2780"/>
    <w:rsid w:val="00AA2861"/>
    <w:rsid w:val="00AA2984"/>
    <w:rsid w:val="00AA2BF2"/>
    <w:rsid w:val="00AA2CA7"/>
    <w:rsid w:val="00AA2E1E"/>
    <w:rsid w:val="00AA2E83"/>
    <w:rsid w:val="00AA3494"/>
    <w:rsid w:val="00AA36B4"/>
    <w:rsid w:val="00AA3996"/>
    <w:rsid w:val="00AA39AB"/>
    <w:rsid w:val="00AA3EA8"/>
    <w:rsid w:val="00AA41AA"/>
    <w:rsid w:val="00AA46A2"/>
    <w:rsid w:val="00AA47B4"/>
    <w:rsid w:val="00AA4A81"/>
    <w:rsid w:val="00AA4CF9"/>
    <w:rsid w:val="00AA4DBA"/>
    <w:rsid w:val="00AA4ECC"/>
    <w:rsid w:val="00AA4F7E"/>
    <w:rsid w:val="00AA55C4"/>
    <w:rsid w:val="00AA5698"/>
    <w:rsid w:val="00AA578E"/>
    <w:rsid w:val="00AA588A"/>
    <w:rsid w:val="00AA5EB9"/>
    <w:rsid w:val="00AA6528"/>
    <w:rsid w:val="00AA65D0"/>
    <w:rsid w:val="00AA678D"/>
    <w:rsid w:val="00AA6A58"/>
    <w:rsid w:val="00AA6D1F"/>
    <w:rsid w:val="00AA709F"/>
    <w:rsid w:val="00AA751D"/>
    <w:rsid w:val="00AA7806"/>
    <w:rsid w:val="00AA7B02"/>
    <w:rsid w:val="00AA7BB9"/>
    <w:rsid w:val="00AA7BDA"/>
    <w:rsid w:val="00AA7E0B"/>
    <w:rsid w:val="00AB07EE"/>
    <w:rsid w:val="00AB0930"/>
    <w:rsid w:val="00AB0E0B"/>
    <w:rsid w:val="00AB0E8E"/>
    <w:rsid w:val="00AB0F35"/>
    <w:rsid w:val="00AB0FE1"/>
    <w:rsid w:val="00AB15AA"/>
    <w:rsid w:val="00AB17F1"/>
    <w:rsid w:val="00AB1814"/>
    <w:rsid w:val="00AB1972"/>
    <w:rsid w:val="00AB1C1F"/>
    <w:rsid w:val="00AB1D87"/>
    <w:rsid w:val="00AB231B"/>
    <w:rsid w:val="00AB259D"/>
    <w:rsid w:val="00AB26E9"/>
    <w:rsid w:val="00AB28CF"/>
    <w:rsid w:val="00AB331F"/>
    <w:rsid w:val="00AB34E8"/>
    <w:rsid w:val="00AB36B9"/>
    <w:rsid w:val="00AB3868"/>
    <w:rsid w:val="00AB3BA8"/>
    <w:rsid w:val="00AB3D0C"/>
    <w:rsid w:val="00AB3EF0"/>
    <w:rsid w:val="00AB3FCF"/>
    <w:rsid w:val="00AB3FD3"/>
    <w:rsid w:val="00AB4180"/>
    <w:rsid w:val="00AB41A1"/>
    <w:rsid w:val="00AB4287"/>
    <w:rsid w:val="00AB42D7"/>
    <w:rsid w:val="00AB4589"/>
    <w:rsid w:val="00AB45EB"/>
    <w:rsid w:val="00AB4715"/>
    <w:rsid w:val="00AB4758"/>
    <w:rsid w:val="00AB479D"/>
    <w:rsid w:val="00AB47E7"/>
    <w:rsid w:val="00AB4934"/>
    <w:rsid w:val="00AB4970"/>
    <w:rsid w:val="00AB49D9"/>
    <w:rsid w:val="00AB4AF0"/>
    <w:rsid w:val="00AB4B0C"/>
    <w:rsid w:val="00AB4C34"/>
    <w:rsid w:val="00AB4D90"/>
    <w:rsid w:val="00AB50F1"/>
    <w:rsid w:val="00AB50FE"/>
    <w:rsid w:val="00AB5358"/>
    <w:rsid w:val="00AB548C"/>
    <w:rsid w:val="00AB554B"/>
    <w:rsid w:val="00AB58C4"/>
    <w:rsid w:val="00AB5AC1"/>
    <w:rsid w:val="00AB5E01"/>
    <w:rsid w:val="00AB5EBE"/>
    <w:rsid w:val="00AB5EE0"/>
    <w:rsid w:val="00AB622E"/>
    <w:rsid w:val="00AB62F2"/>
    <w:rsid w:val="00AB689B"/>
    <w:rsid w:val="00AB6F95"/>
    <w:rsid w:val="00AB74A2"/>
    <w:rsid w:val="00AB7680"/>
    <w:rsid w:val="00AB7898"/>
    <w:rsid w:val="00AB79F8"/>
    <w:rsid w:val="00AB7AA3"/>
    <w:rsid w:val="00AB7D31"/>
    <w:rsid w:val="00AB7DDE"/>
    <w:rsid w:val="00AC009E"/>
    <w:rsid w:val="00AC0480"/>
    <w:rsid w:val="00AC06F6"/>
    <w:rsid w:val="00AC08DE"/>
    <w:rsid w:val="00AC0B70"/>
    <w:rsid w:val="00AC0E69"/>
    <w:rsid w:val="00AC1296"/>
    <w:rsid w:val="00AC1426"/>
    <w:rsid w:val="00AC1A37"/>
    <w:rsid w:val="00AC1B32"/>
    <w:rsid w:val="00AC1F2B"/>
    <w:rsid w:val="00AC2363"/>
    <w:rsid w:val="00AC2381"/>
    <w:rsid w:val="00AC251E"/>
    <w:rsid w:val="00AC27E4"/>
    <w:rsid w:val="00AC2AB0"/>
    <w:rsid w:val="00AC2B5F"/>
    <w:rsid w:val="00AC2C6C"/>
    <w:rsid w:val="00AC2DC3"/>
    <w:rsid w:val="00AC2E53"/>
    <w:rsid w:val="00AC3220"/>
    <w:rsid w:val="00AC339C"/>
    <w:rsid w:val="00AC33C5"/>
    <w:rsid w:val="00AC33E7"/>
    <w:rsid w:val="00AC358C"/>
    <w:rsid w:val="00AC362B"/>
    <w:rsid w:val="00AC3642"/>
    <w:rsid w:val="00AC3925"/>
    <w:rsid w:val="00AC39D1"/>
    <w:rsid w:val="00AC3A61"/>
    <w:rsid w:val="00AC3BFC"/>
    <w:rsid w:val="00AC41F6"/>
    <w:rsid w:val="00AC434A"/>
    <w:rsid w:val="00AC434D"/>
    <w:rsid w:val="00AC485E"/>
    <w:rsid w:val="00AC48C4"/>
    <w:rsid w:val="00AC48E4"/>
    <w:rsid w:val="00AC4AD4"/>
    <w:rsid w:val="00AC4D61"/>
    <w:rsid w:val="00AC4F93"/>
    <w:rsid w:val="00AC50BF"/>
    <w:rsid w:val="00AC5504"/>
    <w:rsid w:val="00AC5A37"/>
    <w:rsid w:val="00AC5B8F"/>
    <w:rsid w:val="00AC5BB3"/>
    <w:rsid w:val="00AC5F39"/>
    <w:rsid w:val="00AC5F69"/>
    <w:rsid w:val="00AC6039"/>
    <w:rsid w:val="00AC6096"/>
    <w:rsid w:val="00AC674F"/>
    <w:rsid w:val="00AC6DEC"/>
    <w:rsid w:val="00AC6EFE"/>
    <w:rsid w:val="00AC6FDD"/>
    <w:rsid w:val="00AC710E"/>
    <w:rsid w:val="00AC7119"/>
    <w:rsid w:val="00AC7127"/>
    <w:rsid w:val="00AC7444"/>
    <w:rsid w:val="00AC74B1"/>
    <w:rsid w:val="00AC766A"/>
    <w:rsid w:val="00AC7D8B"/>
    <w:rsid w:val="00AD019B"/>
    <w:rsid w:val="00AD02D5"/>
    <w:rsid w:val="00AD06DC"/>
    <w:rsid w:val="00AD0739"/>
    <w:rsid w:val="00AD091D"/>
    <w:rsid w:val="00AD0BA8"/>
    <w:rsid w:val="00AD147C"/>
    <w:rsid w:val="00AD1603"/>
    <w:rsid w:val="00AD16C0"/>
    <w:rsid w:val="00AD1A43"/>
    <w:rsid w:val="00AD1A87"/>
    <w:rsid w:val="00AD1AFA"/>
    <w:rsid w:val="00AD200F"/>
    <w:rsid w:val="00AD2075"/>
    <w:rsid w:val="00AD251B"/>
    <w:rsid w:val="00AD251E"/>
    <w:rsid w:val="00AD2559"/>
    <w:rsid w:val="00AD25D5"/>
    <w:rsid w:val="00AD26BA"/>
    <w:rsid w:val="00AD2952"/>
    <w:rsid w:val="00AD2A9D"/>
    <w:rsid w:val="00AD2D8A"/>
    <w:rsid w:val="00AD2DEE"/>
    <w:rsid w:val="00AD2E17"/>
    <w:rsid w:val="00AD309E"/>
    <w:rsid w:val="00AD31BD"/>
    <w:rsid w:val="00AD32A8"/>
    <w:rsid w:val="00AD348A"/>
    <w:rsid w:val="00AD3795"/>
    <w:rsid w:val="00AD39DA"/>
    <w:rsid w:val="00AD3B21"/>
    <w:rsid w:val="00AD3B3E"/>
    <w:rsid w:val="00AD3F67"/>
    <w:rsid w:val="00AD45C3"/>
    <w:rsid w:val="00AD4633"/>
    <w:rsid w:val="00AD47E8"/>
    <w:rsid w:val="00AD4896"/>
    <w:rsid w:val="00AD48D1"/>
    <w:rsid w:val="00AD4D73"/>
    <w:rsid w:val="00AD4EE7"/>
    <w:rsid w:val="00AD4EF3"/>
    <w:rsid w:val="00AD4F2F"/>
    <w:rsid w:val="00AD53D4"/>
    <w:rsid w:val="00AD597C"/>
    <w:rsid w:val="00AD5ED6"/>
    <w:rsid w:val="00AD637D"/>
    <w:rsid w:val="00AD641C"/>
    <w:rsid w:val="00AD66FB"/>
    <w:rsid w:val="00AD6BCD"/>
    <w:rsid w:val="00AD6CDB"/>
    <w:rsid w:val="00AD720D"/>
    <w:rsid w:val="00AD779B"/>
    <w:rsid w:val="00AD781B"/>
    <w:rsid w:val="00AD7A90"/>
    <w:rsid w:val="00AD7D4F"/>
    <w:rsid w:val="00AD7D77"/>
    <w:rsid w:val="00AE002D"/>
    <w:rsid w:val="00AE005A"/>
    <w:rsid w:val="00AE04AB"/>
    <w:rsid w:val="00AE09AA"/>
    <w:rsid w:val="00AE0A39"/>
    <w:rsid w:val="00AE0AC4"/>
    <w:rsid w:val="00AE0FB1"/>
    <w:rsid w:val="00AE121C"/>
    <w:rsid w:val="00AE156C"/>
    <w:rsid w:val="00AE1583"/>
    <w:rsid w:val="00AE17FE"/>
    <w:rsid w:val="00AE1892"/>
    <w:rsid w:val="00AE1A38"/>
    <w:rsid w:val="00AE1F23"/>
    <w:rsid w:val="00AE1F6E"/>
    <w:rsid w:val="00AE1F8C"/>
    <w:rsid w:val="00AE225D"/>
    <w:rsid w:val="00AE254E"/>
    <w:rsid w:val="00AE2F5C"/>
    <w:rsid w:val="00AE2FC7"/>
    <w:rsid w:val="00AE310E"/>
    <w:rsid w:val="00AE3199"/>
    <w:rsid w:val="00AE33F5"/>
    <w:rsid w:val="00AE34B9"/>
    <w:rsid w:val="00AE3731"/>
    <w:rsid w:val="00AE37E4"/>
    <w:rsid w:val="00AE397D"/>
    <w:rsid w:val="00AE39BC"/>
    <w:rsid w:val="00AE430A"/>
    <w:rsid w:val="00AE433B"/>
    <w:rsid w:val="00AE4346"/>
    <w:rsid w:val="00AE4388"/>
    <w:rsid w:val="00AE48BF"/>
    <w:rsid w:val="00AE4CBD"/>
    <w:rsid w:val="00AE4E3F"/>
    <w:rsid w:val="00AE5048"/>
    <w:rsid w:val="00AE53F7"/>
    <w:rsid w:val="00AE5748"/>
    <w:rsid w:val="00AE59EE"/>
    <w:rsid w:val="00AE5B41"/>
    <w:rsid w:val="00AE64C0"/>
    <w:rsid w:val="00AE6A0D"/>
    <w:rsid w:val="00AE7133"/>
    <w:rsid w:val="00AE76BD"/>
    <w:rsid w:val="00AE773C"/>
    <w:rsid w:val="00AE78E0"/>
    <w:rsid w:val="00AE792A"/>
    <w:rsid w:val="00AE7A51"/>
    <w:rsid w:val="00AE7BED"/>
    <w:rsid w:val="00AF0843"/>
    <w:rsid w:val="00AF0995"/>
    <w:rsid w:val="00AF0AD8"/>
    <w:rsid w:val="00AF0BD7"/>
    <w:rsid w:val="00AF0E69"/>
    <w:rsid w:val="00AF1448"/>
    <w:rsid w:val="00AF1705"/>
    <w:rsid w:val="00AF174F"/>
    <w:rsid w:val="00AF1A55"/>
    <w:rsid w:val="00AF1BDF"/>
    <w:rsid w:val="00AF1E4F"/>
    <w:rsid w:val="00AF2442"/>
    <w:rsid w:val="00AF2843"/>
    <w:rsid w:val="00AF2978"/>
    <w:rsid w:val="00AF2A5B"/>
    <w:rsid w:val="00AF2BBF"/>
    <w:rsid w:val="00AF2C9C"/>
    <w:rsid w:val="00AF31E8"/>
    <w:rsid w:val="00AF32CC"/>
    <w:rsid w:val="00AF33B1"/>
    <w:rsid w:val="00AF35AA"/>
    <w:rsid w:val="00AF3845"/>
    <w:rsid w:val="00AF38EC"/>
    <w:rsid w:val="00AF4116"/>
    <w:rsid w:val="00AF41FB"/>
    <w:rsid w:val="00AF425B"/>
    <w:rsid w:val="00AF44E1"/>
    <w:rsid w:val="00AF4839"/>
    <w:rsid w:val="00AF4CBA"/>
    <w:rsid w:val="00AF4CEE"/>
    <w:rsid w:val="00AF4E49"/>
    <w:rsid w:val="00AF54A5"/>
    <w:rsid w:val="00AF561C"/>
    <w:rsid w:val="00AF5631"/>
    <w:rsid w:val="00AF5666"/>
    <w:rsid w:val="00AF58A9"/>
    <w:rsid w:val="00AF58E5"/>
    <w:rsid w:val="00AF5BEA"/>
    <w:rsid w:val="00AF5C77"/>
    <w:rsid w:val="00AF5D97"/>
    <w:rsid w:val="00AF5E71"/>
    <w:rsid w:val="00AF6B1E"/>
    <w:rsid w:val="00AF6D5A"/>
    <w:rsid w:val="00AF716F"/>
    <w:rsid w:val="00AF7170"/>
    <w:rsid w:val="00AF7481"/>
    <w:rsid w:val="00AF7699"/>
    <w:rsid w:val="00AF7E24"/>
    <w:rsid w:val="00B00132"/>
    <w:rsid w:val="00B005C7"/>
    <w:rsid w:val="00B00666"/>
    <w:rsid w:val="00B007C3"/>
    <w:rsid w:val="00B009B9"/>
    <w:rsid w:val="00B00D59"/>
    <w:rsid w:val="00B00E9E"/>
    <w:rsid w:val="00B00F62"/>
    <w:rsid w:val="00B010BC"/>
    <w:rsid w:val="00B01156"/>
    <w:rsid w:val="00B01174"/>
    <w:rsid w:val="00B014C0"/>
    <w:rsid w:val="00B01681"/>
    <w:rsid w:val="00B0190A"/>
    <w:rsid w:val="00B0195A"/>
    <w:rsid w:val="00B01BB7"/>
    <w:rsid w:val="00B02448"/>
    <w:rsid w:val="00B0254D"/>
    <w:rsid w:val="00B02624"/>
    <w:rsid w:val="00B02660"/>
    <w:rsid w:val="00B030BF"/>
    <w:rsid w:val="00B03239"/>
    <w:rsid w:val="00B03294"/>
    <w:rsid w:val="00B03335"/>
    <w:rsid w:val="00B0372B"/>
    <w:rsid w:val="00B03989"/>
    <w:rsid w:val="00B03A65"/>
    <w:rsid w:val="00B03BBF"/>
    <w:rsid w:val="00B03BEF"/>
    <w:rsid w:val="00B03C8A"/>
    <w:rsid w:val="00B03D84"/>
    <w:rsid w:val="00B0414C"/>
    <w:rsid w:val="00B04417"/>
    <w:rsid w:val="00B045D2"/>
    <w:rsid w:val="00B0462F"/>
    <w:rsid w:val="00B04FF4"/>
    <w:rsid w:val="00B05192"/>
    <w:rsid w:val="00B051B4"/>
    <w:rsid w:val="00B0535C"/>
    <w:rsid w:val="00B056FF"/>
    <w:rsid w:val="00B05800"/>
    <w:rsid w:val="00B0586C"/>
    <w:rsid w:val="00B058AD"/>
    <w:rsid w:val="00B05A31"/>
    <w:rsid w:val="00B05A46"/>
    <w:rsid w:val="00B05A5A"/>
    <w:rsid w:val="00B064FF"/>
    <w:rsid w:val="00B06696"/>
    <w:rsid w:val="00B06698"/>
    <w:rsid w:val="00B067D2"/>
    <w:rsid w:val="00B06829"/>
    <w:rsid w:val="00B068C0"/>
    <w:rsid w:val="00B06958"/>
    <w:rsid w:val="00B070A5"/>
    <w:rsid w:val="00B070E8"/>
    <w:rsid w:val="00B07262"/>
    <w:rsid w:val="00B07729"/>
    <w:rsid w:val="00B0792A"/>
    <w:rsid w:val="00B079A1"/>
    <w:rsid w:val="00B07A34"/>
    <w:rsid w:val="00B07CF4"/>
    <w:rsid w:val="00B10113"/>
    <w:rsid w:val="00B10209"/>
    <w:rsid w:val="00B10552"/>
    <w:rsid w:val="00B106C9"/>
    <w:rsid w:val="00B107E3"/>
    <w:rsid w:val="00B108F9"/>
    <w:rsid w:val="00B10A1E"/>
    <w:rsid w:val="00B10B8B"/>
    <w:rsid w:val="00B10C5C"/>
    <w:rsid w:val="00B10C60"/>
    <w:rsid w:val="00B10E82"/>
    <w:rsid w:val="00B110C4"/>
    <w:rsid w:val="00B113A1"/>
    <w:rsid w:val="00B114C9"/>
    <w:rsid w:val="00B1153A"/>
    <w:rsid w:val="00B1155F"/>
    <w:rsid w:val="00B11990"/>
    <w:rsid w:val="00B11A2A"/>
    <w:rsid w:val="00B11B25"/>
    <w:rsid w:val="00B11D00"/>
    <w:rsid w:val="00B11E6D"/>
    <w:rsid w:val="00B11ED4"/>
    <w:rsid w:val="00B11FE5"/>
    <w:rsid w:val="00B12351"/>
    <w:rsid w:val="00B124C7"/>
    <w:rsid w:val="00B126F5"/>
    <w:rsid w:val="00B12926"/>
    <w:rsid w:val="00B12A1F"/>
    <w:rsid w:val="00B12BC6"/>
    <w:rsid w:val="00B12BC8"/>
    <w:rsid w:val="00B12C18"/>
    <w:rsid w:val="00B12E5A"/>
    <w:rsid w:val="00B12F98"/>
    <w:rsid w:val="00B130AE"/>
    <w:rsid w:val="00B13174"/>
    <w:rsid w:val="00B1329D"/>
    <w:rsid w:val="00B1392B"/>
    <w:rsid w:val="00B13D30"/>
    <w:rsid w:val="00B13FC0"/>
    <w:rsid w:val="00B1405B"/>
    <w:rsid w:val="00B14072"/>
    <w:rsid w:val="00B140A5"/>
    <w:rsid w:val="00B14311"/>
    <w:rsid w:val="00B1432A"/>
    <w:rsid w:val="00B147FB"/>
    <w:rsid w:val="00B1499B"/>
    <w:rsid w:val="00B14C3C"/>
    <w:rsid w:val="00B152CF"/>
    <w:rsid w:val="00B155C1"/>
    <w:rsid w:val="00B157D8"/>
    <w:rsid w:val="00B157ED"/>
    <w:rsid w:val="00B15832"/>
    <w:rsid w:val="00B15955"/>
    <w:rsid w:val="00B15A0A"/>
    <w:rsid w:val="00B15B8F"/>
    <w:rsid w:val="00B15C53"/>
    <w:rsid w:val="00B15FEC"/>
    <w:rsid w:val="00B16577"/>
    <w:rsid w:val="00B1669D"/>
    <w:rsid w:val="00B16707"/>
    <w:rsid w:val="00B16756"/>
    <w:rsid w:val="00B16F1D"/>
    <w:rsid w:val="00B1709A"/>
    <w:rsid w:val="00B17240"/>
    <w:rsid w:val="00B17714"/>
    <w:rsid w:val="00B1775F"/>
    <w:rsid w:val="00B17C5A"/>
    <w:rsid w:val="00B17F71"/>
    <w:rsid w:val="00B20092"/>
    <w:rsid w:val="00B201AC"/>
    <w:rsid w:val="00B205F0"/>
    <w:rsid w:val="00B20E22"/>
    <w:rsid w:val="00B2114E"/>
    <w:rsid w:val="00B212BC"/>
    <w:rsid w:val="00B21523"/>
    <w:rsid w:val="00B2189E"/>
    <w:rsid w:val="00B219E4"/>
    <w:rsid w:val="00B21BF3"/>
    <w:rsid w:val="00B21E36"/>
    <w:rsid w:val="00B21EA9"/>
    <w:rsid w:val="00B21F3B"/>
    <w:rsid w:val="00B22120"/>
    <w:rsid w:val="00B2293B"/>
    <w:rsid w:val="00B22A41"/>
    <w:rsid w:val="00B22BDB"/>
    <w:rsid w:val="00B22CC4"/>
    <w:rsid w:val="00B22D62"/>
    <w:rsid w:val="00B22D88"/>
    <w:rsid w:val="00B22E94"/>
    <w:rsid w:val="00B22EA5"/>
    <w:rsid w:val="00B22F40"/>
    <w:rsid w:val="00B232D4"/>
    <w:rsid w:val="00B2385C"/>
    <w:rsid w:val="00B23B2C"/>
    <w:rsid w:val="00B23E81"/>
    <w:rsid w:val="00B23E99"/>
    <w:rsid w:val="00B23EAD"/>
    <w:rsid w:val="00B24714"/>
    <w:rsid w:val="00B24858"/>
    <w:rsid w:val="00B24895"/>
    <w:rsid w:val="00B248B9"/>
    <w:rsid w:val="00B24948"/>
    <w:rsid w:val="00B24AFF"/>
    <w:rsid w:val="00B253DC"/>
    <w:rsid w:val="00B25410"/>
    <w:rsid w:val="00B2549D"/>
    <w:rsid w:val="00B25894"/>
    <w:rsid w:val="00B25C66"/>
    <w:rsid w:val="00B25CAD"/>
    <w:rsid w:val="00B25D61"/>
    <w:rsid w:val="00B25F39"/>
    <w:rsid w:val="00B25FA6"/>
    <w:rsid w:val="00B263A8"/>
    <w:rsid w:val="00B26586"/>
    <w:rsid w:val="00B2673C"/>
    <w:rsid w:val="00B268DF"/>
    <w:rsid w:val="00B26B6C"/>
    <w:rsid w:val="00B2723C"/>
    <w:rsid w:val="00B27362"/>
    <w:rsid w:val="00B2752A"/>
    <w:rsid w:val="00B276C9"/>
    <w:rsid w:val="00B277B6"/>
    <w:rsid w:val="00B277EA"/>
    <w:rsid w:val="00B279C3"/>
    <w:rsid w:val="00B27E57"/>
    <w:rsid w:val="00B27ECF"/>
    <w:rsid w:val="00B302C2"/>
    <w:rsid w:val="00B304B0"/>
    <w:rsid w:val="00B30FD2"/>
    <w:rsid w:val="00B310D8"/>
    <w:rsid w:val="00B3160C"/>
    <w:rsid w:val="00B3177C"/>
    <w:rsid w:val="00B317B8"/>
    <w:rsid w:val="00B31866"/>
    <w:rsid w:val="00B318EC"/>
    <w:rsid w:val="00B31C5D"/>
    <w:rsid w:val="00B31FDC"/>
    <w:rsid w:val="00B3218C"/>
    <w:rsid w:val="00B322A6"/>
    <w:rsid w:val="00B32311"/>
    <w:rsid w:val="00B3248B"/>
    <w:rsid w:val="00B3280E"/>
    <w:rsid w:val="00B3287B"/>
    <w:rsid w:val="00B32CBA"/>
    <w:rsid w:val="00B32D3D"/>
    <w:rsid w:val="00B32D85"/>
    <w:rsid w:val="00B330DA"/>
    <w:rsid w:val="00B33419"/>
    <w:rsid w:val="00B335DA"/>
    <w:rsid w:val="00B33640"/>
    <w:rsid w:val="00B337A7"/>
    <w:rsid w:val="00B340C7"/>
    <w:rsid w:val="00B34149"/>
    <w:rsid w:val="00B345EA"/>
    <w:rsid w:val="00B34656"/>
    <w:rsid w:val="00B3467D"/>
    <w:rsid w:val="00B34743"/>
    <w:rsid w:val="00B349EE"/>
    <w:rsid w:val="00B34E36"/>
    <w:rsid w:val="00B34F5B"/>
    <w:rsid w:val="00B3509F"/>
    <w:rsid w:val="00B350DF"/>
    <w:rsid w:val="00B351DD"/>
    <w:rsid w:val="00B35207"/>
    <w:rsid w:val="00B35432"/>
    <w:rsid w:val="00B354D7"/>
    <w:rsid w:val="00B35534"/>
    <w:rsid w:val="00B356F6"/>
    <w:rsid w:val="00B359F8"/>
    <w:rsid w:val="00B35A43"/>
    <w:rsid w:val="00B35AE2"/>
    <w:rsid w:val="00B35B27"/>
    <w:rsid w:val="00B35B38"/>
    <w:rsid w:val="00B35C7D"/>
    <w:rsid w:val="00B35D95"/>
    <w:rsid w:val="00B36173"/>
    <w:rsid w:val="00B36674"/>
    <w:rsid w:val="00B366EC"/>
    <w:rsid w:val="00B36987"/>
    <w:rsid w:val="00B36AF9"/>
    <w:rsid w:val="00B36B27"/>
    <w:rsid w:val="00B36D3C"/>
    <w:rsid w:val="00B372BE"/>
    <w:rsid w:val="00B372D2"/>
    <w:rsid w:val="00B37340"/>
    <w:rsid w:val="00B3785A"/>
    <w:rsid w:val="00B37A25"/>
    <w:rsid w:val="00B37AD2"/>
    <w:rsid w:val="00B37EB6"/>
    <w:rsid w:val="00B37FEE"/>
    <w:rsid w:val="00B4013A"/>
    <w:rsid w:val="00B401C9"/>
    <w:rsid w:val="00B40231"/>
    <w:rsid w:val="00B403B1"/>
    <w:rsid w:val="00B40465"/>
    <w:rsid w:val="00B40713"/>
    <w:rsid w:val="00B4099E"/>
    <w:rsid w:val="00B40A0E"/>
    <w:rsid w:val="00B40B2F"/>
    <w:rsid w:val="00B40B36"/>
    <w:rsid w:val="00B40BBC"/>
    <w:rsid w:val="00B40C09"/>
    <w:rsid w:val="00B40C38"/>
    <w:rsid w:val="00B40C4E"/>
    <w:rsid w:val="00B40E01"/>
    <w:rsid w:val="00B40E61"/>
    <w:rsid w:val="00B4128E"/>
    <w:rsid w:val="00B4132C"/>
    <w:rsid w:val="00B41A05"/>
    <w:rsid w:val="00B41A6B"/>
    <w:rsid w:val="00B41A98"/>
    <w:rsid w:val="00B41DF5"/>
    <w:rsid w:val="00B42142"/>
    <w:rsid w:val="00B42293"/>
    <w:rsid w:val="00B422B2"/>
    <w:rsid w:val="00B422B7"/>
    <w:rsid w:val="00B424D6"/>
    <w:rsid w:val="00B425D4"/>
    <w:rsid w:val="00B425E3"/>
    <w:rsid w:val="00B4268B"/>
    <w:rsid w:val="00B42784"/>
    <w:rsid w:val="00B42E2A"/>
    <w:rsid w:val="00B42EA4"/>
    <w:rsid w:val="00B42FA5"/>
    <w:rsid w:val="00B42FD2"/>
    <w:rsid w:val="00B43201"/>
    <w:rsid w:val="00B434D1"/>
    <w:rsid w:val="00B434FA"/>
    <w:rsid w:val="00B43733"/>
    <w:rsid w:val="00B4375F"/>
    <w:rsid w:val="00B43847"/>
    <w:rsid w:val="00B43978"/>
    <w:rsid w:val="00B43AC3"/>
    <w:rsid w:val="00B43BA5"/>
    <w:rsid w:val="00B43D28"/>
    <w:rsid w:val="00B43FD5"/>
    <w:rsid w:val="00B440A2"/>
    <w:rsid w:val="00B441DE"/>
    <w:rsid w:val="00B44284"/>
    <w:rsid w:val="00B442A2"/>
    <w:rsid w:val="00B446C8"/>
    <w:rsid w:val="00B446F5"/>
    <w:rsid w:val="00B448E7"/>
    <w:rsid w:val="00B44B28"/>
    <w:rsid w:val="00B44B68"/>
    <w:rsid w:val="00B44BB7"/>
    <w:rsid w:val="00B44D06"/>
    <w:rsid w:val="00B44DB6"/>
    <w:rsid w:val="00B4505A"/>
    <w:rsid w:val="00B4523E"/>
    <w:rsid w:val="00B4528B"/>
    <w:rsid w:val="00B45468"/>
    <w:rsid w:val="00B45794"/>
    <w:rsid w:val="00B45C85"/>
    <w:rsid w:val="00B45D8B"/>
    <w:rsid w:val="00B45EBA"/>
    <w:rsid w:val="00B45EE5"/>
    <w:rsid w:val="00B4611C"/>
    <w:rsid w:val="00B46338"/>
    <w:rsid w:val="00B46726"/>
    <w:rsid w:val="00B46796"/>
    <w:rsid w:val="00B46BBA"/>
    <w:rsid w:val="00B46BD5"/>
    <w:rsid w:val="00B47819"/>
    <w:rsid w:val="00B47D86"/>
    <w:rsid w:val="00B502C9"/>
    <w:rsid w:val="00B50656"/>
    <w:rsid w:val="00B50672"/>
    <w:rsid w:val="00B5086C"/>
    <w:rsid w:val="00B50C90"/>
    <w:rsid w:val="00B50DD9"/>
    <w:rsid w:val="00B50EAA"/>
    <w:rsid w:val="00B50ED0"/>
    <w:rsid w:val="00B51033"/>
    <w:rsid w:val="00B5151D"/>
    <w:rsid w:val="00B515F8"/>
    <w:rsid w:val="00B51A57"/>
    <w:rsid w:val="00B51BC2"/>
    <w:rsid w:val="00B51DC1"/>
    <w:rsid w:val="00B52292"/>
    <w:rsid w:val="00B5242B"/>
    <w:rsid w:val="00B524AC"/>
    <w:rsid w:val="00B525B2"/>
    <w:rsid w:val="00B52737"/>
    <w:rsid w:val="00B52763"/>
    <w:rsid w:val="00B52D95"/>
    <w:rsid w:val="00B53149"/>
    <w:rsid w:val="00B531B5"/>
    <w:rsid w:val="00B533C0"/>
    <w:rsid w:val="00B5347C"/>
    <w:rsid w:val="00B53853"/>
    <w:rsid w:val="00B53B07"/>
    <w:rsid w:val="00B53D7A"/>
    <w:rsid w:val="00B53F42"/>
    <w:rsid w:val="00B53F8B"/>
    <w:rsid w:val="00B540FA"/>
    <w:rsid w:val="00B540FD"/>
    <w:rsid w:val="00B5435A"/>
    <w:rsid w:val="00B54590"/>
    <w:rsid w:val="00B54715"/>
    <w:rsid w:val="00B54BEB"/>
    <w:rsid w:val="00B54F11"/>
    <w:rsid w:val="00B54F9D"/>
    <w:rsid w:val="00B54FA3"/>
    <w:rsid w:val="00B551C4"/>
    <w:rsid w:val="00B556E4"/>
    <w:rsid w:val="00B55740"/>
    <w:rsid w:val="00B55794"/>
    <w:rsid w:val="00B55811"/>
    <w:rsid w:val="00B55847"/>
    <w:rsid w:val="00B55927"/>
    <w:rsid w:val="00B55A8F"/>
    <w:rsid w:val="00B55B25"/>
    <w:rsid w:val="00B55CF3"/>
    <w:rsid w:val="00B56191"/>
    <w:rsid w:val="00B5638F"/>
    <w:rsid w:val="00B565B0"/>
    <w:rsid w:val="00B56A7C"/>
    <w:rsid w:val="00B56C1B"/>
    <w:rsid w:val="00B56FFC"/>
    <w:rsid w:val="00B5709B"/>
    <w:rsid w:val="00B57199"/>
    <w:rsid w:val="00B5724B"/>
    <w:rsid w:val="00B577D2"/>
    <w:rsid w:val="00B57B49"/>
    <w:rsid w:val="00B57FD4"/>
    <w:rsid w:val="00B6009B"/>
    <w:rsid w:val="00B601AC"/>
    <w:rsid w:val="00B6032F"/>
    <w:rsid w:val="00B6056D"/>
    <w:rsid w:val="00B60657"/>
    <w:rsid w:val="00B6073A"/>
    <w:rsid w:val="00B6074A"/>
    <w:rsid w:val="00B60989"/>
    <w:rsid w:val="00B60E26"/>
    <w:rsid w:val="00B6163F"/>
    <w:rsid w:val="00B61B9C"/>
    <w:rsid w:val="00B61C7D"/>
    <w:rsid w:val="00B61D01"/>
    <w:rsid w:val="00B61F9D"/>
    <w:rsid w:val="00B62073"/>
    <w:rsid w:val="00B62437"/>
    <w:rsid w:val="00B62442"/>
    <w:rsid w:val="00B62494"/>
    <w:rsid w:val="00B624F3"/>
    <w:rsid w:val="00B62ACC"/>
    <w:rsid w:val="00B62BC0"/>
    <w:rsid w:val="00B63145"/>
    <w:rsid w:val="00B63460"/>
    <w:rsid w:val="00B636ED"/>
    <w:rsid w:val="00B636FC"/>
    <w:rsid w:val="00B6380D"/>
    <w:rsid w:val="00B63952"/>
    <w:rsid w:val="00B639E8"/>
    <w:rsid w:val="00B63A85"/>
    <w:rsid w:val="00B63C0D"/>
    <w:rsid w:val="00B63DE6"/>
    <w:rsid w:val="00B63E33"/>
    <w:rsid w:val="00B63E87"/>
    <w:rsid w:val="00B63F62"/>
    <w:rsid w:val="00B64142"/>
    <w:rsid w:val="00B64620"/>
    <w:rsid w:val="00B647BA"/>
    <w:rsid w:val="00B64A55"/>
    <w:rsid w:val="00B650A2"/>
    <w:rsid w:val="00B65C72"/>
    <w:rsid w:val="00B65CE9"/>
    <w:rsid w:val="00B65F45"/>
    <w:rsid w:val="00B661C3"/>
    <w:rsid w:val="00B66453"/>
    <w:rsid w:val="00B668B1"/>
    <w:rsid w:val="00B66B8E"/>
    <w:rsid w:val="00B66E53"/>
    <w:rsid w:val="00B67074"/>
    <w:rsid w:val="00B670D1"/>
    <w:rsid w:val="00B67563"/>
    <w:rsid w:val="00B676AB"/>
    <w:rsid w:val="00B6770C"/>
    <w:rsid w:val="00B67710"/>
    <w:rsid w:val="00B67D6B"/>
    <w:rsid w:val="00B70DF3"/>
    <w:rsid w:val="00B710C9"/>
    <w:rsid w:val="00B712C2"/>
    <w:rsid w:val="00B71E70"/>
    <w:rsid w:val="00B724FE"/>
    <w:rsid w:val="00B73155"/>
    <w:rsid w:val="00B731C6"/>
    <w:rsid w:val="00B734E1"/>
    <w:rsid w:val="00B739B3"/>
    <w:rsid w:val="00B73AFE"/>
    <w:rsid w:val="00B73CBF"/>
    <w:rsid w:val="00B73F78"/>
    <w:rsid w:val="00B74048"/>
    <w:rsid w:val="00B740FF"/>
    <w:rsid w:val="00B745D2"/>
    <w:rsid w:val="00B74821"/>
    <w:rsid w:val="00B74CA5"/>
    <w:rsid w:val="00B74FC6"/>
    <w:rsid w:val="00B75202"/>
    <w:rsid w:val="00B75326"/>
    <w:rsid w:val="00B75810"/>
    <w:rsid w:val="00B75B72"/>
    <w:rsid w:val="00B75DD3"/>
    <w:rsid w:val="00B75ECB"/>
    <w:rsid w:val="00B75F03"/>
    <w:rsid w:val="00B76527"/>
    <w:rsid w:val="00B76557"/>
    <w:rsid w:val="00B76629"/>
    <w:rsid w:val="00B767FE"/>
    <w:rsid w:val="00B76D26"/>
    <w:rsid w:val="00B773C2"/>
    <w:rsid w:val="00B77483"/>
    <w:rsid w:val="00B7778C"/>
    <w:rsid w:val="00B77A4E"/>
    <w:rsid w:val="00B77A8A"/>
    <w:rsid w:val="00B77BD3"/>
    <w:rsid w:val="00B77BFB"/>
    <w:rsid w:val="00B77C5B"/>
    <w:rsid w:val="00B77CCC"/>
    <w:rsid w:val="00B77F9C"/>
    <w:rsid w:val="00B80125"/>
    <w:rsid w:val="00B80159"/>
    <w:rsid w:val="00B80655"/>
    <w:rsid w:val="00B80919"/>
    <w:rsid w:val="00B8101A"/>
    <w:rsid w:val="00B812DE"/>
    <w:rsid w:val="00B81B35"/>
    <w:rsid w:val="00B81BA2"/>
    <w:rsid w:val="00B81E69"/>
    <w:rsid w:val="00B81F3E"/>
    <w:rsid w:val="00B826B5"/>
    <w:rsid w:val="00B827BD"/>
    <w:rsid w:val="00B8281F"/>
    <w:rsid w:val="00B82A9A"/>
    <w:rsid w:val="00B82BB8"/>
    <w:rsid w:val="00B82C79"/>
    <w:rsid w:val="00B82F58"/>
    <w:rsid w:val="00B8312F"/>
    <w:rsid w:val="00B831AE"/>
    <w:rsid w:val="00B83240"/>
    <w:rsid w:val="00B83335"/>
    <w:rsid w:val="00B83449"/>
    <w:rsid w:val="00B8360D"/>
    <w:rsid w:val="00B83775"/>
    <w:rsid w:val="00B84254"/>
    <w:rsid w:val="00B848F6"/>
    <w:rsid w:val="00B84EAF"/>
    <w:rsid w:val="00B85244"/>
    <w:rsid w:val="00B858FB"/>
    <w:rsid w:val="00B85A6C"/>
    <w:rsid w:val="00B85A99"/>
    <w:rsid w:val="00B85E1F"/>
    <w:rsid w:val="00B8609B"/>
    <w:rsid w:val="00B86295"/>
    <w:rsid w:val="00B8631F"/>
    <w:rsid w:val="00B865F2"/>
    <w:rsid w:val="00B8668A"/>
    <w:rsid w:val="00B86763"/>
    <w:rsid w:val="00B867B3"/>
    <w:rsid w:val="00B868F1"/>
    <w:rsid w:val="00B868FF"/>
    <w:rsid w:val="00B86D37"/>
    <w:rsid w:val="00B87686"/>
    <w:rsid w:val="00B876D8"/>
    <w:rsid w:val="00B8778B"/>
    <w:rsid w:val="00B87CF6"/>
    <w:rsid w:val="00B87ECB"/>
    <w:rsid w:val="00B87F14"/>
    <w:rsid w:val="00B87F1F"/>
    <w:rsid w:val="00B90073"/>
    <w:rsid w:val="00B904C6"/>
    <w:rsid w:val="00B907B3"/>
    <w:rsid w:val="00B90B6E"/>
    <w:rsid w:val="00B90C53"/>
    <w:rsid w:val="00B9103F"/>
    <w:rsid w:val="00B913ED"/>
    <w:rsid w:val="00B91513"/>
    <w:rsid w:val="00B9151C"/>
    <w:rsid w:val="00B9159A"/>
    <w:rsid w:val="00B91621"/>
    <w:rsid w:val="00B9184F"/>
    <w:rsid w:val="00B91A35"/>
    <w:rsid w:val="00B91BCE"/>
    <w:rsid w:val="00B91CBA"/>
    <w:rsid w:val="00B91DC2"/>
    <w:rsid w:val="00B91DD8"/>
    <w:rsid w:val="00B9207F"/>
    <w:rsid w:val="00B92160"/>
    <w:rsid w:val="00B926B8"/>
    <w:rsid w:val="00B92AFE"/>
    <w:rsid w:val="00B92CE8"/>
    <w:rsid w:val="00B930A1"/>
    <w:rsid w:val="00B931B0"/>
    <w:rsid w:val="00B93849"/>
    <w:rsid w:val="00B941A7"/>
    <w:rsid w:val="00B943C1"/>
    <w:rsid w:val="00B944EA"/>
    <w:rsid w:val="00B94652"/>
    <w:rsid w:val="00B9475F"/>
    <w:rsid w:val="00B94866"/>
    <w:rsid w:val="00B94C3B"/>
    <w:rsid w:val="00B94C5C"/>
    <w:rsid w:val="00B94E09"/>
    <w:rsid w:val="00B950F7"/>
    <w:rsid w:val="00B95309"/>
    <w:rsid w:val="00B9550E"/>
    <w:rsid w:val="00B95A9A"/>
    <w:rsid w:val="00B95B1C"/>
    <w:rsid w:val="00B95CE6"/>
    <w:rsid w:val="00B95E87"/>
    <w:rsid w:val="00B95F3F"/>
    <w:rsid w:val="00B9671C"/>
    <w:rsid w:val="00B96807"/>
    <w:rsid w:val="00B96919"/>
    <w:rsid w:val="00B96A5D"/>
    <w:rsid w:val="00B96A94"/>
    <w:rsid w:val="00B96D43"/>
    <w:rsid w:val="00B97046"/>
    <w:rsid w:val="00B970B9"/>
    <w:rsid w:val="00B9747C"/>
    <w:rsid w:val="00B974EB"/>
    <w:rsid w:val="00B9752C"/>
    <w:rsid w:val="00B975ED"/>
    <w:rsid w:val="00B979CC"/>
    <w:rsid w:val="00B97FF9"/>
    <w:rsid w:val="00BA0713"/>
    <w:rsid w:val="00BA08BA"/>
    <w:rsid w:val="00BA08ED"/>
    <w:rsid w:val="00BA0A3D"/>
    <w:rsid w:val="00BA0A7B"/>
    <w:rsid w:val="00BA0C7A"/>
    <w:rsid w:val="00BA0D1D"/>
    <w:rsid w:val="00BA0E69"/>
    <w:rsid w:val="00BA127B"/>
    <w:rsid w:val="00BA1298"/>
    <w:rsid w:val="00BA1456"/>
    <w:rsid w:val="00BA1511"/>
    <w:rsid w:val="00BA1C44"/>
    <w:rsid w:val="00BA1FF4"/>
    <w:rsid w:val="00BA2084"/>
    <w:rsid w:val="00BA234F"/>
    <w:rsid w:val="00BA272B"/>
    <w:rsid w:val="00BA27B6"/>
    <w:rsid w:val="00BA2803"/>
    <w:rsid w:val="00BA2D69"/>
    <w:rsid w:val="00BA2E4E"/>
    <w:rsid w:val="00BA30D5"/>
    <w:rsid w:val="00BA30FB"/>
    <w:rsid w:val="00BA3564"/>
    <w:rsid w:val="00BA3732"/>
    <w:rsid w:val="00BA3817"/>
    <w:rsid w:val="00BA3C52"/>
    <w:rsid w:val="00BA3E45"/>
    <w:rsid w:val="00BA3EDD"/>
    <w:rsid w:val="00BA4129"/>
    <w:rsid w:val="00BA44E7"/>
    <w:rsid w:val="00BA4525"/>
    <w:rsid w:val="00BA4564"/>
    <w:rsid w:val="00BA46E4"/>
    <w:rsid w:val="00BA4C17"/>
    <w:rsid w:val="00BA4C64"/>
    <w:rsid w:val="00BA4F4F"/>
    <w:rsid w:val="00BA4FC5"/>
    <w:rsid w:val="00BA58F1"/>
    <w:rsid w:val="00BA595A"/>
    <w:rsid w:val="00BA5F6E"/>
    <w:rsid w:val="00BA624F"/>
    <w:rsid w:val="00BA628B"/>
    <w:rsid w:val="00BA6741"/>
    <w:rsid w:val="00BA6BF3"/>
    <w:rsid w:val="00BA71DE"/>
    <w:rsid w:val="00BA73B3"/>
    <w:rsid w:val="00BB0546"/>
    <w:rsid w:val="00BB0A06"/>
    <w:rsid w:val="00BB0CA2"/>
    <w:rsid w:val="00BB17DE"/>
    <w:rsid w:val="00BB1CE6"/>
    <w:rsid w:val="00BB1E81"/>
    <w:rsid w:val="00BB246D"/>
    <w:rsid w:val="00BB247A"/>
    <w:rsid w:val="00BB2C7F"/>
    <w:rsid w:val="00BB2E1D"/>
    <w:rsid w:val="00BB2E97"/>
    <w:rsid w:val="00BB3291"/>
    <w:rsid w:val="00BB36EC"/>
    <w:rsid w:val="00BB39AB"/>
    <w:rsid w:val="00BB3ADC"/>
    <w:rsid w:val="00BB3D0D"/>
    <w:rsid w:val="00BB3ECE"/>
    <w:rsid w:val="00BB410F"/>
    <w:rsid w:val="00BB4114"/>
    <w:rsid w:val="00BB48DE"/>
    <w:rsid w:val="00BB4AC5"/>
    <w:rsid w:val="00BB4B0E"/>
    <w:rsid w:val="00BB4E99"/>
    <w:rsid w:val="00BB5045"/>
    <w:rsid w:val="00BB5249"/>
    <w:rsid w:val="00BB5419"/>
    <w:rsid w:val="00BB55A7"/>
    <w:rsid w:val="00BB572C"/>
    <w:rsid w:val="00BB58CF"/>
    <w:rsid w:val="00BB5903"/>
    <w:rsid w:val="00BB5B7F"/>
    <w:rsid w:val="00BB6065"/>
    <w:rsid w:val="00BB60B1"/>
    <w:rsid w:val="00BB6242"/>
    <w:rsid w:val="00BB6A64"/>
    <w:rsid w:val="00BB6B95"/>
    <w:rsid w:val="00BB6E52"/>
    <w:rsid w:val="00BB7534"/>
    <w:rsid w:val="00BB79FB"/>
    <w:rsid w:val="00BB7A40"/>
    <w:rsid w:val="00BB7E01"/>
    <w:rsid w:val="00BB7E95"/>
    <w:rsid w:val="00BB7E97"/>
    <w:rsid w:val="00BC0670"/>
    <w:rsid w:val="00BC0748"/>
    <w:rsid w:val="00BC0B9D"/>
    <w:rsid w:val="00BC0C00"/>
    <w:rsid w:val="00BC1353"/>
    <w:rsid w:val="00BC13EC"/>
    <w:rsid w:val="00BC16D1"/>
    <w:rsid w:val="00BC1726"/>
    <w:rsid w:val="00BC1B73"/>
    <w:rsid w:val="00BC1D76"/>
    <w:rsid w:val="00BC1E57"/>
    <w:rsid w:val="00BC1F55"/>
    <w:rsid w:val="00BC2285"/>
    <w:rsid w:val="00BC2641"/>
    <w:rsid w:val="00BC2808"/>
    <w:rsid w:val="00BC2BB0"/>
    <w:rsid w:val="00BC2EA8"/>
    <w:rsid w:val="00BC3750"/>
    <w:rsid w:val="00BC37DA"/>
    <w:rsid w:val="00BC387F"/>
    <w:rsid w:val="00BC3A45"/>
    <w:rsid w:val="00BC441D"/>
    <w:rsid w:val="00BC44AC"/>
    <w:rsid w:val="00BC44C3"/>
    <w:rsid w:val="00BC45AA"/>
    <w:rsid w:val="00BC4B5A"/>
    <w:rsid w:val="00BC4B82"/>
    <w:rsid w:val="00BC4DE9"/>
    <w:rsid w:val="00BC4E0F"/>
    <w:rsid w:val="00BC4F74"/>
    <w:rsid w:val="00BC4FE6"/>
    <w:rsid w:val="00BC55E2"/>
    <w:rsid w:val="00BC55F6"/>
    <w:rsid w:val="00BC56B4"/>
    <w:rsid w:val="00BC56D7"/>
    <w:rsid w:val="00BC5810"/>
    <w:rsid w:val="00BC5D50"/>
    <w:rsid w:val="00BC6B42"/>
    <w:rsid w:val="00BC6DF2"/>
    <w:rsid w:val="00BC6E1B"/>
    <w:rsid w:val="00BC6EC6"/>
    <w:rsid w:val="00BC7109"/>
    <w:rsid w:val="00BC712E"/>
    <w:rsid w:val="00BC71A8"/>
    <w:rsid w:val="00BC7703"/>
    <w:rsid w:val="00BC775C"/>
    <w:rsid w:val="00BC7CF7"/>
    <w:rsid w:val="00BC7DFB"/>
    <w:rsid w:val="00BC7E7D"/>
    <w:rsid w:val="00BD0777"/>
    <w:rsid w:val="00BD0AA9"/>
    <w:rsid w:val="00BD0C1F"/>
    <w:rsid w:val="00BD0E0B"/>
    <w:rsid w:val="00BD1280"/>
    <w:rsid w:val="00BD1623"/>
    <w:rsid w:val="00BD1A74"/>
    <w:rsid w:val="00BD21FE"/>
    <w:rsid w:val="00BD25F7"/>
    <w:rsid w:val="00BD2C25"/>
    <w:rsid w:val="00BD2C83"/>
    <w:rsid w:val="00BD2F2E"/>
    <w:rsid w:val="00BD34D3"/>
    <w:rsid w:val="00BD3520"/>
    <w:rsid w:val="00BD3563"/>
    <w:rsid w:val="00BD3644"/>
    <w:rsid w:val="00BD36ED"/>
    <w:rsid w:val="00BD3834"/>
    <w:rsid w:val="00BD393F"/>
    <w:rsid w:val="00BD46D4"/>
    <w:rsid w:val="00BD475A"/>
    <w:rsid w:val="00BD4940"/>
    <w:rsid w:val="00BD49B9"/>
    <w:rsid w:val="00BD4AF1"/>
    <w:rsid w:val="00BD4B21"/>
    <w:rsid w:val="00BD4D0A"/>
    <w:rsid w:val="00BD4D1A"/>
    <w:rsid w:val="00BD4E62"/>
    <w:rsid w:val="00BD4EB8"/>
    <w:rsid w:val="00BD50F1"/>
    <w:rsid w:val="00BD5140"/>
    <w:rsid w:val="00BD5249"/>
    <w:rsid w:val="00BD546B"/>
    <w:rsid w:val="00BD5892"/>
    <w:rsid w:val="00BD5AF6"/>
    <w:rsid w:val="00BD5B5E"/>
    <w:rsid w:val="00BD5FC5"/>
    <w:rsid w:val="00BD603A"/>
    <w:rsid w:val="00BD6157"/>
    <w:rsid w:val="00BD6303"/>
    <w:rsid w:val="00BD63F3"/>
    <w:rsid w:val="00BD6641"/>
    <w:rsid w:val="00BD6647"/>
    <w:rsid w:val="00BD6DF7"/>
    <w:rsid w:val="00BD6EC6"/>
    <w:rsid w:val="00BD6F9A"/>
    <w:rsid w:val="00BD71D9"/>
    <w:rsid w:val="00BD72DD"/>
    <w:rsid w:val="00BD7503"/>
    <w:rsid w:val="00BD75AE"/>
    <w:rsid w:val="00BD75DC"/>
    <w:rsid w:val="00BD7727"/>
    <w:rsid w:val="00BD7793"/>
    <w:rsid w:val="00BD7881"/>
    <w:rsid w:val="00BD78C8"/>
    <w:rsid w:val="00BD7BD8"/>
    <w:rsid w:val="00BD7C9F"/>
    <w:rsid w:val="00BD7E0A"/>
    <w:rsid w:val="00BD7F36"/>
    <w:rsid w:val="00BE0206"/>
    <w:rsid w:val="00BE0599"/>
    <w:rsid w:val="00BE09C7"/>
    <w:rsid w:val="00BE1067"/>
    <w:rsid w:val="00BE125D"/>
    <w:rsid w:val="00BE12E1"/>
    <w:rsid w:val="00BE13B4"/>
    <w:rsid w:val="00BE1656"/>
    <w:rsid w:val="00BE18C5"/>
    <w:rsid w:val="00BE195E"/>
    <w:rsid w:val="00BE19C2"/>
    <w:rsid w:val="00BE1A47"/>
    <w:rsid w:val="00BE1D83"/>
    <w:rsid w:val="00BE1DD5"/>
    <w:rsid w:val="00BE2054"/>
    <w:rsid w:val="00BE25CE"/>
    <w:rsid w:val="00BE2CC7"/>
    <w:rsid w:val="00BE2DFF"/>
    <w:rsid w:val="00BE2ED4"/>
    <w:rsid w:val="00BE2FB1"/>
    <w:rsid w:val="00BE3110"/>
    <w:rsid w:val="00BE3203"/>
    <w:rsid w:val="00BE331B"/>
    <w:rsid w:val="00BE33C8"/>
    <w:rsid w:val="00BE34B9"/>
    <w:rsid w:val="00BE34D8"/>
    <w:rsid w:val="00BE3AEA"/>
    <w:rsid w:val="00BE3DB7"/>
    <w:rsid w:val="00BE3E74"/>
    <w:rsid w:val="00BE3FCF"/>
    <w:rsid w:val="00BE4195"/>
    <w:rsid w:val="00BE43AF"/>
    <w:rsid w:val="00BE4B4F"/>
    <w:rsid w:val="00BE4BAD"/>
    <w:rsid w:val="00BE4DB9"/>
    <w:rsid w:val="00BE5234"/>
    <w:rsid w:val="00BE546E"/>
    <w:rsid w:val="00BE5823"/>
    <w:rsid w:val="00BE5C69"/>
    <w:rsid w:val="00BE5FB4"/>
    <w:rsid w:val="00BE6523"/>
    <w:rsid w:val="00BE6C18"/>
    <w:rsid w:val="00BE6DB3"/>
    <w:rsid w:val="00BE735C"/>
    <w:rsid w:val="00BE7447"/>
    <w:rsid w:val="00BE7462"/>
    <w:rsid w:val="00BE74DA"/>
    <w:rsid w:val="00BE762B"/>
    <w:rsid w:val="00BE7745"/>
    <w:rsid w:val="00BE7878"/>
    <w:rsid w:val="00BE7D8F"/>
    <w:rsid w:val="00BF0587"/>
    <w:rsid w:val="00BF08AF"/>
    <w:rsid w:val="00BF0AA8"/>
    <w:rsid w:val="00BF0BA1"/>
    <w:rsid w:val="00BF0BBA"/>
    <w:rsid w:val="00BF0D1C"/>
    <w:rsid w:val="00BF0F3A"/>
    <w:rsid w:val="00BF0F4F"/>
    <w:rsid w:val="00BF0F8E"/>
    <w:rsid w:val="00BF103F"/>
    <w:rsid w:val="00BF1208"/>
    <w:rsid w:val="00BF140A"/>
    <w:rsid w:val="00BF14A1"/>
    <w:rsid w:val="00BF176D"/>
    <w:rsid w:val="00BF18EB"/>
    <w:rsid w:val="00BF1B5C"/>
    <w:rsid w:val="00BF1E9F"/>
    <w:rsid w:val="00BF2589"/>
    <w:rsid w:val="00BF2624"/>
    <w:rsid w:val="00BF2AD8"/>
    <w:rsid w:val="00BF2C14"/>
    <w:rsid w:val="00BF2F3E"/>
    <w:rsid w:val="00BF2F8F"/>
    <w:rsid w:val="00BF3360"/>
    <w:rsid w:val="00BF33FD"/>
    <w:rsid w:val="00BF35FC"/>
    <w:rsid w:val="00BF37E3"/>
    <w:rsid w:val="00BF3830"/>
    <w:rsid w:val="00BF3974"/>
    <w:rsid w:val="00BF3ABA"/>
    <w:rsid w:val="00BF3C9E"/>
    <w:rsid w:val="00BF3E3E"/>
    <w:rsid w:val="00BF3FA7"/>
    <w:rsid w:val="00BF4525"/>
    <w:rsid w:val="00BF46DB"/>
    <w:rsid w:val="00BF48E6"/>
    <w:rsid w:val="00BF49EB"/>
    <w:rsid w:val="00BF4BDB"/>
    <w:rsid w:val="00BF4CB5"/>
    <w:rsid w:val="00BF4DBE"/>
    <w:rsid w:val="00BF4EB9"/>
    <w:rsid w:val="00BF5126"/>
    <w:rsid w:val="00BF5384"/>
    <w:rsid w:val="00BF5420"/>
    <w:rsid w:val="00BF5506"/>
    <w:rsid w:val="00BF570C"/>
    <w:rsid w:val="00BF592A"/>
    <w:rsid w:val="00BF5B1B"/>
    <w:rsid w:val="00BF5C2E"/>
    <w:rsid w:val="00BF63D9"/>
    <w:rsid w:val="00BF6400"/>
    <w:rsid w:val="00BF6485"/>
    <w:rsid w:val="00BF660F"/>
    <w:rsid w:val="00BF66ED"/>
    <w:rsid w:val="00BF731E"/>
    <w:rsid w:val="00BF7C92"/>
    <w:rsid w:val="00C0036B"/>
    <w:rsid w:val="00C0036F"/>
    <w:rsid w:val="00C0079B"/>
    <w:rsid w:val="00C00BE3"/>
    <w:rsid w:val="00C00BE5"/>
    <w:rsid w:val="00C00E89"/>
    <w:rsid w:val="00C00EE1"/>
    <w:rsid w:val="00C01321"/>
    <w:rsid w:val="00C0152B"/>
    <w:rsid w:val="00C01777"/>
    <w:rsid w:val="00C018EC"/>
    <w:rsid w:val="00C01B06"/>
    <w:rsid w:val="00C01B18"/>
    <w:rsid w:val="00C01F51"/>
    <w:rsid w:val="00C0249F"/>
    <w:rsid w:val="00C024C9"/>
    <w:rsid w:val="00C0278D"/>
    <w:rsid w:val="00C028E9"/>
    <w:rsid w:val="00C02995"/>
    <w:rsid w:val="00C02BE4"/>
    <w:rsid w:val="00C02E36"/>
    <w:rsid w:val="00C0346A"/>
    <w:rsid w:val="00C03FD3"/>
    <w:rsid w:val="00C03FD8"/>
    <w:rsid w:val="00C043D5"/>
    <w:rsid w:val="00C0442C"/>
    <w:rsid w:val="00C04A4E"/>
    <w:rsid w:val="00C04B0E"/>
    <w:rsid w:val="00C04B20"/>
    <w:rsid w:val="00C04BCA"/>
    <w:rsid w:val="00C04DE3"/>
    <w:rsid w:val="00C050D6"/>
    <w:rsid w:val="00C05121"/>
    <w:rsid w:val="00C0514D"/>
    <w:rsid w:val="00C05313"/>
    <w:rsid w:val="00C054FE"/>
    <w:rsid w:val="00C0553A"/>
    <w:rsid w:val="00C055D7"/>
    <w:rsid w:val="00C059E6"/>
    <w:rsid w:val="00C059F4"/>
    <w:rsid w:val="00C05A5F"/>
    <w:rsid w:val="00C05BCB"/>
    <w:rsid w:val="00C05BFA"/>
    <w:rsid w:val="00C05C3C"/>
    <w:rsid w:val="00C05E57"/>
    <w:rsid w:val="00C0612D"/>
    <w:rsid w:val="00C0648E"/>
    <w:rsid w:val="00C06850"/>
    <w:rsid w:val="00C06CF1"/>
    <w:rsid w:val="00C06D25"/>
    <w:rsid w:val="00C071CA"/>
    <w:rsid w:val="00C073B5"/>
    <w:rsid w:val="00C07609"/>
    <w:rsid w:val="00C0761A"/>
    <w:rsid w:val="00C07763"/>
    <w:rsid w:val="00C07841"/>
    <w:rsid w:val="00C0797A"/>
    <w:rsid w:val="00C079AF"/>
    <w:rsid w:val="00C07C66"/>
    <w:rsid w:val="00C07CD9"/>
    <w:rsid w:val="00C07CED"/>
    <w:rsid w:val="00C07DAF"/>
    <w:rsid w:val="00C07E7A"/>
    <w:rsid w:val="00C102C3"/>
    <w:rsid w:val="00C10876"/>
    <w:rsid w:val="00C10A18"/>
    <w:rsid w:val="00C10AE7"/>
    <w:rsid w:val="00C10B44"/>
    <w:rsid w:val="00C10C50"/>
    <w:rsid w:val="00C10C8F"/>
    <w:rsid w:val="00C10F87"/>
    <w:rsid w:val="00C11150"/>
    <w:rsid w:val="00C11274"/>
    <w:rsid w:val="00C113B3"/>
    <w:rsid w:val="00C11533"/>
    <w:rsid w:val="00C11643"/>
    <w:rsid w:val="00C119DA"/>
    <w:rsid w:val="00C11CC5"/>
    <w:rsid w:val="00C121D1"/>
    <w:rsid w:val="00C1225B"/>
    <w:rsid w:val="00C1239A"/>
    <w:rsid w:val="00C1270D"/>
    <w:rsid w:val="00C1281C"/>
    <w:rsid w:val="00C1284D"/>
    <w:rsid w:val="00C12DDC"/>
    <w:rsid w:val="00C12E9E"/>
    <w:rsid w:val="00C1332B"/>
    <w:rsid w:val="00C13374"/>
    <w:rsid w:val="00C136B2"/>
    <w:rsid w:val="00C1372E"/>
    <w:rsid w:val="00C1390E"/>
    <w:rsid w:val="00C13A9E"/>
    <w:rsid w:val="00C13FDB"/>
    <w:rsid w:val="00C140C8"/>
    <w:rsid w:val="00C140E2"/>
    <w:rsid w:val="00C1411F"/>
    <w:rsid w:val="00C1414A"/>
    <w:rsid w:val="00C1428A"/>
    <w:rsid w:val="00C1435B"/>
    <w:rsid w:val="00C144AF"/>
    <w:rsid w:val="00C148AB"/>
    <w:rsid w:val="00C14A02"/>
    <w:rsid w:val="00C14BB9"/>
    <w:rsid w:val="00C14CA9"/>
    <w:rsid w:val="00C15109"/>
    <w:rsid w:val="00C1532F"/>
    <w:rsid w:val="00C15720"/>
    <w:rsid w:val="00C1589E"/>
    <w:rsid w:val="00C15B84"/>
    <w:rsid w:val="00C15BDD"/>
    <w:rsid w:val="00C15D21"/>
    <w:rsid w:val="00C16271"/>
    <w:rsid w:val="00C1630C"/>
    <w:rsid w:val="00C1642D"/>
    <w:rsid w:val="00C166E5"/>
    <w:rsid w:val="00C168DF"/>
    <w:rsid w:val="00C169A2"/>
    <w:rsid w:val="00C16ABE"/>
    <w:rsid w:val="00C16FAC"/>
    <w:rsid w:val="00C17022"/>
    <w:rsid w:val="00C170B0"/>
    <w:rsid w:val="00C17212"/>
    <w:rsid w:val="00C17540"/>
    <w:rsid w:val="00C175C0"/>
    <w:rsid w:val="00C176B5"/>
    <w:rsid w:val="00C177AA"/>
    <w:rsid w:val="00C177AD"/>
    <w:rsid w:val="00C17912"/>
    <w:rsid w:val="00C17ADD"/>
    <w:rsid w:val="00C17BE2"/>
    <w:rsid w:val="00C17C58"/>
    <w:rsid w:val="00C17D09"/>
    <w:rsid w:val="00C17DE5"/>
    <w:rsid w:val="00C17E09"/>
    <w:rsid w:val="00C17F75"/>
    <w:rsid w:val="00C20405"/>
    <w:rsid w:val="00C204A0"/>
    <w:rsid w:val="00C205E7"/>
    <w:rsid w:val="00C2065A"/>
    <w:rsid w:val="00C20C8C"/>
    <w:rsid w:val="00C20DF6"/>
    <w:rsid w:val="00C20FB0"/>
    <w:rsid w:val="00C20FBE"/>
    <w:rsid w:val="00C2149A"/>
    <w:rsid w:val="00C21800"/>
    <w:rsid w:val="00C21C80"/>
    <w:rsid w:val="00C21CAD"/>
    <w:rsid w:val="00C21DA4"/>
    <w:rsid w:val="00C21E6E"/>
    <w:rsid w:val="00C22189"/>
    <w:rsid w:val="00C223D9"/>
    <w:rsid w:val="00C22464"/>
    <w:rsid w:val="00C2257E"/>
    <w:rsid w:val="00C226AB"/>
    <w:rsid w:val="00C228A7"/>
    <w:rsid w:val="00C229E1"/>
    <w:rsid w:val="00C22C55"/>
    <w:rsid w:val="00C22DA1"/>
    <w:rsid w:val="00C22F6B"/>
    <w:rsid w:val="00C23259"/>
    <w:rsid w:val="00C235FD"/>
    <w:rsid w:val="00C237DA"/>
    <w:rsid w:val="00C239F2"/>
    <w:rsid w:val="00C23D20"/>
    <w:rsid w:val="00C23FCB"/>
    <w:rsid w:val="00C24121"/>
    <w:rsid w:val="00C24199"/>
    <w:rsid w:val="00C241A0"/>
    <w:rsid w:val="00C241C6"/>
    <w:rsid w:val="00C244C0"/>
    <w:rsid w:val="00C246C5"/>
    <w:rsid w:val="00C246D7"/>
    <w:rsid w:val="00C24BEC"/>
    <w:rsid w:val="00C24C93"/>
    <w:rsid w:val="00C24DD0"/>
    <w:rsid w:val="00C24E2C"/>
    <w:rsid w:val="00C250AA"/>
    <w:rsid w:val="00C250DA"/>
    <w:rsid w:val="00C2532F"/>
    <w:rsid w:val="00C254AE"/>
    <w:rsid w:val="00C25757"/>
    <w:rsid w:val="00C2583A"/>
    <w:rsid w:val="00C25894"/>
    <w:rsid w:val="00C25CAB"/>
    <w:rsid w:val="00C25CF8"/>
    <w:rsid w:val="00C25EE8"/>
    <w:rsid w:val="00C2608D"/>
    <w:rsid w:val="00C260D1"/>
    <w:rsid w:val="00C26121"/>
    <w:rsid w:val="00C26321"/>
    <w:rsid w:val="00C26669"/>
    <w:rsid w:val="00C267F8"/>
    <w:rsid w:val="00C26A94"/>
    <w:rsid w:val="00C26E4B"/>
    <w:rsid w:val="00C2708B"/>
    <w:rsid w:val="00C2764A"/>
    <w:rsid w:val="00C27988"/>
    <w:rsid w:val="00C27B6F"/>
    <w:rsid w:val="00C27C17"/>
    <w:rsid w:val="00C27E5F"/>
    <w:rsid w:val="00C27FF9"/>
    <w:rsid w:val="00C304EB"/>
    <w:rsid w:val="00C30824"/>
    <w:rsid w:val="00C30A15"/>
    <w:rsid w:val="00C30B3F"/>
    <w:rsid w:val="00C30BD2"/>
    <w:rsid w:val="00C30D7A"/>
    <w:rsid w:val="00C31254"/>
    <w:rsid w:val="00C319A8"/>
    <w:rsid w:val="00C31D00"/>
    <w:rsid w:val="00C3201A"/>
    <w:rsid w:val="00C327C1"/>
    <w:rsid w:val="00C32826"/>
    <w:rsid w:val="00C328DC"/>
    <w:rsid w:val="00C32CF2"/>
    <w:rsid w:val="00C32D13"/>
    <w:rsid w:val="00C330BC"/>
    <w:rsid w:val="00C331B5"/>
    <w:rsid w:val="00C33AFA"/>
    <w:rsid w:val="00C33B7E"/>
    <w:rsid w:val="00C34428"/>
    <w:rsid w:val="00C344BE"/>
    <w:rsid w:val="00C3475E"/>
    <w:rsid w:val="00C34C3F"/>
    <w:rsid w:val="00C34F11"/>
    <w:rsid w:val="00C350E6"/>
    <w:rsid w:val="00C3516F"/>
    <w:rsid w:val="00C351AE"/>
    <w:rsid w:val="00C3537E"/>
    <w:rsid w:val="00C3598C"/>
    <w:rsid w:val="00C35A92"/>
    <w:rsid w:val="00C35BF3"/>
    <w:rsid w:val="00C35DA9"/>
    <w:rsid w:val="00C35E5D"/>
    <w:rsid w:val="00C35F5F"/>
    <w:rsid w:val="00C36466"/>
    <w:rsid w:val="00C36869"/>
    <w:rsid w:val="00C37260"/>
    <w:rsid w:val="00C37412"/>
    <w:rsid w:val="00C3741D"/>
    <w:rsid w:val="00C3765D"/>
    <w:rsid w:val="00C378CB"/>
    <w:rsid w:val="00C37AA1"/>
    <w:rsid w:val="00C37C88"/>
    <w:rsid w:val="00C37E4E"/>
    <w:rsid w:val="00C40088"/>
    <w:rsid w:val="00C40193"/>
    <w:rsid w:val="00C401ED"/>
    <w:rsid w:val="00C4034A"/>
    <w:rsid w:val="00C40394"/>
    <w:rsid w:val="00C4058C"/>
    <w:rsid w:val="00C40809"/>
    <w:rsid w:val="00C40DC6"/>
    <w:rsid w:val="00C41353"/>
    <w:rsid w:val="00C41390"/>
    <w:rsid w:val="00C415E1"/>
    <w:rsid w:val="00C419BA"/>
    <w:rsid w:val="00C41C70"/>
    <w:rsid w:val="00C41FB2"/>
    <w:rsid w:val="00C424A9"/>
    <w:rsid w:val="00C428BB"/>
    <w:rsid w:val="00C4291A"/>
    <w:rsid w:val="00C42A21"/>
    <w:rsid w:val="00C42A99"/>
    <w:rsid w:val="00C42B35"/>
    <w:rsid w:val="00C42EE9"/>
    <w:rsid w:val="00C42FB5"/>
    <w:rsid w:val="00C433D8"/>
    <w:rsid w:val="00C43826"/>
    <w:rsid w:val="00C4385D"/>
    <w:rsid w:val="00C43971"/>
    <w:rsid w:val="00C441AC"/>
    <w:rsid w:val="00C4421A"/>
    <w:rsid w:val="00C445A0"/>
    <w:rsid w:val="00C445AD"/>
    <w:rsid w:val="00C44769"/>
    <w:rsid w:val="00C44BDA"/>
    <w:rsid w:val="00C45291"/>
    <w:rsid w:val="00C452C0"/>
    <w:rsid w:val="00C45572"/>
    <w:rsid w:val="00C4559F"/>
    <w:rsid w:val="00C4568C"/>
    <w:rsid w:val="00C4575C"/>
    <w:rsid w:val="00C459F7"/>
    <w:rsid w:val="00C45C92"/>
    <w:rsid w:val="00C46007"/>
    <w:rsid w:val="00C46138"/>
    <w:rsid w:val="00C461C9"/>
    <w:rsid w:val="00C461E3"/>
    <w:rsid w:val="00C462C2"/>
    <w:rsid w:val="00C462C5"/>
    <w:rsid w:val="00C462D8"/>
    <w:rsid w:val="00C46378"/>
    <w:rsid w:val="00C46524"/>
    <w:rsid w:val="00C4674E"/>
    <w:rsid w:val="00C46808"/>
    <w:rsid w:val="00C46F2A"/>
    <w:rsid w:val="00C4705A"/>
    <w:rsid w:val="00C47117"/>
    <w:rsid w:val="00C47134"/>
    <w:rsid w:val="00C47216"/>
    <w:rsid w:val="00C4754F"/>
    <w:rsid w:val="00C47677"/>
    <w:rsid w:val="00C47A03"/>
    <w:rsid w:val="00C47ADF"/>
    <w:rsid w:val="00C501EE"/>
    <w:rsid w:val="00C502EC"/>
    <w:rsid w:val="00C5038B"/>
    <w:rsid w:val="00C50AE3"/>
    <w:rsid w:val="00C50B81"/>
    <w:rsid w:val="00C50CE7"/>
    <w:rsid w:val="00C50D09"/>
    <w:rsid w:val="00C50E42"/>
    <w:rsid w:val="00C50F50"/>
    <w:rsid w:val="00C51552"/>
    <w:rsid w:val="00C516B9"/>
    <w:rsid w:val="00C51750"/>
    <w:rsid w:val="00C51B3D"/>
    <w:rsid w:val="00C52009"/>
    <w:rsid w:val="00C520A3"/>
    <w:rsid w:val="00C52275"/>
    <w:rsid w:val="00C526A1"/>
    <w:rsid w:val="00C52D20"/>
    <w:rsid w:val="00C53160"/>
    <w:rsid w:val="00C533A8"/>
    <w:rsid w:val="00C53415"/>
    <w:rsid w:val="00C53518"/>
    <w:rsid w:val="00C53DB5"/>
    <w:rsid w:val="00C54123"/>
    <w:rsid w:val="00C544BE"/>
    <w:rsid w:val="00C5461F"/>
    <w:rsid w:val="00C5495D"/>
    <w:rsid w:val="00C549E6"/>
    <w:rsid w:val="00C54F31"/>
    <w:rsid w:val="00C551CC"/>
    <w:rsid w:val="00C553D2"/>
    <w:rsid w:val="00C55466"/>
    <w:rsid w:val="00C554A3"/>
    <w:rsid w:val="00C5571A"/>
    <w:rsid w:val="00C557DA"/>
    <w:rsid w:val="00C55DB2"/>
    <w:rsid w:val="00C56083"/>
    <w:rsid w:val="00C5620B"/>
    <w:rsid w:val="00C56577"/>
    <w:rsid w:val="00C5672C"/>
    <w:rsid w:val="00C56AB4"/>
    <w:rsid w:val="00C56DBC"/>
    <w:rsid w:val="00C56FCF"/>
    <w:rsid w:val="00C5711C"/>
    <w:rsid w:val="00C571E8"/>
    <w:rsid w:val="00C5720E"/>
    <w:rsid w:val="00C57273"/>
    <w:rsid w:val="00C576F5"/>
    <w:rsid w:val="00C57723"/>
    <w:rsid w:val="00C578E9"/>
    <w:rsid w:val="00C57948"/>
    <w:rsid w:val="00C57997"/>
    <w:rsid w:val="00C57B13"/>
    <w:rsid w:val="00C602EA"/>
    <w:rsid w:val="00C60314"/>
    <w:rsid w:val="00C60601"/>
    <w:rsid w:val="00C6074D"/>
    <w:rsid w:val="00C6091D"/>
    <w:rsid w:val="00C609DC"/>
    <w:rsid w:val="00C60A08"/>
    <w:rsid w:val="00C60E7E"/>
    <w:rsid w:val="00C6126F"/>
    <w:rsid w:val="00C61D89"/>
    <w:rsid w:val="00C61E02"/>
    <w:rsid w:val="00C61FCB"/>
    <w:rsid w:val="00C620D6"/>
    <w:rsid w:val="00C6219B"/>
    <w:rsid w:val="00C62660"/>
    <w:rsid w:val="00C62738"/>
    <w:rsid w:val="00C62950"/>
    <w:rsid w:val="00C629FA"/>
    <w:rsid w:val="00C62A77"/>
    <w:rsid w:val="00C62C46"/>
    <w:rsid w:val="00C62D63"/>
    <w:rsid w:val="00C62DF3"/>
    <w:rsid w:val="00C630B2"/>
    <w:rsid w:val="00C63287"/>
    <w:rsid w:val="00C633AA"/>
    <w:rsid w:val="00C635C4"/>
    <w:rsid w:val="00C6380A"/>
    <w:rsid w:val="00C63A03"/>
    <w:rsid w:val="00C63BD0"/>
    <w:rsid w:val="00C63BF8"/>
    <w:rsid w:val="00C63D74"/>
    <w:rsid w:val="00C64100"/>
    <w:rsid w:val="00C6419F"/>
    <w:rsid w:val="00C64368"/>
    <w:rsid w:val="00C64583"/>
    <w:rsid w:val="00C64AE8"/>
    <w:rsid w:val="00C64D77"/>
    <w:rsid w:val="00C64F44"/>
    <w:rsid w:val="00C65102"/>
    <w:rsid w:val="00C6529C"/>
    <w:rsid w:val="00C652C7"/>
    <w:rsid w:val="00C6537C"/>
    <w:rsid w:val="00C6541A"/>
    <w:rsid w:val="00C6557C"/>
    <w:rsid w:val="00C65738"/>
    <w:rsid w:val="00C65829"/>
    <w:rsid w:val="00C658D6"/>
    <w:rsid w:val="00C66014"/>
    <w:rsid w:val="00C662AD"/>
    <w:rsid w:val="00C665E9"/>
    <w:rsid w:val="00C66ACB"/>
    <w:rsid w:val="00C66B5D"/>
    <w:rsid w:val="00C66DAD"/>
    <w:rsid w:val="00C66E07"/>
    <w:rsid w:val="00C670B6"/>
    <w:rsid w:val="00C6732A"/>
    <w:rsid w:val="00C67500"/>
    <w:rsid w:val="00C676B7"/>
    <w:rsid w:val="00C679AF"/>
    <w:rsid w:val="00C67B8B"/>
    <w:rsid w:val="00C67C0C"/>
    <w:rsid w:val="00C67CA7"/>
    <w:rsid w:val="00C67DEC"/>
    <w:rsid w:val="00C67E60"/>
    <w:rsid w:val="00C70701"/>
    <w:rsid w:val="00C708A8"/>
    <w:rsid w:val="00C7098F"/>
    <w:rsid w:val="00C70C18"/>
    <w:rsid w:val="00C70CE8"/>
    <w:rsid w:val="00C70F68"/>
    <w:rsid w:val="00C7139C"/>
    <w:rsid w:val="00C713D7"/>
    <w:rsid w:val="00C717EF"/>
    <w:rsid w:val="00C71F13"/>
    <w:rsid w:val="00C7216B"/>
    <w:rsid w:val="00C7216D"/>
    <w:rsid w:val="00C723A5"/>
    <w:rsid w:val="00C723C5"/>
    <w:rsid w:val="00C72712"/>
    <w:rsid w:val="00C72972"/>
    <w:rsid w:val="00C729D3"/>
    <w:rsid w:val="00C72DBF"/>
    <w:rsid w:val="00C72F2D"/>
    <w:rsid w:val="00C72F7A"/>
    <w:rsid w:val="00C72FD8"/>
    <w:rsid w:val="00C7303A"/>
    <w:rsid w:val="00C730C2"/>
    <w:rsid w:val="00C7327B"/>
    <w:rsid w:val="00C7360E"/>
    <w:rsid w:val="00C737EB"/>
    <w:rsid w:val="00C73A9A"/>
    <w:rsid w:val="00C73B81"/>
    <w:rsid w:val="00C73F3D"/>
    <w:rsid w:val="00C74075"/>
    <w:rsid w:val="00C74103"/>
    <w:rsid w:val="00C742CC"/>
    <w:rsid w:val="00C74829"/>
    <w:rsid w:val="00C7491E"/>
    <w:rsid w:val="00C74A05"/>
    <w:rsid w:val="00C74B02"/>
    <w:rsid w:val="00C74E33"/>
    <w:rsid w:val="00C74E65"/>
    <w:rsid w:val="00C74E92"/>
    <w:rsid w:val="00C75034"/>
    <w:rsid w:val="00C75320"/>
    <w:rsid w:val="00C7543A"/>
    <w:rsid w:val="00C75945"/>
    <w:rsid w:val="00C7599A"/>
    <w:rsid w:val="00C759BC"/>
    <w:rsid w:val="00C75BFC"/>
    <w:rsid w:val="00C76116"/>
    <w:rsid w:val="00C7662A"/>
    <w:rsid w:val="00C7666F"/>
    <w:rsid w:val="00C76B27"/>
    <w:rsid w:val="00C76D05"/>
    <w:rsid w:val="00C76D70"/>
    <w:rsid w:val="00C76D91"/>
    <w:rsid w:val="00C76DA4"/>
    <w:rsid w:val="00C76DAF"/>
    <w:rsid w:val="00C76E47"/>
    <w:rsid w:val="00C7708F"/>
    <w:rsid w:val="00C77143"/>
    <w:rsid w:val="00C771AF"/>
    <w:rsid w:val="00C77362"/>
    <w:rsid w:val="00C77520"/>
    <w:rsid w:val="00C77A62"/>
    <w:rsid w:val="00C77D16"/>
    <w:rsid w:val="00C77FBD"/>
    <w:rsid w:val="00C8014A"/>
    <w:rsid w:val="00C803DB"/>
    <w:rsid w:val="00C8061C"/>
    <w:rsid w:val="00C809EF"/>
    <w:rsid w:val="00C80C64"/>
    <w:rsid w:val="00C8118F"/>
    <w:rsid w:val="00C8120C"/>
    <w:rsid w:val="00C81222"/>
    <w:rsid w:val="00C813A6"/>
    <w:rsid w:val="00C813C7"/>
    <w:rsid w:val="00C8190E"/>
    <w:rsid w:val="00C81B9B"/>
    <w:rsid w:val="00C82099"/>
    <w:rsid w:val="00C823EE"/>
    <w:rsid w:val="00C825A9"/>
    <w:rsid w:val="00C825C7"/>
    <w:rsid w:val="00C825CC"/>
    <w:rsid w:val="00C82960"/>
    <w:rsid w:val="00C829C8"/>
    <w:rsid w:val="00C829DE"/>
    <w:rsid w:val="00C82BD4"/>
    <w:rsid w:val="00C82DAD"/>
    <w:rsid w:val="00C82F9F"/>
    <w:rsid w:val="00C83016"/>
    <w:rsid w:val="00C83425"/>
    <w:rsid w:val="00C8357C"/>
    <w:rsid w:val="00C8370E"/>
    <w:rsid w:val="00C837D5"/>
    <w:rsid w:val="00C837E7"/>
    <w:rsid w:val="00C83888"/>
    <w:rsid w:val="00C83A39"/>
    <w:rsid w:val="00C83BF1"/>
    <w:rsid w:val="00C83CB7"/>
    <w:rsid w:val="00C840AE"/>
    <w:rsid w:val="00C844D5"/>
    <w:rsid w:val="00C84679"/>
    <w:rsid w:val="00C8492C"/>
    <w:rsid w:val="00C84BE8"/>
    <w:rsid w:val="00C84F27"/>
    <w:rsid w:val="00C8526D"/>
    <w:rsid w:val="00C85919"/>
    <w:rsid w:val="00C85B45"/>
    <w:rsid w:val="00C85BA5"/>
    <w:rsid w:val="00C85DA3"/>
    <w:rsid w:val="00C85DAE"/>
    <w:rsid w:val="00C85DBC"/>
    <w:rsid w:val="00C85E67"/>
    <w:rsid w:val="00C8603A"/>
    <w:rsid w:val="00C861E8"/>
    <w:rsid w:val="00C8620A"/>
    <w:rsid w:val="00C86751"/>
    <w:rsid w:val="00C86968"/>
    <w:rsid w:val="00C86E4D"/>
    <w:rsid w:val="00C870BD"/>
    <w:rsid w:val="00C871FB"/>
    <w:rsid w:val="00C8722F"/>
    <w:rsid w:val="00C87258"/>
    <w:rsid w:val="00C8743A"/>
    <w:rsid w:val="00C8785F"/>
    <w:rsid w:val="00C878A2"/>
    <w:rsid w:val="00C87B35"/>
    <w:rsid w:val="00C87BD7"/>
    <w:rsid w:val="00C87C85"/>
    <w:rsid w:val="00C87EE7"/>
    <w:rsid w:val="00C901E4"/>
    <w:rsid w:val="00C902F6"/>
    <w:rsid w:val="00C904BA"/>
    <w:rsid w:val="00C90617"/>
    <w:rsid w:val="00C9065D"/>
    <w:rsid w:val="00C908EA"/>
    <w:rsid w:val="00C90B7A"/>
    <w:rsid w:val="00C90B94"/>
    <w:rsid w:val="00C910AF"/>
    <w:rsid w:val="00C9111D"/>
    <w:rsid w:val="00C911AC"/>
    <w:rsid w:val="00C911F4"/>
    <w:rsid w:val="00C9121C"/>
    <w:rsid w:val="00C91426"/>
    <w:rsid w:val="00C918B7"/>
    <w:rsid w:val="00C919DE"/>
    <w:rsid w:val="00C91B92"/>
    <w:rsid w:val="00C925AA"/>
    <w:rsid w:val="00C928E0"/>
    <w:rsid w:val="00C9296C"/>
    <w:rsid w:val="00C92DC1"/>
    <w:rsid w:val="00C92F18"/>
    <w:rsid w:val="00C93152"/>
    <w:rsid w:val="00C933B4"/>
    <w:rsid w:val="00C933FA"/>
    <w:rsid w:val="00C935B1"/>
    <w:rsid w:val="00C93614"/>
    <w:rsid w:val="00C936B2"/>
    <w:rsid w:val="00C9398A"/>
    <w:rsid w:val="00C93DD6"/>
    <w:rsid w:val="00C93E09"/>
    <w:rsid w:val="00C9460B"/>
    <w:rsid w:val="00C94660"/>
    <w:rsid w:val="00C946AA"/>
    <w:rsid w:val="00C94867"/>
    <w:rsid w:val="00C94A8D"/>
    <w:rsid w:val="00C94D96"/>
    <w:rsid w:val="00C957CF"/>
    <w:rsid w:val="00C957FB"/>
    <w:rsid w:val="00C95988"/>
    <w:rsid w:val="00C959FA"/>
    <w:rsid w:val="00C95A7E"/>
    <w:rsid w:val="00C95AE2"/>
    <w:rsid w:val="00C95E50"/>
    <w:rsid w:val="00C963D8"/>
    <w:rsid w:val="00C96466"/>
    <w:rsid w:val="00C964AC"/>
    <w:rsid w:val="00C967E5"/>
    <w:rsid w:val="00C96811"/>
    <w:rsid w:val="00C96AE1"/>
    <w:rsid w:val="00C96B9E"/>
    <w:rsid w:val="00C970BB"/>
    <w:rsid w:val="00C971E2"/>
    <w:rsid w:val="00C97227"/>
    <w:rsid w:val="00C97278"/>
    <w:rsid w:val="00C97586"/>
    <w:rsid w:val="00C976DC"/>
    <w:rsid w:val="00C97724"/>
    <w:rsid w:val="00CA0234"/>
    <w:rsid w:val="00CA08B2"/>
    <w:rsid w:val="00CA0A26"/>
    <w:rsid w:val="00CA0B29"/>
    <w:rsid w:val="00CA0CB9"/>
    <w:rsid w:val="00CA0E14"/>
    <w:rsid w:val="00CA0F50"/>
    <w:rsid w:val="00CA1336"/>
    <w:rsid w:val="00CA1A15"/>
    <w:rsid w:val="00CA1A8C"/>
    <w:rsid w:val="00CA1AEA"/>
    <w:rsid w:val="00CA1C3B"/>
    <w:rsid w:val="00CA1F04"/>
    <w:rsid w:val="00CA2375"/>
    <w:rsid w:val="00CA23F8"/>
    <w:rsid w:val="00CA25BB"/>
    <w:rsid w:val="00CA2680"/>
    <w:rsid w:val="00CA2840"/>
    <w:rsid w:val="00CA2B69"/>
    <w:rsid w:val="00CA2D0A"/>
    <w:rsid w:val="00CA2D8C"/>
    <w:rsid w:val="00CA3007"/>
    <w:rsid w:val="00CA3111"/>
    <w:rsid w:val="00CA318D"/>
    <w:rsid w:val="00CA31AF"/>
    <w:rsid w:val="00CA32B7"/>
    <w:rsid w:val="00CA32BA"/>
    <w:rsid w:val="00CA3740"/>
    <w:rsid w:val="00CA37F9"/>
    <w:rsid w:val="00CA38AE"/>
    <w:rsid w:val="00CA3BF1"/>
    <w:rsid w:val="00CA3C31"/>
    <w:rsid w:val="00CA3C3C"/>
    <w:rsid w:val="00CA4385"/>
    <w:rsid w:val="00CA4543"/>
    <w:rsid w:val="00CA4689"/>
    <w:rsid w:val="00CA4773"/>
    <w:rsid w:val="00CA49D0"/>
    <w:rsid w:val="00CA4E7F"/>
    <w:rsid w:val="00CA545B"/>
    <w:rsid w:val="00CA58C0"/>
    <w:rsid w:val="00CA5995"/>
    <w:rsid w:val="00CA5A09"/>
    <w:rsid w:val="00CA5CEA"/>
    <w:rsid w:val="00CA5ED2"/>
    <w:rsid w:val="00CA61BF"/>
    <w:rsid w:val="00CA6255"/>
    <w:rsid w:val="00CA6683"/>
    <w:rsid w:val="00CA66EB"/>
    <w:rsid w:val="00CA67C1"/>
    <w:rsid w:val="00CA6864"/>
    <w:rsid w:val="00CA6A0C"/>
    <w:rsid w:val="00CA6B9E"/>
    <w:rsid w:val="00CA6BF2"/>
    <w:rsid w:val="00CA6DA1"/>
    <w:rsid w:val="00CA7294"/>
    <w:rsid w:val="00CA73D8"/>
    <w:rsid w:val="00CA7692"/>
    <w:rsid w:val="00CA76D9"/>
    <w:rsid w:val="00CB0109"/>
    <w:rsid w:val="00CB0256"/>
    <w:rsid w:val="00CB06BE"/>
    <w:rsid w:val="00CB0B94"/>
    <w:rsid w:val="00CB0E59"/>
    <w:rsid w:val="00CB0E5B"/>
    <w:rsid w:val="00CB0EFE"/>
    <w:rsid w:val="00CB10B1"/>
    <w:rsid w:val="00CB12BE"/>
    <w:rsid w:val="00CB158C"/>
    <w:rsid w:val="00CB1724"/>
    <w:rsid w:val="00CB18E3"/>
    <w:rsid w:val="00CB192D"/>
    <w:rsid w:val="00CB1C5B"/>
    <w:rsid w:val="00CB1D5B"/>
    <w:rsid w:val="00CB1FF8"/>
    <w:rsid w:val="00CB202E"/>
    <w:rsid w:val="00CB2152"/>
    <w:rsid w:val="00CB2233"/>
    <w:rsid w:val="00CB2263"/>
    <w:rsid w:val="00CB22C8"/>
    <w:rsid w:val="00CB24AF"/>
    <w:rsid w:val="00CB26F5"/>
    <w:rsid w:val="00CB2B67"/>
    <w:rsid w:val="00CB2C4D"/>
    <w:rsid w:val="00CB314F"/>
    <w:rsid w:val="00CB3242"/>
    <w:rsid w:val="00CB3333"/>
    <w:rsid w:val="00CB3467"/>
    <w:rsid w:val="00CB348F"/>
    <w:rsid w:val="00CB34C0"/>
    <w:rsid w:val="00CB3743"/>
    <w:rsid w:val="00CB385E"/>
    <w:rsid w:val="00CB38C7"/>
    <w:rsid w:val="00CB3E8D"/>
    <w:rsid w:val="00CB4049"/>
    <w:rsid w:val="00CB42AF"/>
    <w:rsid w:val="00CB42E5"/>
    <w:rsid w:val="00CB434E"/>
    <w:rsid w:val="00CB47D8"/>
    <w:rsid w:val="00CB4873"/>
    <w:rsid w:val="00CB48B1"/>
    <w:rsid w:val="00CB491C"/>
    <w:rsid w:val="00CB4B38"/>
    <w:rsid w:val="00CB4C20"/>
    <w:rsid w:val="00CB4D04"/>
    <w:rsid w:val="00CB4D94"/>
    <w:rsid w:val="00CB4F07"/>
    <w:rsid w:val="00CB4F22"/>
    <w:rsid w:val="00CB4F81"/>
    <w:rsid w:val="00CB528A"/>
    <w:rsid w:val="00CB55C7"/>
    <w:rsid w:val="00CB5959"/>
    <w:rsid w:val="00CB5A6F"/>
    <w:rsid w:val="00CB5B06"/>
    <w:rsid w:val="00CB5BE3"/>
    <w:rsid w:val="00CB5C8F"/>
    <w:rsid w:val="00CB5E4E"/>
    <w:rsid w:val="00CB5EE2"/>
    <w:rsid w:val="00CB5FB5"/>
    <w:rsid w:val="00CB6169"/>
    <w:rsid w:val="00CB623A"/>
    <w:rsid w:val="00CB6F75"/>
    <w:rsid w:val="00CB7282"/>
    <w:rsid w:val="00CB72AA"/>
    <w:rsid w:val="00CB72B9"/>
    <w:rsid w:val="00CB740C"/>
    <w:rsid w:val="00CB7457"/>
    <w:rsid w:val="00CB747C"/>
    <w:rsid w:val="00CB7BBF"/>
    <w:rsid w:val="00CB7E61"/>
    <w:rsid w:val="00CB7F2E"/>
    <w:rsid w:val="00CC036C"/>
    <w:rsid w:val="00CC04C4"/>
    <w:rsid w:val="00CC05A0"/>
    <w:rsid w:val="00CC0671"/>
    <w:rsid w:val="00CC0B2D"/>
    <w:rsid w:val="00CC0B92"/>
    <w:rsid w:val="00CC0D0A"/>
    <w:rsid w:val="00CC0F27"/>
    <w:rsid w:val="00CC1095"/>
    <w:rsid w:val="00CC10AD"/>
    <w:rsid w:val="00CC1A9F"/>
    <w:rsid w:val="00CC1ABB"/>
    <w:rsid w:val="00CC1CC3"/>
    <w:rsid w:val="00CC1D4B"/>
    <w:rsid w:val="00CC1DA7"/>
    <w:rsid w:val="00CC1EAB"/>
    <w:rsid w:val="00CC1F4D"/>
    <w:rsid w:val="00CC1F72"/>
    <w:rsid w:val="00CC2208"/>
    <w:rsid w:val="00CC2278"/>
    <w:rsid w:val="00CC231E"/>
    <w:rsid w:val="00CC2406"/>
    <w:rsid w:val="00CC2504"/>
    <w:rsid w:val="00CC2958"/>
    <w:rsid w:val="00CC2A9F"/>
    <w:rsid w:val="00CC2DF5"/>
    <w:rsid w:val="00CC32BE"/>
    <w:rsid w:val="00CC33A3"/>
    <w:rsid w:val="00CC3646"/>
    <w:rsid w:val="00CC3820"/>
    <w:rsid w:val="00CC390B"/>
    <w:rsid w:val="00CC398A"/>
    <w:rsid w:val="00CC3CFC"/>
    <w:rsid w:val="00CC3F67"/>
    <w:rsid w:val="00CC45BF"/>
    <w:rsid w:val="00CC4830"/>
    <w:rsid w:val="00CC4D5A"/>
    <w:rsid w:val="00CC4DDE"/>
    <w:rsid w:val="00CC4E80"/>
    <w:rsid w:val="00CC518F"/>
    <w:rsid w:val="00CC5373"/>
    <w:rsid w:val="00CC5464"/>
    <w:rsid w:val="00CC57BA"/>
    <w:rsid w:val="00CC5AF6"/>
    <w:rsid w:val="00CC5E50"/>
    <w:rsid w:val="00CC62A4"/>
    <w:rsid w:val="00CC62ED"/>
    <w:rsid w:val="00CC6609"/>
    <w:rsid w:val="00CC66AA"/>
    <w:rsid w:val="00CC66D8"/>
    <w:rsid w:val="00CC66EA"/>
    <w:rsid w:val="00CC6711"/>
    <w:rsid w:val="00CC68D2"/>
    <w:rsid w:val="00CC6A94"/>
    <w:rsid w:val="00CC6C9B"/>
    <w:rsid w:val="00CC728B"/>
    <w:rsid w:val="00CC73DC"/>
    <w:rsid w:val="00CC7526"/>
    <w:rsid w:val="00CC77FB"/>
    <w:rsid w:val="00CC78C0"/>
    <w:rsid w:val="00CC78EE"/>
    <w:rsid w:val="00CC7DA0"/>
    <w:rsid w:val="00CD083E"/>
    <w:rsid w:val="00CD0895"/>
    <w:rsid w:val="00CD0D7E"/>
    <w:rsid w:val="00CD0DF7"/>
    <w:rsid w:val="00CD0F17"/>
    <w:rsid w:val="00CD10A8"/>
    <w:rsid w:val="00CD11E7"/>
    <w:rsid w:val="00CD16D7"/>
    <w:rsid w:val="00CD1768"/>
    <w:rsid w:val="00CD1CCA"/>
    <w:rsid w:val="00CD1EEE"/>
    <w:rsid w:val="00CD1F1E"/>
    <w:rsid w:val="00CD1F99"/>
    <w:rsid w:val="00CD1FDF"/>
    <w:rsid w:val="00CD2233"/>
    <w:rsid w:val="00CD2266"/>
    <w:rsid w:val="00CD22E1"/>
    <w:rsid w:val="00CD2330"/>
    <w:rsid w:val="00CD233C"/>
    <w:rsid w:val="00CD241F"/>
    <w:rsid w:val="00CD2765"/>
    <w:rsid w:val="00CD2879"/>
    <w:rsid w:val="00CD2EBE"/>
    <w:rsid w:val="00CD31EB"/>
    <w:rsid w:val="00CD339F"/>
    <w:rsid w:val="00CD36FA"/>
    <w:rsid w:val="00CD38C1"/>
    <w:rsid w:val="00CD39CF"/>
    <w:rsid w:val="00CD3B00"/>
    <w:rsid w:val="00CD3CA5"/>
    <w:rsid w:val="00CD3D10"/>
    <w:rsid w:val="00CD3E78"/>
    <w:rsid w:val="00CD438F"/>
    <w:rsid w:val="00CD496D"/>
    <w:rsid w:val="00CD49DF"/>
    <w:rsid w:val="00CD4AFF"/>
    <w:rsid w:val="00CD4BFB"/>
    <w:rsid w:val="00CD4FDF"/>
    <w:rsid w:val="00CD4FFB"/>
    <w:rsid w:val="00CD514C"/>
    <w:rsid w:val="00CD5541"/>
    <w:rsid w:val="00CD5681"/>
    <w:rsid w:val="00CD5974"/>
    <w:rsid w:val="00CD5A67"/>
    <w:rsid w:val="00CD5A6E"/>
    <w:rsid w:val="00CD5BC9"/>
    <w:rsid w:val="00CD5FBF"/>
    <w:rsid w:val="00CD6032"/>
    <w:rsid w:val="00CD61FE"/>
    <w:rsid w:val="00CD67EE"/>
    <w:rsid w:val="00CD6EA0"/>
    <w:rsid w:val="00CD7251"/>
    <w:rsid w:val="00CD75BB"/>
    <w:rsid w:val="00CD7807"/>
    <w:rsid w:val="00CD787F"/>
    <w:rsid w:val="00CD7B3A"/>
    <w:rsid w:val="00CD7C41"/>
    <w:rsid w:val="00CD7CCE"/>
    <w:rsid w:val="00CD7D89"/>
    <w:rsid w:val="00CD7DFD"/>
    <w:rsid w:val="00CD7EDA"/>
    <w:rsid w:val="00CE0095"/>
    <w:rsid w:val="00CE03B0"/>
    <w:rsid w:val="00CE045D"/>
    <w:rsid w:val="00CE079D"/>
    <w:rsid w:val="00CE09F5"/>
    <w:rsid w:val="00CE0EE2"/>
    <w:rsid w:val="00CE14E6"/>
    <w:rsid w:val="00CE15AC"/>
    <w:rsid w:val="00CE175B"/>
    <w:rsid w:val="00CE19CE"/>
    <w:rsid w:val="00CE19EB"/>
    <w:rsid w:val="00CE1B45"/>
    <w:rsid w:val="00CE1BAA"/>
    <w:rsid w:val="00CE1D39"/>
    <w:rsid w:val="00CE1FEE"/>
    <w:rsid w:val="00CE242A"/>
    <w:rsid w:val="00CE26FE"/>
    <w:rsid w:val="00CE27E6"/>
    <w:rsid w:val="00CE293E"/>
    <w:rsid w:val="00CE2C41"/>
    <w:rsid w:val="00CE2CF6"/>
    <w:rsid w:val="00CE2E52"/>
    <w:rsid w:val="00CE3052"/>
    <w:rsid w:val="00CE3537"/>
    <w:rsid w:val="00CE355F"/>
    <w:rsid w:val="00CE3680"/>
    <w:rsid w:val="00CE3EC4"/>
    <w:rsid w:val="00CE3F39"/>
    <w:rsid w:val="00CE4117"/>
    <w:rsid w:val="00CE4201"/>
    <w:rsid w:val="00CE42C0"/>
    <w:rsid w:val="00CE498E"/>
    <w:rsid w:val="00CE4A8F"/>
    <w:rsid w:val="00CE4ACB"/>
    <w:rsid w:val="00CE4B14"/>
    <w:rsid w:val="00CE4CFB"/>
    <w:rsid w:val="00CE4D7C"/>
    <w:rsid w:val="00CE5011"/>
    <w:rsid w:val="00CE50CE"/>
    <w:rsid w:val="00CE51B8"/>
    <w:rsid w:val="00CE51FD"/>
    <w:rsid w:val="00CE5266"/>
    <w:rsid w:val="00CE5282"/>
    <w:rsid w:val="00CE52E5"/>
    <w:rsid w:val="00CE5399"/>
    <w:rsid w:val="00CE56A2"/>
    <w:rsid w:val="00CE56D1"/>
    <w:rsid w:val="00CE5C14"/>
    <w:rsid w:val="00CE5C3B"/>
    <w:rsid w:val="00CE5D27"/>
    <w:rsid w:val="00CE5E73"/>
    <w:rsid w:val="00CE67D2"/>
    <w:rsid w:val="00CE682D"/>
    <w:rsid w:val="00CE6C3E"/>
    <w:rsid w:val="00CE6DFF"/>
    <w:rsid w:val="00CE6E85"/>
    <w:rsid w:val="00CE7263"/>
    <w:rsid w:val="00CE7634"/>
    <w:rsid w:val="00CE7A66"/>
    <w:rsid w:val="00CE7B90"/>
    <w:rsid w:val="00CE7CC2"/>
    <w:rsid w:val="00CF0057"/>
    <w:rsid w:val="00CF00D9"/>
    <w:rsid w:val="00CF0369"/>
    <w:rsid w:val="00CF0430"/>
    <w:rsid w:val="00CF0547"/>
    <w:rsid w:val="00CF06B0"/>
    <w:rsid w:val="00CF06DF"/>
    <w:rsid w:val="00CF08BB"/>
    <w:rsid w:val="00CF0DAB"/>
    <w:rsid w:val="00CF0F33"/>
    <w:rsid w:val="00CF1097"/>
    <w:rsid w:val="00CF1290"/>
    <w:rsid w:val="00CF1648"/>
    <w:rsid w:val="00CF16A9"/>
    <w:rsid w:val="00CF1735"/>
    <w:rsid w:val="00CF1871"/>
    <w:rsid w:val="00CF1A49"/>
    <w:rsid w:val="00CF1E65"/>
    <w:rsid w:val="00CF1E9E"/>
    <w:rsid w:val="00CF2149"/>
    <w:rsid w:val="00CF2223"/>
    <w:rsid w:val="00CF22F3"/>
    <w:rsid w:val="00CF25D5"/>
    <w:rsid w:val="00CF2731"/>
    <w:rsid w:val="00CF2844"/>
    <w:rsid w:val="00CF2BDD"/>
    <w:rsid w:val="00CF2DD7"/>
    <w:rsid w:val="00CF330E"/>
    <w:rsid w:val="00CF3737"/>
    <w:rsid w:val="00CF3817"/>
    <w:rsid w:val="00CF3B06"/>
    <w:rsid w:val="00CF3C2A"/>
    <w:rsid w:val="00CF4727"/>
    <w:rsid w:val="00CF47AF"/>
    <w:rsid w:val="00CF5095"/>
    <w:rsid w:val="00CF5281"/>
    <w:rsid w:val="00CF53DB"/>
    <w:rsid w:val="00CF5619"/>
    <w:rsid w:val="00CF564A"/>
    <w:rsid w:val="00CF5A25"/>
    <w:rsid w:val="00CF5DD6"/>
    <w:rsid w:val="00CF5E6E"/>
    <w:rsid w:val="00CF6410"/>
    <w:rsid w:val="00CF68AF"/>
    <w:rsid w:val="00CF69C8"/>
    <w:rsid w:val="00CF6A91"/>
    <w:rsid w:val="00CF6D28"/>
    <w:rsid w:val="00CF6D62"/>
    <w:rsid w:val="00CF7449"/>
    <w:rsid w:val="00CF7524"/>
    <w:rsid w:val="00CF7612"/>
    <w:rsid w:val="00CF78A2"/>
    <w:rsid w:val="00CF78D0"/>
    <w:rsid w:val="00CF792E"/>
    <w:rsid w:val="00CF7A8F"/>
    <w:rsid w:val="00CF7AEA"/>
    <w:rsid w:val="00CF7C91"/>
    <w:rsid w:val="00CF7CB9"/>
    <w:rsid w:val="00D003DE"/>
    <w:rsid w:val="00D00485"/>
    <w:rsid w:val="00D00708"/>
    <w:rsid w:val="00D00C54"/>
    <w:rsid w:val="00D00D58"/>
    <w:rsid w:val="00D00D9D"/>
    <w:rsid w:val="00D0189F"/>
    <w:rsid w:val="00D01FAE"/>
    <w:rsid w:val="00D02099"/>
    <w:rsid w:val="00D02303"/>
    <w:rsid w:val="00D023A5"/>
    <w:rsid w:val="00D026EE"/>
    <w:rsid w:val="00D0298B"/>
    <w:rsid w:val="00D029B7"/>
    <w:rsid w:val="00D02B83"/>
    <w:rsid w:val="00D02CC3"/>
    <w:rsid w:val="00D02D99"/>
    <w:rsid w:val="00D02F26"/>
    <w:rsid w:val="00D02FFD"/>
    <w:rsid w:val="00D03161"/>
    <w:rsid w:val="00D03172"/>
    <w:rsid w:val="00D0327C"/>
    <w:rsid w:val="00D03380"/>
    <w:rsid w:val="00D0381E"/>
    <w:rsid w:val="00D0384C"/>
    <w:rsid w:val="00D03B16"/>
    <w:rsid w:val="00D03BFB"/>
    <w:rsid w:val="00D04504"/>
    <w:rsid w:val="00D04CD8"/>
    <w:rsid w:val="00D051C4"/>
    <w:rsid w:val="00D051E5"/>
    <w:rsid w:val="00D056E1"/>
    <w:rsid w:val="00D056F1"/>
    <w:rsid w:val="00D05BC0"/>
    <w:rsid w:val="00D05E14"/>
    <w:rsid w:val="00D05EAF"/>
    <w:rsid w:val="00D05EDE"/>
    <w:rsid w:val="00D0626B"/>
    <w:rsid w:val="00D064B4"/>
    <w:rsid w:val="00D0695B"/>
    <w:rsid w:val="00D069E3"/>
    <w:rsid w:val="00D06D8C"/>
    <w:rsid w:val="00D0703D"/>
    <w:rsid w:val="00D0711D"/>
    <w:rsid w:val="00D0729B"/>
    <w:rsid w:val="00D07332"/>
    <w:rsid w:val="00D073E5"/>
    <w:rsid w:val="00D0746F"/>
    <w:rsid w:val="00D074DB"/>
    <w:rsid w:val="00D07795"/>
    <w:rsid w:val="00D07B73"/>
    <w:rsid w:val="00D07D2C"/>
    <w:rsid w:val="00D07F69"/>
    <w:rsid w:val="00D07FEE"/>
    <w:rsid w:val="00D10078"/>
    <w:rsid w:val="00D10284"/>
    <w:rsid w:val="00D105D8"/>
    <w:rsid w:val="00D10B19"/>
    <w:rsid w:val="00D10BF5"/>
    <w:rsid w:val="00D10C28"/>
    <w:rsid w:val="00D10E16"/>
    <w:rsid w:val="00D111B0"/>
    <w:rsid w:val="00D1132A"/>
    <w:rsid w:val="00D117BC"/>
    <w:rsid w:val="00D11B18"/>
    <w:rsid w:val="00D11D97"/>
    <w:rsid w:val="00D11E9F"/>
    <w:rsid w:val="00D11F2C"/>
    <w:rsid w:val="00D124A8"/>
    <w:rsid w:val="00D126F8"/>
    <w:rsid w:val="00D12914"/>
    <w:rsid w:val="00D12962"/>
    <w:rsid w:val="00D12AE7"/>
    <w:rsid w:val="00D12B18"/>
    <w:rsid w:val="00D12C00"/>
    <w:rsid w:val="00D12C76"/>
    <w:rsid w:val="00D132AB"/>
    <w:rsid w:val="00D132BC"/>
    <w:rsid w:val="00D1331E"/>
    <w:rsid w:val="00D13371"/>
    <w:rsid w:val="00D133BD"/>
    <w:rsid w:val="00D1353A"/>
    <w:rsid w:val="00D135B4"/>
    <w:rsid w:val="00D138EF"/>
    <w:rsid w:val="00D13F44"/>
    <w:rsid w:val="00D14274"/>
    <w:rsid w:val="00D142B2"/>
    <w:rsid w:val="00D142CC"/>
    <w:rsid w:val="00D14666"/>
    <w:rsid w:val="00D149F8"/>
    <w:rsid w:val="00D14A79"/>
    <w:rsid w:val="00D14C41"/>
    <w:rsid w:val="00D14CD9"/>
    <w:rsid w:val="00D14DDB"/>
    <w:rsid w:val="00D14EE7"/>
    <w:rsid w:val="00D15425"/>
    <w:rsid w:val="00D15444"/>
    <w:rsid w:val="00D15544"/>
    <w:rsid w:val="00D15662"/>
    <w:rsid w:val="00D15755"/>
    <w:rsid w:val="00D1597F"/>
    <w:rsid w:val="00D15D15"/>
    <w:rsid w:val="00D16084"/>
    <w:rsid w:val="00D163ED"/>
    <w:rsid w:val="00D16410"/>
    <w:rsid w:val="00D16420"/>
    <w:rsid w:val="00D16425"/>
    <w:rsid w:val="00D16461"/>
    <w:rsid w:val="00D164B0"/>
    <w:rsid w:val="00D169E3"/>
    <w:rsid w:val="00D169FD"/>
    <w:rsid w:val="00D16A01"/>
    <w:rsid w:val="00D16B11"/>
    <w:rsid w:val="00D16BD0"/>
    <w:rsid w:val="00D16DBF"/>
    <w:rsid w:val="00D16EFB"/>
    <w:rsid w:val="00D17151"/>
    <w:rsid w:val="00D177AB"/>
    <w:rsid w:val="00D20215"/>
    <w:rsid w:val="00D20242"/>
    <w:rsid w:val="00D2056E"/>
    <w:rsid w:val="00D207EF"/>
    <w:rsid w:val="00D20A61"/>
    <w:rsid w:val="00D20A94"/>
    <w:rsid w:val="00D20D72"/>
    <w:rsid w:val="00D20E58"/>
    <w:rsid w:val="00D2117F"/>
    <w:rsid w:val="00D211C4"/>
    <w:rsid w:val="00D214DC"/>
    <w:rsid w:val="00D21522"/>
    <w:rsid w:val="00D2199A"/>
    <w:rsid w:val="00D21D2A"/>
    <w:rsid w:val="00D22652"/>
    <w:rsid w:val="00D22932"/>
    <w:rsid w:val="00D22A5F"/>
    <w:rsid w:val="00D22B4C"/>
    <w:rsid w:val="00D2324D"/>
    <w:rsid w:val="00D232DE"/>
    <w:rsid w:val="00D234AE"/>
    <w:rsid w:val="00D23856"/>
    <w:rsid w:val="00D2388B"/>
    <w:rsid w:val="00D23AD3"/>
    <w:rsid w:val="00D23D0D"/>
    <w:rsid w:val="00D243A6"/>
    <w:rsid w:val="00D2440F"/>
    <w:rsid w:val="00D2458A"/>
    <w:rsid w:val="00D246D9"/>
    <w:rsid w:val="00D24EE3"/>
    <w:rsid w:val="00D25063"/>
    <w:rsid w:val="00D250F9"/>
    <w:rsid w:val="00D25185"/>
    <w:rsid w:val="00D257F2"/>
    <w:rsid w:val="00D25A7C"/>
    <w:rsid w:val="00D25CD3"/>
    <w:rsid w:val="00D25EF5"/>
    <w:rsid w:val="00D25FA8"/>
    <w:rsid w:val="00D26323"/>
    <w:rsid w:val="00D26692"/>
    <w:rsid w:val="00D26978"/>
    <w:rsid w:val="00D26A16"/>
    <w:rsid w:val="00D26D01"/>
    <w:rsid w:val="00D26F7A"/>
    <w:rsid w:val="00D2755D"/>
    <w:rsid w:val="00D27C20"/>
    <w:rsid w:val="00D27DAC"/>
    <w:rsid w:val="00D302B6"/>
    <w:rsid w:val="00D302CA"/>
    <w:rsid w:val="00D305CB"/>
    <w:rsid w:val="00D30632"/>
    <w:rsid w:val="00D30820"/>
    <w:rsid w:val="00D3091F"/>
    <w:rsid w:val="00D30D4E"/>
    <w:rsid w:val="00D3133B"/>
    <w:rsid w:val="00D313F4"/>
    <w:rsid w:val="00D314C8"/>
    <w:rsid w:val="00D31844"/>
    <w:rsid w:val="00D31B5F"/>
    <w:rsid w:val="00D31E07"/>
    <w:rsid w:val="00D3218C"/>
    <w:rsid w:val="00D3229A"/>
    <w:rsid w:val="00D322C2"/>
    <w:rsid w:val="00D325DA"/>
    <w:rsid w:val="00D328A3"/>
    <w:rsid w:val="00D32A8C"/>
    <w:rsid w:val="00D32A8D"/>
    <w:rsid w:val="00D32EA8"/>
    <w:rsid w:val="00D33166"/>
    <w:rsid w:val="00D33222"/>
    <w:rsid w:val="00D33239"/>
    <w:rsid w:val="00D33288"/>
    <w:rsid w:val="00D332D5"/>
    <w:rsid w:val="00D3331E"/>
    <w:rsid w:val="00D33353"/>
    <w:rsid w:val="00D334A5"/>
    <w:rsid w:val="00D339D9"/>
    <w:rsid w:val="00D33CC4"/>
    <w:rsid w:val="00D33DCF"/>
    <w:rsid w:val="00D33DD4"/>
    <w:rsid w:val="00D33E12"/>
    <w:rsid w:val="00D34045"/>
    <w:rsid w:val="00D3418F"/>
    <w:rsid w:val="00D3460F"/>
    <w:rsid w:val="00D34793"/>
    <w:rsid w:val="00D347FA"/>
    <w:rsid w:val="00D34A7F"/>
    <w:rsid w:val="00D34EA9"/>
    <w:rsid w:val="00D34F20"/>
    <w:rsid w:val="00D35089"/>
    <w:rsid w:val="00D35090"/>
    <w:rsid w:val="00D356DA"/>
    <w:rsid w:val="00D357D6"/>
    <w:rsid w:val="00D358CB"/>
    <w:rsid w:val="00D35BA9"/>
    <w:rsid w:val="00D35D47"/>
    <w:rsid w:val="00D35D87"/>
    <w:rsid w:val="00D35FF6"/>
    <w:rsid w:val="00D362DD"/>
    <w:rsid w:val="00D3651E"/>
    <w:rsid w:val="00D36520"/>
    <w:rsid w:val="00D36590"/>
    <w:rsid w:val="00D36991"/>
    <w:rsid w:val="00D36ADA"/>
    <w:rsid w:val="00D36BAB"/>
    <w:rsid w:val="00D36C8F"/>
    <w:rsid w:val="00D36F0F"/>
    <w:rsid w:val="00D37185"/>
    <w:rsid w:val="00D371AF"/>
    <w:rsid w:val="00D3737E"/>
    <w:rsid w:val="00D37424"/>
    <w:rsid w:val="00D375B7"/>
    <w:rsid w:val="00D375FB"/>
    <w:rsid w:val="00D378BE"/>
    <w:rsid w:val="00D37B23"/>
    <w:rsid w:val="00D37B4E"/>
    <w:rsid w:val="00D37D22"/>
    <w:rsid w:val="00D37D69"/>
    <w:rsid w:val="00D40163"/>
    <w:rsid w:val="00D404A4"/>
    <w:rsid w:val="00D409E4"/>
    <w:rsid w:val="00D40AF5"/>
    <w:rsid w:val="00D40C43"/>
    <w:rsid w:val="00D40CB0"/>
    <w:rsid w:val="00D40EF6"/>
    <w:rsid w:val="00D40F14"/>
    <w:rsid w:val="00D40F76"/>
    <w:rsid w:val="00D410F9"/>
    <w:rsid w:val="00D4134F"/>
    <w:rsid w:val="00D4148A"/>
    <w:rsid w:val="00D41571"/>
    <w:rsid w:val="00D419C0"/>
    <w:rsid w:val="00D419E8"/>
    <w:rsid w:val="00D419F2"/>
    <w:rsid w:val="00D41B1F"/>
    <w:rsid w:val="00D41CFE"/>
    <w:rsid w:val="00D41E1B"/>
    <w:rsid w:val="00D424F0"/>
    <w:rsid w:val="00D42713"/>
    <w:rsid w:val="00D42724"/>
    <w:rsid w:val="00D42763"/>
    <w:rsid w:val="00D4283F"/>
    <w:rsid w:val="00D42887"/>
    <w:rsid w:val="00D428E2"/>
    <w:rsid w:val="00D42AD4"/>
    <w:rsid w:val="00D42DBD"/>
    <w:rsid w:val="00D43281"/>
    <w:rsid w:val="00D432B9"/>
    <w:rsid w:val="00D433FF"/>
    <w:rsid w:val="00D43490"/>
    <w:rsid w:val="00D434E8"/>
    <w:rsid w:val="00D436E6"/>
    <w:rsid w:val="00D43732"/>
    <w:rsid w:val="00D438F8"/>
    <w:rsid w:val="00D43A00"/>
    <w:rsid w:val="00D43E75"/>
    <w:rsid w:val="00D44109"/>
    <w:rsid w:val="00D44156"/>
    <w:rsid w:val="00D443CD"/>
    <w:rsid w:val="00D4464D"/>
    <w:rsid w:val="00D447D7"/>
    <w:rsid w:val="00D448FE"/>
    <w:rsid w:val="00D44ADF"/>
    <w:rsid w:val="00D44FAF"/>
    <w:rsid w:val="00D450A1"/>
    <w:rsid w:val="00D4521D"/>
    <w:rsid w:val="00D45366"/>
    <w:rsid w:val="00D454FC"/>
    <w:rsid w:val="00D45551"/>
    <w:rsid w:val="00D4556A"/>
    <w:rsid w:val="00D45A06"/>
    <w:rsid w:val="00D45D5A"/>
    <w:rsid w:val="00D4611B"/>
    <w:rsid w:val="00D46417"/>
    <w:rsid w:val="00D467AC"/>
    <w:rsid w:val="00D46888"/>
    <w:rsid w:val="00D46A81"/>
    <w:rsid w:val="00D46B15"/>
    <w:rsid w:val="00D46B4C"/>
    <w:rsid w:val="00D46DF6"/>
    <w:rsid w:val="00D47441"/>
    <w:rsid w:val="00D4774D"/>
    <w:rsid w:val="00D47850"/>
    <w:rsid w:val="00D478C8"/>
    <w:rsid w:val="00D47BF3"/>
    <w:rsid w:val="00D47C67"/>
    <w:rsid w:val="00D500F3"/>
    <w:rsid w:val="00D50436"/>
    <w:rsid w:val="00D50458"/>
    <w:rsid w:val="00D50A70"/>
    <w:rsid w:val="00D50AAB"/>
    <w:rsid w:val="00D50B56"/>
    <w:rsid w:val="00D50B6A"/>
    <w:rsid w:val="00D50BA9"/>
    <w:rsid w:val="00D50D3D"/>
    <w:rsid w:val="00D513E7"/>
    <w:rsid w:val="00D51880"/>
    <w:rsid w:val="00D51B80"/>
    <w:rsid w:val="00D51BB0"/>
    <w:rsid w:val="00D52026"/>
    <w:rsid w:val="00D522DA"/>
    <w:rsid w:val="00D523EF"/>
    <w:rsid w:val="00D52669"/>
    <w:rsid w:val="00D528F1"/>
    <w:rsid w:val="00D52C14"/>
    <w:rsid w:val="00D52E66"/>
    <w:rsid w:val="00D53086"/>
    <w:rsid w:val="00D5320F"/>
    <w:rsid w:val="00D5385A"/>
    <w:rsid w:val="00D53F38"/>
    <w:rsid w:val="00D54066"/>
    <w:rsid w:val="00D54319"/>
    <w:rsid w:val="00D54358"/>
    <w:rsid w:val="00D5462C"/>
    <w:rsid w:val="00D54750"/>
    <w:rsid w:val="00D54771"/>
    <w:rsid w:val="00D54819"/>
    <w:rsid w:val="00D54821"/>
    <w:rsid w:val="00D54949"/>
    <w:rsid w:val="00D549C2"/>
    <w:rsid w:val="00D54B49"/>
    <w:rsid w:val="00D54BA0"/>
    <w:rsid w:val="00D54BFC"/>
    <w:rsid w:val="00D54CC3"/>
    <w:rsid w:val="00D5503E"/>
    <w:rsid w:val="00D550BF"/>
    <w:rsid w:val="00D5526C"/>
    <w:rsid w:val="00D554FC"/>
    <w:rsid w:val="00D55548"/>
    <w:rsid w:val="00D55768"/>
    <w:rsid w:val="00D55A6D"/>
    <w:rsid w:val="00D55C09"/>
    <w:rsid w:val="00D560DB"/>
    <w:rsid w:val="00D562EB"/>
    <w:rsid w:val="00D563C1"/>
    <w:rsid w:val="00D563F9"/>
    <w:rsid w:val="00D566CE"/>
    <w:rsid w:val="00D5676C"/>
    <w:rsid w:val="00D56902"/>
    <w:rsid w:val="00D569FB"/>
    <w:rsid w:val="00D56AE0"/>
    <w:rsid w:val="00D56BFB"/>
    <w:rsid w:val="00D56D7D"/>
    <w:rsid w:val="00D5789E"/>
    <w:rsid w:val="00D57CE6"/>
    <w:rsid w:val="00D57DF2"/>
    <w:rsid w:val="00D60071"/>
    <w:rsid w:val="00D60539"/>
    <w:rsid w:val="00D6070E"/>
    <w:rsid w:val="00D60925"/>
    <w:rsid w:val="00D60F00"/>
    <w:rsid w:val="00D60F19"/>
    <w:rsid w:val="00D61133"/>
    <w:rsid w:val="00D6136D"/>
    <w:rsid w:val="00D6180B"/>
    <w:rsid w:val="00D619B5"/>
    <w:rsid w:val="00D61EE5"/>
    <w:rsid w:val="00D626A4"/>
    <w:rsid w:val="00D626A6"/>
    <w:rsid w:val="00D62AD1"/>
    <w:rsid w:val="00D62F0E"/>
    <w:rsid w:val="00D632F2"/>
    <w:rsid w:val="00D63546"/>
    <w:rsid w:val="00D63879"/>
    <w:rsid w:val="00D63CF0"/>
    <w:rsid w:val="00D646FA"/>
    <w:rsid w:val="00D6498A"/>
    <w:rsid w:val="00D649C7"/>
    <w:rsid w:val="00D649E3"/>
    <w:rsid w:val="00D64AB9"/>
    <w:rsid w:val="00D64DB9"/>
    <w:rsid w:val="00D64F33"/>
    <w:rsid w:val="00D6505D"/>
    <w:rsid w:val="00D65207"/>
    <w:rsid w:val="00D65249"/>
    <w:rsid w:val="00D654B1"/>
    <w:rsid w:val="00D657B7"/>
    <w:rsid w:val="00D65944"/>
    <w:rsid w:val="00D65A74"/>
    <w:rsid w:val="00D65B0E"/>
    <w:rsid w:val="00D65D52"/>
    <w:rsid w:val="00D6611F"/>
    <w:rsid w:val="00D661D3"/>
    <w:rsid w:val="00D662EB"/>
    <w:rsid w:val="00D66457"/>
    <w:rsid w:val="00D66769"/>
    <w:rsid w:val="00D66790"/>
    <w:rsid w:val="00D668F9"/>
    <w:rsid w:val="00D669DC"/>
    <w:rsid w:val="00D66B4B"/>
    <w:rsid w:val="00D66C7A"/>
    <w:rsid w:val="00D66CFD"/>
    <w:rsid w:val="00D66EA5"/>
    <w:rsid w:val="00D6717B"/>
    <w:rsid w:val="00D67654"/>
    <w:rsid w:val="00D6779C"/>
    <w:rsid w:val="00D704D2"/>
    <w:rsid w:val="00D70710"/>
    <w:rsid w:val="00D70718"/>
    <w:rsid w:val="00D70B05"/>
    <w:rsid w:val="00D70D4B"/>
    <w:rsid w:val="00D71000"/>
    <w:rsid w:val="00D71296"/>
    <w:rsid w:val="00D7130E"/>
    <w:rsid w:val="00D7133F"/>
    <w:rsid w:val="00D71340"/>
    <w:rsid w:val="00D718A7"/>
    <w:rsid w:val="00D718B3"/>
    <w:rsid w:val="00D71AFA"/>
    <w:rsid w:val="00D7214F"/>
    <w:rsid w:val="00D725B2"/>
    <w:rsid w:val="00D729E3"/>
    <w:rsid w:val="00D72B4F"/>
    <w:rsid w:val="00D72C05"/>
    <w:rsid w:val="00D72E12"/>
    <w:rsid w:val="00D72E7A"/>
    <w:rsid w:val="00D72F57"/>
    <w:rsid w:val="00D72FA0"/>
    <w:rsid w:val="00D734E8"/>
    <w:rsid w:val="00D73542"/>
    <w:rsid w:val="00D7386C"/>
    <w:rsid w:val="00D73A00"/>
    <w:rsid w:val="00D73AA8"/>
    <w:rsid w:val="00D73CFC"/>
    <w:rsid w:val="00D73D15"/>
    <w:rsid w:val="00D73DC3"/>
    <w:rsid w:val="00D74182"/>
    <w:rsid w:val="00D74497"/>
    <w:rsid w:val="00D74555"/>
    <w:rsid w:val="00D74664"/>
    <w:rsid w:val="00D74815"/>
    <w:rsid w:val="00D74E01"/>
    <w:rsid w:val="00D74ED8"/>
    <w:rsid w:val="00D75077"/>
    <w:rsid w:val="00D7530E"/>
    <w:rsid w:val="00D7563A"/>
    <w:rsid w:val="00D75923"/>
    <w:rsid w:val="00D75BA0"/>
    <w:rsid w:val="00D75E55"/>
    <w:rsid w:val="00D75EA4"/>
    <w:rsid w:val="00D76413"/>
    <w:rsid w:val="00D7654A"/>
    <w:rsid w:val="00D7657A"/>
    <w:rsid w:val="00D765C0"/>
    <w:rsid w:val="00D7667B"/>
    <w:rsid w:val="00D76858"/>
    <w:rsid w:val="00D775AB"/>
    <w:rsid w:val="00D77CBA"/>
    <w:rsid w:val="00D77D09"/>
    <w:rsid w:val="00D77DDA"/>
    <w:rsid w:val="00D77E2B"/>
    <w:rsid w:val="00D80067"/>
    <w:rsid w:val="00D80242"/>
    <w:rsid w:val="00D8048D"/>
    <w:rsid w:val="00D80530"/>
    <w:rsid w:val="00D8059B"/>
    <w:rsid w:val="00D80961"/>
    <w:rsid w:val="00D80B3E"/>
    <w:rsid w:val="00D80BDC"/>
    <w:rsid w:val="00D80ECC"/>
    <w:rsid w:val="00D80F9A"/>
    <w:rsid w:val="00D810EC"/>
    <w:rsid w:val="00D811C3"/>
    <w:rsid w:val="00D811E3"/>
    <w:rsid w:val="00D817CF"/>
    <w:rsid w:val="00D819E0"/>
    <w:rsid w:val="00D819FE"/>
    <w:rsid w:val="00D81B1F"/>
    <w:rsid w:val="00D81F0C"/>
    <w:rsid w:val="00D822E9"/>
    <w:rsid w:val="00D823F0"/>
    <w:rsid w:val="00D828CA"/>
    <w:rsid w:val="00D82922"/>
    <w:rsid w:val="00D829AF"/>
    <w:rsid w:val="00D82AB3"/>
    <w:rsid w:val="00D82D48"/>
    <w:rsid w:val="00D82F95"/>
    <w:rsid w:val="00D830EA"/>
    <w:rsid w:val="00D83106"/>
    <w:rsid w:val="00D831E4"/>
    <w:rsid w:val="00D8344E"/>
    <w:rsid w:val="00D83796"/>
    <w:rsid w:val="00D837CC"/>
    <w:rsid w:val="00D83A87"/>
    <w:rsid w:val="00D83AED"/>
    <w:rsid w:val="00D83BA9"/>
    <w:rsid w:val="00D83C62"/>
    <w:rsid w:val="00D83D39"/>
    <w:rsid w:val="00D83FCB"/>
    <w:rsid w:val="00D84405"/>
    <w:rsid w:val="00D84788"/>
    <w:rsid w:val="00D84982"/>
    <w:rsid w:val="00D84C84"/>
    <w:rsid w:val="00D84D10"/>
    <w:rsid w:val="00D852E1"/>
    <w:rsid w:val="00D85B81"/>
    <w:rsid w:val="00D8632B"/>
    <w:rsid w:val="00D86546"/>
    <w:rsid w:val="00D86626"/>
    <w:rsid w:val="00D86659"/>
    <w:rsid w:val="00D86719"/>
    <w:rsid w:val="00D8676C"/>
    <w:rsid w:val="00D86A36"/>
    <w:rsid w:val="00D86BD7"/>
    <w:rsid w:val="00D86C91"/>
    <w:rsid w:val="00D86F6B"/>
    <w:rsid w:val="00D86FB3"/>
    <w:rsid w:val="00D87300"/>
    <w:rsid w:val="00D8747C"/>
    <w:rsid w:val="00D879CC"/>
    <w:rsid w:val="00D87A27"/>
    <w:rsid w:val="00D87E6E"/>
    <w:rsid w:val="00D87EAD"/>
    <w:rsid w:val="00D87F54"/>
    <w:rsid w:val="00D87F86"/>
    <w:rsid w:val="00D9018A"/>
    <w:rsid w:val="00D9019E"/>
    <w:rsid w:val="00D9035C"/>
    <w:rsid w:val="00D90421"/>
    <w:rsid w:val="00D904CC"/>
    <w:rsid w:val="00D90551"/>
    <w:rsid w:val="00D90A02"/>
    <w:rsid w:val="00D90C4C"/>
    <w:rsid w:val="00D91208"/>
    <w:rsid w:val="00D913C7"/>
    <w:rsid w:val="00D913D9"/>
    <w:rsid w:val="00D91491"/>
    <w:rsid w:val="00D91598"/>
    <w:rsid w:val="00D916D0"/>
    <w:rsid w:val="00D91797"/>
    <w:rsid w:val="00D91940"/>
    <w:rsid w:val="00D91AEB"/>
    <w:rsid w:val="00D91DD5"/>
    <w:rsid w:val="00D92096"/>
    <w:rsid w:val="00D921FF"/>
    <w:rsid w:val="00D9220D"/>
    <w:rsid w:val="00D9222F"/>
    <w:rsid w:val="00D92307"/>
    <w:rsid w:val="00D92337"/>
    <w:rsid w:val="00D9279C"/>
    <w:rsid w:val="00D92896"/>
    <w:rsid w:val="00D929CE"/>
    <w:rsid w:val="00D92E4A"/>
    <w:rsid w:val="00D930F2"/>
    <w:rsid w:val="00D9318D"/>
    <w:rsid w:val="00D9330D"/>
    <w:rsid w:val="00D939AA"/>
    <w:rsid w:val="00D939F7"/>
    <w:rsid w:val="00D93B69"/>
    <w:rsid w:val="00D93C30"/>
    <w:rsid w:val="00D93D6E"/>
    <w:rsid w:val="00D94018"/>
    <w:rsid w:val="00D941D5"/>
    <w:rsid w:val="00D944EE"/>
    <w:rsid w:val="00D9450E"/>
    <w:rsid w:val="00D9464D"/>
    <w:rsid w:val="00D9465D"/>
    <w:rsid w:val="00D94836"/>
    <w:rsid w:val="00D94CA7"/>
    <w:rsid w:val="00D957CB"/>
    <w:rsid w:val="00D95AF4"/>
    <w:rsid w:val="00D95C55"/>
    <w:rsid w:val="00D95C84"/>
    <w:rsid w:val="00D95D48"/>
    <w:rsid w:val="00D95E7F"/>
    <w:rsid w:val="00D9626C"/>
    <w:rsid w:val="00D9634A"/>
    <w:rsid w:val="00D9681E"/>
    <w:rsid w:val="00D9688A"/>
    <w:rsid w:val="00D969B1"/>
    <w:rsid w:val="00D96A7B"/>
    <w:rsid w:val="00D96AE3"/>
    <w:rsid w:val="00D96FF9"/>
    <w:rsid w:val="00D970D8"/>
    <w:rsid w:val="00D9712A"/>
    <w:rsid w:val="00D971A7"/>
    <w:rsid w:val="00D976D6"/>
    <w:rsid w:val="00D9777E"/>
    <w:rsid w:val="00D97826"/>
    <w:rsid w:val="00D978C8"/>
    <w:rsid w:val="00D979D3"/>
    <w:rsid w:val="00D979EC"/>
    <w:rsid w:val="00D97B6D"/>
    <w:rsid w:val="00D97EAC"/>
    <w:rsid w:val="00DA03ED"/>
    <w:rsid w:val="00DA049A"/>
    <w:rsid w:val="00DA0872"/>
    <w:rsid w:val="00DA0B0C"/>
    <w:rsid w:val="00DA0B16"/>
    <w:rsid w:val="00DA0BA2"/>
    <w:rsid w:val="00DA104F"/>
    <w:rsid w:val="00DA1250"/>
    <w:rsid w:val="00DA12BA"/>
    <w:rsid w:val="00DA13A9"/>
    <w:rsid w:val="00DA13C4"/>
    <w:rsid w:val="00DA1A27"/>
    <w:rsid w:val="00DA1AD6"/>
    <w:rsid w:val="00DA1C11"/>
    <w:rsid w:val="00DA1FB4"/>
    <w:rsid w:val="00DA2026"/>
    <w:rsid w:val="00DA2D7B"/>
    <w:rsid w:val="00DA362A"/>
    <w:rsid w:val="00DA368A"/>
    <w:rsid w:val="00DA379E"/>
    <w:rsid w:val="00DA37E0"/>
    <w:rsid w:val="00DA38A5"/>
    <w:rsid w:val="00DA3B23"/>
    <w:rsid w:val="00DA3C2E"/>
    <w:rsid w:val="00DA3E11"/>
    <w:rsid w:val="00DA4110"/>
    <w:rsid w:val="00DA4198"/>
    <w:rsid w:val="00DA4315"/>
    <w:rsid w:val="00DA4422"/>
    <w:rsid w:val="00DA449D"/>
    <w:rsid w:val="00DA44B3"/>
    <w:rsid w:val="00DA45B1"/>
    <w:rsid w:val="00DA46FA"/>
    <w:rsid w:val="00DA48F7"/>
    <w:rsid w:val="00DA4953"/>
    <w:rsid w:val="00DA4AFE"/>
    <w:rsid w:val="00DA4D02"/>
    <w:rsid w:val="00DA4E81"/>
    <w:rsid w:val="00DA4F9C"/>
    <w:rsid w:val="00DA5273"/>
    <w:rsid w:val="00DA55CB"/>
    <w:rsid w:val="00DA5704"/>
    <w:rsid w:val="00DA5969"/>
    <w:rsid w:val="00DA59CE"/>
    <w:rsid w:val="00DA5AA6"/>
    <w:rsid w:val="00DA5B85"/>
    <w:rsid w:val="00DA5E94"/>
    <w:rsid w:val="00DA5FF6"/>
    <w:rsid w:val="00DA65F9"/>
    <w:rsid w:val="00DA6701"/>
    <w:rsid w:val="00DA6A10"/>
    <w:rsid w:val="00DA6B8E"/>
    <w:rsid w:val="00DA749B"/>
    <w:rsid w:val="00DA7542"/>
    <w:rsid w:val="00DA7750"/>
    <w:rsid w:val="00DA7ACC"/>
    <w:rsid w:val="00DA7F22"/>
    <w:rsid w:val="00DA7F34"/>
    <w:rsid w:val="00DB0463"/>
    <w:rsid w:val="00DB0556"/>
    <w:rsid w:val="00DB0652"/>
    <w:rsid w:val="00DB0884"/>
    <w:rsid w:val="00DB0D51"/>
    <w:rsid w:val="00DB0DB4"/>
    <w:rsid w:val="00DB0F2F"/>
    <w:rsid w:val="00DB1103"/>
    <w:rsid w:val="00DB1435"/>
    <w:rsid w:val="00DB1486"/>
    <w:rsid w:val="00DB1D26"/>
    <w:rsid w:val="00DB1F31"/>
    <w:rsid w:val="00DB2203"/>
    <w:rsid w:val="00DB25B1"/>
    <w:rsid w:val="00DB2765"/>
    <w:rsid w:val="00DB28C4"/>
    <w:rsid w:val="00DB2C48"/>
    <w:rsid w:val="00DB2D2D"/>
    <w:rsid w:val="00DB2DA1"/>
    <w:rsid w:val="00DB2FC4"/>
    <w:rsid w:val="00DB32F6"/>
    <w:rsid w:val="00DB3657"/>
    <w:rsid w:val="00DB3CD5"/>
    <w:rsid w:val="00DB3D96"/>
    <w:rsid w:val="00DB3E09"/>
    <w:rsid w:val="00DB490E"/>
    <w:rsid w:val="00DB4EFB"/>
    <w:rsid w:val="00DB5546"/>
    <w:rsid w:val="00DB56E0"/>
    <w:rsid w:val="00DB5DDF"/>
    <w:rsid w:val="00DB63B2"/>
    <w:rsid w:val="00DB654C"/>
    <w:rsid w:val="00DB656D"/>
    <w:rsid w:val="00DB65D5"/>
    <w:rsid w:val="00DB6A59"/>
    <w:rsid w:val="00DB6D2E"/>
    <w:rsid w:val="00DB6F63"/>
    <w:rsid w:val="00DB721E"/>
    <w:rsid w:val="00DB7315"/>
    <w:rsid w:val="00DB7571"/>
    <w:rsid w:val="00DB7D98"/>
    <w:rsid w:val="00DC0247"/>
    <w:rsid w:val="00DC05D0"/>
    <w:rsid w:val="00DC0679"/>
    <w:rsid w:val="00DC07ED"/>
    <w:rsid w:val="00DC0835"/>
    <w:rsid w:val="00DC1025"/>
    <w:rsid w:val="00DC108D"/>
    <w:rsid w:val="00DC114A"/>
    <w:rsid w:val="00DC1200"/>
    <w:rsid w:val="00DC199E"/>
    <w:rsid w:val="00DC19EC"/>
    <w:rsid w:val="00DC1CC6"/>
    <w:rsid w:val="00DC21E5"/>
    <w:rsid w:val="00DC2347"/>
    <w:rsid w:val="00DC242E"/>
    <w:rsid w:val="00DC2649"/>
    <w:rsid w:val="00DC2971"/>
    <w:rsid w:val="00DC2B53"/>
    <w:rsid w:val="00DC2F79"/>
    <w:rsid w:val="00DC2F8B"/>
    <w:rsid w:val="00DC2FF3"/>
    <w:rsid w:val="00DC306A"/>
    <w:rsid w:val="00DC330C"/>
    <w:rsid w:val="00DC3354"/>
    <w:rsid w:val="00DC3A14"/>
    <w:rsid w:val="00DC4604"/>
    <w:rsid w:val="00DC478D"/>
    <w:rsid w:val="00DC4899"/>
    <w:rsid w:val="00DC4FEE"/>
    <w:rsid w:val="00DC501E"/>
    <w:rsid w:val="00DC5052"/>
    <w:rsid w:val="00DC5151"/>
    <w:rsid w:val="00DC5218"/>
    <w:rsid w:val="00DC525E"/>
    <w:rsid w:val="00DC5B8C"/>
    <w:rsid w:val="00DC62AB"/>
    <w:rsid w:val="00DC62F0"/>
    <w:rsid w:val="00DC65E2"/>
    <w:rsid w:val="00DC6A4A"/>
    <w:rsid w:val="00DC7517"/>
    <w:rsid w:val="00DC76C1"/>
    <w:rsid w:val="00DC794B"/>
    <w:rsid w:val="00DC7C6D"/>
    <w:rsid w:val="00DC7E21"/>
    <w:rsid w:val="00DC7E86"/>
    <w:rsid w:val="00DC7F57"/>
    <w:rsid w:val="00DD00D5"/>
    <w:rsid w:val="00DD016A"/>
    <w:rsid w:val="00DD03CD"/>
    <w:rsid w:val="00DD0889"/>
    <w:rsid w:val="00DD096C"/>
    <w:rsid w:val="00DD0AB4"/>
    <w:rsid w:val="00DD0D49"/>
    <w:rsid w:val="00DD0E4C"/>
    <w:rsid w:val="00DD0E8D"/>
    <w:rsid w:val="00DD10CE"/>
    <w:rsid w:val="00DD13A7"/>
    <w:rsid w:val="00DD1902"/>
    <w:rsid w:val="00DD1903"/>
    <w:rsid w:val="00DD1973"/>
    <w:rsid w:val="00DD1BCD"/>
    <w:rsid w:val="00DD2131"/>
    <w:rsid w:val="00DD225D"/>
    <w:rsid w:val="00DD2344"/>
    <w:rsid w:val="00DD28F0"/>
    <w:rsid w:val="00DD2B7D"/>
    <w:rsid w:val="00DD2D23"/>
    <w:rsid w:val="00DD2E00"/>
    <w:rsid w:val="00DD2E34"/>
    <w:rsid w:val="00DD305B"/>
    <w:rsid w:val="00DD3128"/>
    <w:rsid w:val="00DD3AB8"/>
    <w:rsid w:val="00DD3B5A"/>
    <w:rsid w:val="00DD3C01"/>
    <w:rsid w:val="00DD3C92"/>
    <w:rsid w:val="00DD3DC9"/>
    <w:rsid w:val="00DD3DD3"/>
    <w:rsid w:val="00DD3FBD"/>
    <w:rsid w:val="00DD44D1"/>
    <w:rsid w:val="00DD45B7"/>
    <w:rsid w:val="00DD4794"/>
    <w:rsid w:val="00DD4800"/>
    <w:rsid w:val="00DD49F8"/>
    <w:rsid w:val="00DD4C9B"/>
    <w:rsid w:val="00DD5407"/>
    <w:rsid w:val="00DD543C"/>
    <w:rsid w:val="00DD5589"/>
    <w:rsid w:val="00DD592B"/>
    <w:rsid w:val="00DD59B5"/>
    <w:rsid w:val="00DD5AB2"/>
    <w:rsid w:val="00DD5D79"/>
    <w:rsid w:val="00DD6169"/>
    <w:rsid w:val="00DD6473"/>
    <w:rsid w:val="00DD6474"/>
    <w:rsid w:val="00DD6568"/>
    <w:rsid w:val="00DD6F62"/>
    <w:rsid w:val="00DD724E"/>
    <w:rsid w:val="00DD77D3"/>
    <w:rsid w:val="00DD7921"/>
    <w:rsid w:val="00DD7BF7"/>
    <w:rsid w:val="00DD7F19"/>
    <w:rsid w:val="00DE036F"/>
    <w:rsid w:val="00DE03CC"/>
    <w:rsid w:val="00DE0616"/>
    <w:rsid w:val="00DE0BFD"/>
    <w:rsid w:val="00DE1215"/>
    <w:rsid w:val="00DE12DE"/>
    <w:rsid w:val="00DE14B6"/>
    <w:rsid w:val="00DE15CA"/>
    <w:rsid w:val="00DE1639"/>
    <w:rsid w:val="00DE19D4"/>
    <w:rsid w:val="00DE1A1F"/>
    <w:rsid w:val="00DE1BE3"/>
    <w:rsid w:val="00DE1C5D"/>
    <w:rsid w:val="00DE1C6B"/>
    <w:rsid w:val="00DE1CC0"/>
    <w:rsid w:val="00DE1D14"/>
    <w:rsid w:val="00DE1D1F"/>
    <w:rsid w:val="00DE200D"/>
    <w:rsid w:val="00DE21CA"/>
    <w:rsid w:val="00DE24F5"/>
    <w:rsid w:val="00DE26BB"/>
    <w:rsid w:val="00DE28D6"/>
    <w:rsid w:val="00DE2D29"/>
    <w:rsid w:val="00DE2D31"/>
    <w:rsid w:val="00DE2F44"/>
    <w:rsid w:val="00DE2FD2"/>
    <w:rsid w:val="00DE3349"/>
    <w:rsid w:val="00DE35F4"/>
    <w:rsid w:val="00DE3883"/>
    <w:rsid w:val="00DE3A50"/>
    <w:rsid w:val="00DE3B30"/>
    <w:rsid w:val="00DE4021"/>
    <w:rsid w:val="00DE40D0"/>
    <w:rsid w:val="00DE40E6"/>
    <w:rsid w:val="00DE4311"/>
    <w:rsid w:val="00DE44C8"/>
    <w:rsid w:val="00DE47CC"/>
    <w:rsid w:val="00DE4803"/>
    <w:rsid w:val="00DE481A"/>
    <w:rsid w:val="00DE4CEE"/>
    <w:rsid w:val="00DE55F3"/>
    <w:rsid w:val="00DE5704"/>
    <w:rsid w:val="00DE5917"/>
    <w:rsid w:val="00DE591B"/>
    <w:rsid w:val="00DE59C3"/>
    <w:rsid w:val="00DE6041"/>
    <w:rsid w:val="00DE6113"/>
    <w:rsid w:val="00DE62AF"/>
    <w:rsid w:val="00DE6742"/>
    <w:rsid w:val="00DE75F5"/>
    <w:rsid w:val="00DE78F8"/>
    <w:rsid w:val="00DE7A64"/>
    <w:rsid w:val="00DE7B49"/>
    <w:rsid w:val="00DE7BF5"/>
    <w:rsid w:val="00DE7C38"/>
    <w:rsid w:val="00DF017E"/>
    <w:rsid w:val="00DF03AC"/>
    <w:rsid w:val="00DF03F4"/>
    <w:rsid w:val="00DF066E"/>
    <w:rsid w:val="00DF0686"/>
    <w:rsid w:val="00DF070B"/>
    <w:rsid w:val="00DF085A"/>
    <w:rsid w:val="00DF0977"/>
    <w:rsid w:val="00DF0AEE"/>
    <w:rsid w:val="00DF0D69"/>
    <w:rsid w:val="00DF0E4F"/>
    <w:rsid w:val="00DF0FAE"/>
    <w:rsid w:val="00DF1345"/>
    <w:rsid w:val="00DF15F6"/>
    <w:rsid w:val="00DF1647"/>
    <w:rsid w:val="00DF1800"/>
    <w:rsid w:val="00DF18CE"/>
    <w:rsid w:val="00DF19E0"/>
    <w:rsid w:val="00DF1A5C"/>
    <w:rsid w:val="00DF1B44"/>
    <w:rsid w:val="00DF21F0"/>
    <w:rsid w:val="00DF256A"/>
    <w:rsid w:val="00DF25E1"/>
    <w:rsid w:val="00DF26C8"/>
    <w:rsid w:val="00DF29FE"/>
    <w:rsid w:val="00DF2C39"/>
    <w:rsid w:val="00DF2C94"/>
    <w:rsid w:val="00DF3049"/>
    <w:rsid w:val="00DF3128"/>
    <w:rsid w:val="00DF31CD"/>
    <w:rsid w:val="00DF380C"/>
    <w:rsid w:val="00DF38CC"/>
    <w:rsid w:val="00DF395F"/>
    <w:rsid w:val="00DF3962"/>
    <w:rsid w:val="00DF3E7B"/>
    <w:rsid w:val="00DF3FA6"/>
    <w:rsid w:val="00DF4089"/>
    <w:rsid w:val="00DF485F"/>
    <w:rsid w:val="00DF4A9D"/>
    <w:rsid w:val="00DF4BB7"/>
    <w:rsid w:val="00DF503A"/>
    <w:rsid w:val="00DF54E2"/>
    <w:rsid w:val="00DF5717"/>
    <w:rsid w:val="00DF59C9"/>
    <w:rsid w:val="00DF5C2E"/>
    <w:rsid w:val="00DF601F"/>
    <w:rsid w:val="00DF630C"/>
    <w:rsid w:val="00DF63A3"/>
    <w:rsid w:val="00DF6F10"/>
    <w:rsid w:val="00DF70DB"/>
    <w:rsid w:val="00DF70E1"/>
    <w:rsid w:val="00DF7168"/>
    <w:rsid w:val="00DF71A1"/>
    <w:rsid w:val="00DF7324"/>
    <w:rsid w:val="00DF7363"/>
    <w:rsid w:val="00DF7448"/>
    <w:rsid w:val="00DF7AE1"/>
    <w:rsid w:val="00DF7D7F"/>
    <w:rsid w:val="00DF7E98"/>
    <w:rsid w:val="00DF7EAB"/>
    <w:rsid w:val="00E0000E"/>
    <w:rsid w:val="00E001FB"/>
    <w:rsid w:val="00E002D7"/>
    <w:rsid w:val="00E002EF"/>
    <w:rsid w:val="00E00566"/>
    <w:rsid w:val="00E006E2"/>
    <w:rsid w:val="00E00841"/>
    <w:rsid w:val="00E00862"/>
    <w:rsid w:val="00E00873"/>
    <w:rsid w:val="00E00967"/>
    <w:rsid w:val="00E00E04"/>
    <w:rsid w:val="00E00E34"/>
    <w:rsid w:val="00E0124F"/>
    <w:rsid w:val="00E0174F"/>
    <w:rsid w:val="00E01A33"/>
    <w:rsid w:val="00E01AB3"/>
    <w:rsid w:val="00E01CD7"/>
    <w:rsid w:val="00E01E8A"/>
    <w:rsid w:val="00E02016"/>
    <w:rsid w:val="00E0237F"/>
    <w:rsid w:val="00E026FD"/>
    <w:rsid w:val="00E02B78"/>
    <w:rsid w:val="00E02CB0"/>
    <w:rsid w:val="00E02CB3"/>
    <w:rsid w:val="00E02D89"/>
    <w:rsid w:val="00E030D3"/>
    <w:rsid w:val="00E03188"/>
    <w:rsid w:val="00E03375"/>
    <w:rsid w:val="00E034C0"/>
    <w:rsid w:val="00E03601"/>
    <w:rsid w:val="00E03696"/>
    <w:rsid w:val="00E03A48"/>
    <w:rsid w:val="00E03B75"/>
    <w:rsid w:val="00E03C43"/>
    <w:rsid w:val="00E03E71"/>
    <w:rsid w:val="00E04053"/>
    <w:rsid w:val="00E04199"/>
    <w:rsid w:val="00E04325"/>
    <w:rsid w:val="00E045D3"/>
    <w:rsid w:val="00E04859"/>
    <w:rsid w:val="00E0495A"/>
    <w:rsid w:val="00E04B1D"/>
    <w:rsid w:val="00E04B9D"/>
    <w:rsid w:val="00E04C1B"/>
    <w:rsid w:val="00E04FFB"/>
    <w:rsid w:val="00E052C7"/>
    <w:rsid w:val="00E05532"/>
    <w:rsid w:val="00E0558E"/>
    <w:rsid w:val="00E05671"/>
    <w:rsid w:val="00E05717"/>
    <w:rsid w:val="00E05727"/>
    <w:rsid w:val="00E05A2C"/>
    <w:rsid w:val="00E05B95"/>
    <w:rsid w:val="00E05E11"/>
    <w:rsid w:val="00E05F4A"/>
    <w:rsid w:val="00E06AEC"/>
    <w:rsid w:val="00E06F0B"/>
    <w:rsid w:val="00E07421"/>
    <w:rsid w:val="00E074C4"/>
    <w:rsid w:val="00E0766E"/>
    <w:rsid w:val="00E10386"/>
    <w:rsid w:val="00E103F6"/>
    <w:rsid w:val="00E107CC"/>
    <w:rsid w:val="00E108C8"/>
    <w:rsid w:val="00E108FA"/>
    <w:rsid w:val="00E10DB5"/>
    <w:rsid w:val="00E10EA0"/>
    <w:rsid w:val="00E10F1F"/>
    <w:rsid w:val="00E10FB3"/>
    <w:rsid w:val="00E1124C"/>
    <w:rsid w:val="00E113B1"/>
    <w:rsid w:val="00E11FE3"/>
    <w:rsid w:val="00E1220D"/>
    <w:rsid w:val="00E125D1"/>
    <w:rsid w:val="00E12664"/>
    <w:rsid w:val="00E13525"/>
    <w:rsid w:val="00E136CE"/>
    <w:rsid w:val="00E13784"/>
    <w:rsid w:val="00E138E5"/>
    <w:rsid w:val="00E13A9B"/>
    <w:rsid w:val="00E14240"/>
    <w:rsid w:val="00E14340"/>
    <w:rsid w:val="00E14405"/>
    <w:rsid w:val="00E144D1"/>
    <w:rsid w:val="00E14513"/>
    <w:rsid w:val="00E14586"/>
    <w:rsid w:val="00E1471C"/>
    <w:rsid w:val="00E1471D"/>
    <w:rsid w:val="00E155D9"/>
    <w:rsid w:val="00E1581B"/>
    <w:rsid w:val="00E15C5D"/>
    <w:rsid w:val="00E16172"/>
    <w:rsid w:val="00E16379"/>
    <w:rsid w:val="00E166DB"/>
    <w:rsid w:val="00E16787"/>
    <w:rsid w:val="00E16907"/>
    <w:rsid w:val="00E16A15"/>
    <w:rsid w:val="00E16A7F"/>
    <w:rsid w:val="00E16DEE"/>
    <w:rsid w:val="00E16DF2"/>
    <w:rsid w:val="00E171CB"/>
    <w:rsid w:val="00E17290"/>
    <w:rsid w:val="00E173D7"/>
    <w:rsid w:val="00E17597"/>
    <w:rsid w:val="00E175ED"/>
    <w:rsid w:val="00E176DA"/>
    <w:rsid w:val="00E17766"/>
    <w:rsid w:val="00E17A06"/>
    <w:rsid w:val="00E17CD4"/>
    <w:rsid w:val="00E17D63"/>
    <w:rsid w:val="00E17E7F"/>
    <w:rsid w:val="00E17F60"/>
    <w:rsid w:val="00E202F7"/>
    <w:rsid w:val="00E20339"/>
    <w:rsid w:val="00E205C7"/>
    <w:rsid w:val="00E2067B"/>
    <w:rsid w:val="00E20785"/>
    <w:rsid w:val="00E207E9"/>
    <w:rsid w:val="00E209D0"/>
    <w:rsid w:val="00E20AA0"/>
    <w:rsid w:val="00E20B0C"/>
    <w:rsid w:val="00E21112"/>
    <w:rsid w:val="00E21215"/>
    <w:rsid w:val="00E21554"/>
    <w:rsid w:val="00E219FC"/>
    <w:rsid w:val="00E21C14"/>
    <w:rsid w:val="00E21C9F"/>
    <w:rsid w:val="00E21D8E"/>
    <w:rsid w:val="00E22178"/>
    <w:rsid w:val="00E22273"/>
    <w:rsid w:val="00E2282C"/>
    <w:rsid w:val="00E228EB"/>
    <w:rsid w:val="00E22F0B"/>
    <w:rsid w:val="00E232AA"/>
    <w:rsid w:val="00E232C6"/>
    <w:rsid w:val="00E233FA"/>
    <w:rsid w:val="00E2343D"/>
    <w:rsid w:val="00E235FE"/>
    <w:rsid w:val="00E23608"/>
    <w:rsid w:val="00E2394E"/>
    <w:rsid w:val="00E23C4D"/>
    <w:rsid w:val="00E23DCD"/>
    <w:rsid w:val="00E23F63"/>
    <w:rsid w:val="00E240B5"/>
    <w:rsid w:val="00E241E2"/>
    <w:rsid w:val="00E248C9"/>
    <w:rsid w:val="00E24C3B"/>
    <w:rsid w:val="00E24E26"/>
    <w:rsid w:val="00E25193"/>
    <w:rsid w:val="00E254CD"/>
    <w:rsid w:val="00E25621"/>
    <w:rsid w:val="00E25970"/>
    <w:rsid w:val="00E25B9F"/>
    <w:rsid w:val="00E2612C"/>
    <w:rsid w:val="00E261AE"/>
    <w:rsid w:val="00E262C5"/>
    <w:rsid w:val="00E26340"/>
    <w:rsid w:val="00E2656B"/>
    <w:rsid w:val="00E266D0"/>
    <w:rsid w:val="00E26701"/>
    <w:rsid w:val="00E2671E"/>
    <w:rsid w:val="00E268FA"/>
    <w:rsid w:val="00E26908"/>
    <w:rsid w:val="00E269BA"/>
    <w:rsid w:val="00E26AA4"/>
    <w:rsid w:val="00E26B47"/>
    <w:rsid w:val="00E26FF6"/>
    <w:rsid w:val="00E274A0"/>
    <w:rsid w:val="00E276F4"/>
    <w:rsid w:val="00E2771B"/>
    <w:rsid w:val="00E2793F"/>
    <w:rsid w:val="00E27AFA"/>
    <w:rsid w:val="00E301ED"/>
    <w:rsid w:val="00E30445"/>
    <w:rsid w:val="00E305EA"/>
    <w:rsid w:val="00E306CF"/>
    <w:rsid w:val="00E30D0C"/>
    <w:rsid w:val="00E30DE3"/>
    <w:rsid w:val="00E30F50"/>
    <w:rsid w:val="00E30F68"/>
    <w:rsid w:val="00E317BC"/>
    <w:rsid w:val="00E317F5"/>
    <w:rsid w:val="00E31973"/>
    <w:rsid w:val="00E31B45"/>
    <w:rsid w:val="00E31FEB"/>
    <w:rsid w:val="00E32153"/>
    <w:rsid w:val="00E322CD"/>
    <w:rsid w:val="00E3232E"/>
    <w:rsid w:val="00E323DF"/>
    <w:rsid w:val="00E32871"/>
    <w:rsid w:val="00E32909"/>
    <w:rsid w:val="00E32AE8"/>
    <w:rsid w:val="00E32B5D"/>
    <w:rsid w:val="00E32C5A"/>
    <w:rsid w:val="00E32D18"/>
    <w:rsid w:val="00E32DBF"/>
    <w:rsid w:val="00E32ED5"/>
    <w:rsid w:val="00E33155"/>
    <w:rsid w:val="00E3346E"/>
    <w:rsid w:val="00E33580"/>
    <w:rsid w:val="00E338C4"/>
    <w:rsid w:val="00E33EA4"/>
    <w:rsid w:val="00E34179"/>
    <w:rsid w:val="00E34378"/>
    <w:rsid w:val="00E344F0"/>
    <w:rsid w:val="00E34693"/>
    <w:rsid w:val="00E34804"/>
    <w:rsid w:val="00E348BB"/>
    <w:rsid w:val="00E349BA"/>
    <w:rsid w:val="00E35078"/>
    <w:rsid w:val="00E35183"/>
    <w:rsid w:val="00E3564A"/>
    <w:rsid w:val="00E35C59"/>
    <w:rsid w:val="00E35E9D"/>
    <w:rsid w:val="00E35F5A"/>
    <w:rsid w:val="00E36355"/>
    <w:rsid w:val="00E3656A"/>
    <w:rsid w:val="00E36600"/>
    <w:rsid w:val="00E366E4"/>
    <w:rsid w:val="00E367D2"/>
    <w:rsid w:val="00E36AF9"/>
    <w:rsid w:val="00E36D4C"/>
    <w:rsid w:val="00E36ED2"/>
    <w:rsid w:val="00E36F62"/>
    <w:rsid w:val="00E37100"/>
    <w:rsid w:val="00E371B1"/>
    <w:rsid w:val="00E37572"/>
    <w:rsid w:val="00E3760A"/>
    <w:rsid w:val="00E3782C"/>
    <w:rsid w:val="00E378E5"/>
    <w:rsid w:val="00E378F7"/>
    <w:rsid w:val="00E379B3"/>
    <w:rsid w:val="00E37F1A"/>
    <w:rsid w:val="00E400C8"/>
    <w:rsid w:val="00E4036B"/>
    <w:rsid w:val="00E404BD"/>
    <w:rsid w:val="00E408BE"/>
    <w:rsid w:val="00E408BF"/>
    <w:rsid w:val="00E408D1"/>
    <w:rsid w:val="00E40A24"/>
    <w:rsid w:val="00E40D7C"/>
    <w:rsid w:val="00E40DAB"/>
    <w:rsid w:val="00E41186"/>
    <w:rsid w:val="00E41615"/>
    <w:rsid w:val="00E41764"/>
    <w:rsid w:val="00E41A64"/>
    <w:rsid w:val="00E4213B"/>
    <w:rsid w:val="00E4219D"/>
    <w:rsid w:val="00E4224C"/>
    <w:rsid w:val="00E42494"/>
    <w:rsid w:val="00E4267A"/>
    <w:rsid w:val="00E42BA2"/>
    <w:rsid w:val="00E42D1C"/>
    <w:rsid w:val="00E431D2"/>
    <w:rsid w:val="00E43329"/>
    <w:rsid w:val="00E434B7"/>
    <w:rsid w:val="00E4357D"/>
    <w:rsid w:val="00E437DE"/>
    <w:rsid w:val="00E43CB8"/>
    <w:rsid w:val="00E43E01"/>
    <w:rsid w:val="00E43E04"/>
    <w:rsid w:val="00E44303"/>
    <w:rsid w:val="00E44696"/>
    <w:rsid w:val="00E44A51"/>
    <w:rsid w:val="00E45037"/>
    <w:rsid w:val="00E45067"/>
    <w:rsid w:val="00E450B1"/>
    <w:rsid w:val="00E4519A"/>
    <w:rsid w:val="00E45245"/>
    <w:rsid w:val="00E45299"/>
    <w:rsid w:val="00E453EC"/>
    <w:rsid w:val="00E454C8"/>
    <w:rsid w:val="00E45569"/>
    <w:rsid w:val="00E4591C"/>
    <w:rsid w:val="00E45B2B"/>
    <w:rsid w:val="00E45B40"/>
    <w:rsid w:val="00E45B8A"/>
    <w:rsid w:val="00E45C3F"/>
    <w:rsid w:val="00E45F06"/>
    <w:rsid w:val="00E46157"/>
    <w:rsid w:val="00E4632D"/>
    <w:rsid w:val="00E4662F"/>
    <w:rsid w:val="00E466F4"/>
    <w:rsid w:val="00E46991"/>
    <w:rsid w:val="00E46C3F"/>
    <w:rsid w:val="00E46C78"/>
    <w:rsid w:val="00E46CA9"/>
    <w:rsid w:val="00E46DAA"/>
    <w:rsid w:val="00E46F12"/>
    <w:rsid w:val="00E470A5"/>
    <w:rsid w:val="00E470D6"/>
    <w:rsid w:val="00E4743A"/>
    <w:rsid w:val="00E474C4"/>
    <w:rsid w:val="00E475F5"/>
    <w:rsid w:val="00E47606"/>
    <w:rsid w:val="00E4769C"/>
    <w:rsid w:val="00E4780B"/>
    <w:rsid w:val="00E47A98"/>
    <w:rsid w:val="00E47FF4"/>
    <w:rsid w:val="00E50001"/>
    <w:rsid w:val="00E50241"/>
    <w:rsid w:val="00E50668"/>
    <w:rsid w:val="00E50753"/>
    <w:rsid w:val="00E507D6"/>
    <w:rsid w:val="00E5088A"/>
    <w:rsid w:val="00E50BD7"/>
    <w:rsid w:val="00E50C9A"/>
    <w:rsid w:val="00E51076"/>
    <w:rsid w:val="00E51341"/>
    <w:rsid w:val="00E514A3"/>
    <w:rsid w:val="00E51908"/>
    <w:rsid w:val="00E51E6E"/>
    <w:rsid w:val="00E51E9B"/>
    <w:rsid w:val="00E52138"/>
    <w:rsid w:val="00E52227"/>
    <w:rsid w:val="00E5272C"/>
    <w:rsid w:val="00E527DB"/>
    <w:rsid w:val="00E52877"/>
    <w:rsid w:val="00E528FB"/>
    <w:rsid w:val="00E529CD"/>
    <w:rsid w:val="00E52B82"/>
    <w:rsid w:val="00E52CE0"/>
    <w:rsid w:val="00E52E2A"/>
    <w:rsid w:val="00E52E40"/>
    <w:rsid w:val="00E52E6B"/>
    <w:rsid w:val="00E53237"/>
    <w:rsid w:val="00E5383C"/>
    <w:rsid w:val="00E5393D"/>
    <w:rsid w:val="00E53ACC"/>
    <w:rsid w:val="00E53B4B"/>
    <w:rsid w:val="00E541BA"/>
    <w:rsid w:val="00E54582"/>
    <w:rsid w:val="00E5461F"/>
    <w:rsid w:val="00E54682"/>
    <w:rsid w:val="00E54755"/>
    <w:rsid w:val="00E54A48"/>
    <w:rsid w:val="00E54AB0"/>
    <w:rsid w:val="00E54C91"/>
    <w:rsid w:val="00E54F4F"/>
    <w:rsid w:val="00E550A9"/>
    <w:rsid w:val="00E5533E"/>
    <w:rsid w:val="00E55486"/>
    <w:rsid w:val="00E554EE"/>
    <w:rsid w:val="00E556EB"/>
    <w:rsid w:val="00E55750"/>
    <w:rsid w:val="00E5576E"/>
    <w:rsid w:val="00E55905"/>
    <w:rsid w:val="00E55A5E"/>
    <w:rsid w:val="00E55EDD"/>
    <w:rsid w:val="00E5620A"/>
    <w:rsid w:val="00E5631D"/>
    <w:rsid w:val="00E563EF"/>
    <w:rsid w:val="00E563F8"/>
    <w:rsid w:val="00E5661A"/>
    <w:rsid w:val="00E56A4A"/>
    <w:rsid w:val="00E56E44"/>
    <w:rsid w:val="00E57097"/>
    <w:rsid w:val="00E5751F"/>
    <w:rsid w:val="00E579D1"/>
    <w:rsid w:val="00E57A70"/>
    <w:rsid w:val="00E57C3F"/>
    <w:rsid w:val="00E57CA5"/>
    <w:rsid w:val="00E600B2"/>
    <w:rsid w:val="00E600CA"/>
    <w:rsid w:val="00E60187"/>
    <w:rsid w:val="00E6067A"/>
    <w:rsid w:val="00E606A3"/>
    <w:rsid w:val="00E608E4"/>
    <w:rsid w:val="00E60CFB"/>
    <w:rsid w:val="00E60D2F"/>
    <w:rsid w:val="00E60DA9"/>
    <w:rsid w:val="00E60FB6"/>
    <w:rsid w:val="00E610A8"/>
    <w:rsid w:val="00E6121E"/>
    <w:rsid w:val="00E612DF"/>
    <w:rsid w:val="00E6143F"/>
    <w:rsid w:val="00E61586"/>
    <w:rsid w:val="00E61936"/>
    <w:rsid w:val="00E61AA6"/>
    <w:rsid w:val="00E61D79"/>
    <w:rsid w:val="00E6209C"/>
    <w:rsid w:val="00E6213D"/>
    <w:rsid w:val="00E628AD"/>
    <w:rsid w:val="00E6293A"/>
    <w:rsid w:val="00E63359"/>
    <w:rsid w:val="00E63387"/>
    <w:rsid w:val="00E6342C"/>
    <w:rsid w:val="00E63637"/>
    <w:rsid w:val="00E636D7"/>
    <w:rsid w:val="00E63743"/>
    <w:rsid w:val="00E63921"/>
    <w:rsid w:val="00E63AEB"/>
    <w:rsid w:val="00E63BF8"/>
    <w:rsid w:val="00E640E4"/>
    <w:rsid w:val="00E641ED"/>
    <w:rsid w:val="00E64311"/>
    <w:rsid w:val="00E64544"/>
    <w:rsid w:val="00E645AC"/>
    <w:rsid w:val="00E648DD"/>
    <w:rsid w:val="00E64E3A"/>
    <w:rsid w:val="00E64EC0"/>
    <w:rsid w:val="00E65414"/>
    <w:rsid w:val="00E656DF"/>
    <w:rsid w:val="00E65E2A"/>
    <w:rsid w:val="00E66094"/>
    <w:rsid w:val="00E6611B"/>
    <w:rsid w:val="00E66562"/>
    <w:rsid w:val="00E66A7A"/>
    <w:rsid w:val="00E66B3E"/>
    <w:rsid w:val="00E66BF5"/>
    <w:rsid w:val="00E66E75"/>
    <w:rsid w:val="00E67029"/>
    <w:rsid w:val="00E674BD"/>
    <w:rsid w:val="00E67725"/>
    <w:rsid w:val="00E67766"/>
    <w:rsid w:val="00E67C61"/>
    <w:rsid w:val="00E67FC8"/>
    <w:rsid w:val="00E70E9E"/>
    <w:rsid w:val="00E711ED"/>
    <w:rsid w:val="00E7162C"/>
    <w:rsid w:val="00E7170C"/>
    <w:rsid w:val="00E719D9"/>
    <w:rsid w:val="00E71AC3"/>
    <w:rsid w:val="00E71DE3"/>
    <w:rsid w:val="00E71F7D"/>
    <w:rsid w:val="00E720FF"/>
    <w:rsid w:val="00E72316"/>
    <w:rsid w:val="00E72461"/>
    <w:rsid w:val="00E7256F"/>
    <w:rsid w:val="00E726A1"/>
    <w:rsid w:val="00E726CA"/>
    <w:rsid w:val="00E727C0"/>
    <w:rsid w:val="00E72B8A"/>
    <w:rsid w:val="00E72F96"/>
    <w:rsid w:val="00E7308F"/>
    <w:rsid w:val="00E731C4"/>
    <w:rsid w:val="00E73263"/>
    <w:rsid w:val="00E73349"/>
    <w:rsid w:val="00E73624"/>
    <w:rsid w:val="00E7375D"/>
    <w:rsid w:val="00E73995"/>
    <w:rsid w:val="00E74025"/>
    <w:rsid w:val="00E74080"/>
    <w:rsid w:val="00E7427D"/>
    <w:rsid w:val="00E74B03"/>
    <w:rsid w:val="00E74C2E"/>
    <w:rsid w:val="00E74D6D"/>
    <w:rsid w:val="00E74D92"/>
    <w:rsid w:val="00E74FB6"/>
    <w:rsid w:val="00E7516B"/>
    <w:rsid w:val="00E75226"/>
    <w:rsid w:val="00E75408"/>
    <w:rsid w:val="00E7566F"/>
    <w:rsid w:val="00E75744"/>
    <w:rsid w:val="00E75952"/>
    <w:rsid w:val="00E75FCF"/>
    <w:rsid w:val="00E76220"/>
    <w:rsid w:val="00E76479"/>
    <w:rsid w:val="00E764F2"/>
    <w:rsid w:val="00E765F6"/>
    <w:rsid w:val="00E7671F"/>
    <w:rsid w:val="00E76732"/>
    <w:rsid w:val="00E7676F"/>
    <w:rsid w:val="00E76BF9"/>
    <w:rsid w:val="00E76C2B"/>
    <w:rsid w:val="00E76F44"/>
    <w:rsid w:val="00E7702D"/>
    <w:rsid w:val="00E772DB"/>
    <w:rsid w:val="00E77648"/>
    <w:rsid w:val="00E7770B"/>
    <w:rsid w:val="00E7785B"/>
    <w:rsid w:val="00E77912"/>
    <w:rsid w:val="00E77D72"/>
    <w:rsid w:val="00E80035"/>
    <w:rsid w:val="00E805D7"/>
    <w:rsid w:val="00E806A7"/>
    <w:rsid w:val="00E80812"/>
    <w:rsid w:val="00E81110"/>
    <w:rsid w:val="00E8111C"/>
    <w:rsid w:val="00E81179"/>
    <w:rsid w:val="00E8134E"/>
    <w:rsid w:val="00E81431"/>
    <w:rsid w:val="00E816ED"/>
    <w:rsid w:val="00E822F5"/>
    <w:rsid w:val="00E82B02"/>
    <w:rsid w:val="00E82B4A"/>
    <w:rsid w:val="00E82E6F"/>
    <w:rsid w:val="00E83015"/>
    <w:rsid w:val="00E83309"/>
    <w:rsid w:val="00E83354"/>
    <w:rsid w:val="00E83609"/>
    <w:rsid w:val="00E836EF"/>
    <w:rsid w:val="00E83887"/>
    <w:rsid w:val="00E83C33"/>
    <w:rsid w:val="00E83DB4"/>
    <w:rsid w:val="00E8408A"/>
    <w:rsid w:val="00E84233"/>
    <w:rsid w:val="00E8454F"/>
    <w:rsid w:val="00E8473F"/>
    <w:rsid w:val="00E84840"/>
    <w:rsid w:val="00E84A59"/>
    <w:rsid w:val="00E84C79"/>
    <w:rsid w:val="00E8518C"/>
    <w:rsid w:val="00E851AE"/>
    <w:rsid w:val="00E8522D"/>
    <w:rsid w:val="00E85394"/>
    <w:rsid w:val="00E855A2"/>
    <w:rsid w:val="00E855DA"/>
    <w:rsid w:val="00E85940"/>
    <w:rsid w:val="00E85A38"/>
    <w:rsid w:val="00E85C37"/>
    <w:rsid w:val="00E85E8A"/>
    <w:rsid w:val="00E86021"/>
    <w:rsid w:val="00E8614B"/>
    <w:rsid w:val="00E86215"/>
    <w:rsid w:val="00E8669D"/>
    <w:rsid w:val="00E8679D"/>
    <w:rsid w:val="00E86A21"/>
    <w:rsid w:val="00E86C4B"/>
    <w:rsid w:val="00E873FF"/>
    <w:rsid w:val="00E874FB"/>
    <w:rsid w:val="00E8754D"/>
    <w:rsid w:val="00E8759B"/>
    <w:rsid w:val="00E875E7"/>
    <w:rsid w:val="00E8765F"/>
    <w:rsid w:val="00E87818"/>
    <w:rsid w:val="00E87A2D"/>
    <w:rsid w:val="00E87A52"/>
    <w:rsid w:val="00E87B61"/>
    <w:rsid w:val="00E87C36"/>
    <w:rsid w:val="00E87E47"/>
    <w:rsid w:val="00E87F03"/>
    <w:rsid w:val="00E902D0"/>
    <w:rsid w:val="00E908A7"/>
    <w:rsid w:val="00E90BA1"/>
    <w:rsid w:val="00E90C7B"/>
    <w:rsid w:val="00E9159C"/>
    <w:rsid w:val="00E91639"/>
    <w:rsid w:val="00E9197E"/>
    <w:rsid w:val="00E91EE3"/>
    <w:rsid w:val="00E91FFD"/>
    <w:rsid w:val="00E92051"/>
    <w:rsid w:val="00E923AF"/>
    <w:rsid w:val="00E924CC"/>
    <w:rsid w:val="00E9281C"/>
    <w:rsid w:val="00E92D62"/>
    <w:rsid w:val="00E92EBB"/>
    <w:rsid w:val="00E930E9"/>
    <w:rsid w:val="00E936EC"/>
    <w:rsid w:val="00E93F6A"/>
    <w:rsid w:val="00E93FBC"/>
    <w:rsid w:val="00E940CD"/>
    <w:rsid w:val="00E94253"/>
    <w:rsid w:val="00E94307"/>
    <w:rsid w:val="00E94501"/>
    <w:rsid w:val="00E94760"/>
    <w:rsid w:val="00E94AD8"/>
    <w:rsid w:val="00E94D25"/>
    <w:rsid w:val="00E94D5A"/>
    <w:rsid w:val="00E94DB6"/>
    <w:rsid w:val="00E9524E"/>
    <w:rsid w:val="00E9524F"/>
    <w:rsid w:val="00E95316"/>
    <w:rsid w:val="00E9559F"/>
    <w:rsid w:val="00E95A1F"/>
    <w:rsid w:val="00E95A37"/>
    <w:rsid w:val="00E95BAF"/>
    <w:rsid w:val="00E95CB5"/>
    <w:rsid w:val="00E95E62"/>
    <w:rsid w:val="00E95F58"/>
    <w:rsid w:val="00E963FB"/>
    <w:rsid w:val="00E9685D"/>
    <w:rsid w:val="00E96CF9"/>
    <w:rsid w:val="00E96EC2"/>
    <w:rsid w:val="00E97344"/>
    <w:rsid w:val="00E979C1"/>
    <w:rsid w:val="00E97AD0"/>
    <w:rsid w:val="00E97CFD"/>
    <w:rsid w:val="00E97DC5"/>
    <w:rsid w:val="00E97FC3"/>
    <w:rsid w:val="00EA000F"/>
    <w:rsid w:val="00EA02F5"/>
    <w:rsid w:val="00EA03A4"/>
    <w:rsid w:val="00EA05E3"/>
    <w:rsid w:val="00EA0887"/>
    <w:rsid w:val="00EA0A1D"/>
    <w:rsid w:val="00EA0CDB"/>
    <w:rsid w:val="00EA11D5"/>
    <w:rsid w:val="00EA155F"/>
    <w:rsid w:val="00EA16E1"/>
    <w:rsid w:val="00EA17E6"/>
    <w:rsid w:val="00EA17F7"/>
    <w:rsid w:val="00EA1ABE"/>
    <w:rsid w:val="00EA214D"/>
    <w:rsid w:val="00EA224B"/>
    <w:rsid w:val="00EA23C7"/>
    <w:rsid w:val="00EA24D7"/>
    <w:rsid w:val="00EA27DF"/>
    <w:rsid w:val="00EA2DB6"/>
    <w:rsid w:val="00EA2DC5"/>
    <w:rsid w:val="00EA2EA6"/>
    <w:rsid w:val="00EA2FC2"/>
    <w:rsid w:val="00EA3273"/>
    <w:rsid w:val="00EA367A"/>
    <w:rsid w:val="00EA36B8"/>
    <w:rsid w:val="00EA3713"/>
    <w:rsid w:val="00EA394D"/>
    <w:rsid w:val="00EA3958"/>
    <w:rsid w:val="00EA3C47"/>
    <w:rsid w:val="00EA3C49"/>
    <w:rsid w:val="00EA3D3F"/>
    <w:rsid w:val="00EA40E8"/>
    <w:rsid w:val="00EA417D"/>
    <w:rsid w:val="00EA4738"/>
    <w:rsid w:val="00EA483A"/>
    <w:rsid w:val="00EA4878"/>
    <w:rsid w:val="00EA4D4F"/>
    <w:rsid w:val="00EA5009"/>
    <w:rsid w:val="00EA5015"/>
    <w:rsid w:val="00EA5104"/>
    <w:rsid w:val="00EA513C"/>
    <w:rsid w:val="00EA51BA"/>
    <w:rsid w:val="00EA5297"/>
    <w:rsid w:val="00EA532F"/>
    <w:rsid w:val="00EA5521"/>
    <w:rsid w:val="00EA5633"/>
    <w:rsid w:val="00EA5817"/>
    <w:rsid w:val="00EA59B9"/>
    <w:rsid w:val="00EA59F3"/>
    <w:rsid w:val="00EA5A27"/>
    <w:rsid w:val="00EA5C57"/>
    <w:rsid w:val="00EA6314"/>
    <w:rsid w:val="00EA6379"/>
    <w:rsid w:val="00EA63C0"/>
    <w:rsid w:val="00EA6A33"/>
    <w:rsid w:val="00EA6A98"/>
    <w:rsid w:val="00EA6AE3"/>
    <w:rsid w:val="00EA6D4E"/>
    <w:rsid w:val="00EA7071"/>
    <w:rsid w:val="00EA70BD"/>
    <w:rsid w:val="00EA7468"/>
    <w:rsid w:val="00EA77D1"/>
    <w:rsid w:val="00EA79D8"/>
    <w:rsid w:val="00EA7D7B"/>
    <w:rsid w:val="00EB0105"/>
    <w:rsid w:val="00EB02E8"/>
    <w:rsid w:val="00EB04F7"/>
    <w:rsid w:val="00EB05BF"/>
    <w:rsid w:val="00EB08D1"/>
    <w:rsid w:val="00EB0D5F"/>
    <w:rsid w:val="00EB0E6A"/>
    <w:rsid w:val="00EB0E7A"/>
    <w:rsid w:val="00EB103B"/>
    <w:rsid w:val="00EB12E9"/>
    <w:rsid w:val="00EB1343"/>
    <w:rsid w:val="00EB14BA"/>
    <w:rsid w:val="00EB176E"/>
    <w:rsid w:val="00EB21CC"/>
    <w:rsid w:val="00EB2319"/>
    <w:rsid w:val="00EB23F0"/>
    <w:rsid w:val="00EB24C4"/>
    <w:rsid w:val="00EB279F"/>
    <w:rsid w:val="00EB283B"/>
    <w:rsid w:val="00EB2B3C"/>
    <w:rsid w:val="00EB2CBC"/>
    <w:rsid w:val="00EB344B"/>
    <w:rsid w:val="00EB348A"/>
    <w:rsid w:val="00EB39BA"/>
    <w:rsid w:val="00EB3A39"/>
    <w:rsid w:val="00EB4249"/>
    <w:rsid w:val="00EB43DA"/>
    <w:rsid w:val="00EB47AC"/>
    <w:rsid w:val="00EB494C"/>
    <w:rsid w:val="00EB4C8B"/>
    <w:rsid w:val="00EB4CE6"/>
    <w:rsid w:val="00EB4EE8"/>
    <w:rsid w:val="00EB4F1C"/>
    <w:rsid w:val="00EB5075"/>
    <w:rsid w:val="00EB5077"/>
    <w:rsid w:val="00EB56D9"/>
    <w:rsid w:val="00EB58AB"/>
    <w:rsid w:val="00EB597F"/>
    <w:rsid w:val="00EB5A95"/>
    <w:rsid w:val="00EB5CDA"/>
    <w:rsid w:val="00EB5E5F"/>
    <w:rsid w:val="00EB61C1"/>
    <w:rsid w:val="00EB6556"/>
    <w:rsid w:val="00EB692C"/>
    <w:rsid w:val="00EB6B45"/>
    <w:rsid w:val="00EB6B77"/>
    <w:rsid w:val="00EB6EC2"/>
    <w:rsid w:val="00EB6F29"/>
    <w:rsid w:val="00EB6FFE"/>
    <w:rsid w:val="00EB72A2"/>
    <w:rsid w:val="00EB7453"/>
    <w:rsid w:val="00EB7715"/>
    <w:rsid w:val="00EB7B38"/>
    <w:rsid w:val="00EC01A8"/>
    <w:rsid w:val="00EC03A9"/>
    <w:rsid w:val="00EC061C"/>
    <w:rsid w:val="00EC069E"/>
    <w:rsid w:val="00EC07B2"/>
    <w:rsid w:val="00EC0B80"/>
    <w:rsid w:val="00EC0C3F"/>
    <w:rsid w:val="00EC0C5D"/>
    <w:rsid w:val="00EC1006"/>
    <w:rsid w:val="00EC1154"/>
    <w:rsid w:val="00EC119F"/>
    <w:rsid w:val="00EC1202"/>
    <w:rsid w:val="00EC128A"/>
    <w:rsid w:val="00EC1C03"/>
    <w:rsid w:val="00EC1F8C"/>
    <w:rsid w:val="00EC2040"/>
    <w:rsid w:val="00EC273B"/>
    <w:rsid w:val="00EC27B7"/>
    <w:rsid w:val="00EC27D5"/>
    <w:rsid w:val="00EC28F8"/>
    <w:rsid w:val="00EC2BED"/>
    <w:rsid w:val="00EC2E4D"/>
    <w:rsid w:val="00EC2EDB"/>
    <w:rsid w:val="00EC2FC3"/>
    <w:rsid w:val="00EC34A6"/>
    <w:rsid w:val="00EC374C"/>
    <w:rsid w:val="00EC391B"/>
    <w:rsid w:val="00EC3B2A"/>
    <w:rsid w:val="00EC40CD"/>
    <w:rsid w:val="00EC44F5"/>
    <w:rsid w:val="00EC4558"/>
    <w:rsid w:val="00EC4A7C"/>
    <w:rsid w:val="00EC4BD6"/>
    <w:rsid w:val="00EC4C9C"/>
    <w:rsid w:val="00EC4E7F"/>
    <w:rsid w:val="00EC4F51"/>
    <w:rsid w:val="00EC5040"/>
    <w:rsid w:val="00EC527A"/>
    <w:rsid w:val="00EC5288"/>
    <w:rsid w:val="00EC52A9"/>
    <w:rsid w:val="00EC537A"/>
    <w:rsid w:val="00EC5B61"/>
    <w:rsid w:val="00EC5D59"/>
    <w:rsid w:val="00EC5DA7"/>
    <w:rsid w:val="00EC5F8E"/>
    <w:rsid w:val="00EC6249"/>
    <w:rsid w:val="00EC625E"/>
    <w:rsid w:val="00EC68BB"/>
    <w:rsid w:val="00EC69AB"/>
    <w:rsid w:val="00EC6A10"/>
    <w:rsid w:val="00EC6ADF"/>
    <w:rsid w:val="00EC6C78"/>
    <w:rsid w:val="00EC7098"/>
    <w:rsid w:val="00EC744E"/>
    <w:rsid w:val="00EC7745"/>
    <w:rsid w:val="00EC7774"/>
    <w:rsid w:val="00EC79C3"/>
    <w:rsid w:val="00EC7A1E"/>
    <w:rsid w:val="00EC7A74"/>
    <w:rsid w:val="00EC7ADE"/>
    <w:rsid w:val="00EC7CDE"/>
    <w:rsid w:val="00EC7FB8"/>
    <w:rsid w:val="00ED03E9"/>
    <w:rsid w:val="00ED05A2"/>
    <w:rsid w:val="00ED097F"/>
    <w:rsid w:val="00ED0C23"/>
    <w:rsid w:val="00ED0D40"/>
    <w:rsid w:val="00ED0D41"/>
    <w:rsid w:val="00ED0EC2"/>
    <w:rsid w:val="00ED1029"/>
    <w:rsid w:val="00ED10A9"/>
    <w:rsid w:val="00ED17F5"/>
    <w:rsid w:val="00ED1825"/>
    <w:rsid w:val="00ED19DD"/>
    <w:rsid w:val="00ED1A90"/>
    <w:rsid w:val="00ED1C98"/>
    <w:rsid w:val="00ED1D6A"/>
    <w:rsid w:val="00ED1E85"/>
    <w:rsid w:val="00ED2039"/>
    <w:rsid w:val="00ED2C2D"/>
    <w:rsid w:val="00ED2C6A"/>
    <w:rsid w:val="00ED2E7F"/>
    <w:rsid w:val="00ED2EF0"/>
    <w:rsid w:val="00ED32E4"/>
    <w:rsid w:val="00ED34DA"/>
    <w:rsid w:val="00ED35FB"/>
    <w:rsid w:val="00ED37C8"/>
    <w:rsid w:val="00ED38C8"/>
    <w:rsid w:val="00ED39D8"/>
    <w:rsid w:val="00ED3C94"/>
    <w:rsid w:val="00ED3CA2"/>
    <w:rsid w:val="00ED3E10"/>
    <w:rsid w:val="00ED3E43"/>
    <w:rsid w:val="00ED3F3B"/>
    <w:rsid w:val="00ED41BA"/>
    <w:rsid w:val="00ED4220"/>
    <w:rsid w:val="00ED4512"/>
    <w:rsid w:val="00ED456B"/>
    <w:rsid w:val="00ED4791"/>
    <w:rsid w:val="00ED4CF4"/>
    <w:rsid w:val="00ED4D14"/>
    <w:rsid w:val="00ED4F48"/>
    <w:rsid w:val="00ED50C1"/>
    <w:rsid w:val="00ED5637"/>
    <w:rsid w:val="00ED57EF"/>
    <w:rsid w:val="00ED5AEA"/>
    <w:rsid w:val="00ED5C9C"/>
    <w:rsid w:val="00ED5CA7"/>
    <w:rsid w:val="00ED601F"/>
    <w:rsid w:val="00ED634A"/>
    <w:rsid w:val="00ED63ED"/>
    <w:rsid w:val="00ED671C"/>
    <w:rsid w:val="00ED6838"/>
    <w:rsid w:val="00ED6B41"/>
    <w:rsid w:val="00ED6CDA"/>
    <w:rsid w:val="00ED6E12"/>
    <w:rsid w:val="00ED7032"/>
    <w:rsid w:val="00ED70E6"/>
    <w:rsid w:val="00ED72B6"/>
    <w:rsid w:val="00ED7329"/>
    <w:rsid w:val="00ED7624"/>
    <w:rsid w:val="00ED7801"/>
    <w:rsid w:val="00ED7A2B"/>
    <w:rsid w:val="00ED7B21"/>
    <w:rsid w:val="00ED7DD3"/>
    <w:rsid w:val="00ED7F4B"/>
    <w:rsid w:val="00EE0044"/>
    <w:rsid w:val="00EE018F"/>
    <w:rsid w:val="00EE0282"/>
    <w:rsid w:val="00EE0469"/>
    <w:rsid w:val="00EE0D98"/>
    <w:rsid w:val="00EE0F08"/>
    <w:rsid w:val="00EE0FF0"/>
    <w:rsid w:val="00EE1076"/>
    <w:rsid w:val="00EE1191"/>
    <w:rsid w:val="00EE1297"/>
    <w:rsid w:val="00EE133F"/>
    <w:rsid w:val="00EE148B"/>
    <w:rsid w:val="00EE1687"/>
    <w:rsid w:val="00EE18E8"/>
    <w:rsid w:val="00EE1913"/>
    <w:rsid w:val="00EE1A45"/>
    <w:rsid w:val="00EE1E8F"/>
    <w:rsid w:val="00EE2B8B"/>
    <w:rsid w:val="00EE2E5B"/>
    <w:rsid w:val="00EE2FA8"/>
    <w:rsid w:val="00EE345D"/>
    <w:rsid w:val="00EE360B"/>
    <w:rsid w:val="00EE379A"/>
    <w:rsid w:val="00EE386C"/>
    <w:rsid w:val="00EE3BFA"/>
    <w:rsid w:val="00EE3C48"/>
    <w:rsid w:val="00EE3DA5"/>
    <w:rsid w:val="00EE3EF4"/>
    <w:rsid w:val="00EE40B7"/>
    <w:rsid w:val="00EE43E7"/>
    <w:rsid w:val="00EE4879"/>
    <w:rsid w:val="00EE4C02"/>
    <w:rsid w:val="00EE52DC"/>
    <w:rsid w:val="00EE5416"/>
    <w:rsid w:val="00EE5590"/>
    <w:rsid w:val="00EE579E"/>
    <w:rsid w:val="00EE57D9"/>
    <w:rsid w:val="00EE5BCC"/>
    <w:rsid w:val="00EE61C0"/>
    <w:rsid w:val="00EE61D5"/>
    <w:rsid w:val="00EE6270"/>
    <w:rsid w:val="00EE62EF"/>
    <w:rsid w:val="00EE6421"/>
    <w:rsid w:val="00EE6868"/>
    <w:rsid w:val="00EE6AD1"/>
    <w:rsid w:val="00EE6C42"/>
    <w:rsid w:val="00EE6E80"/>
    <w:rsid w:val="00EE70AA"/>
    <w:rsid w:val="00EE7315"/>
    <w:rsid w:val="00EE740E"/>
    <w:rsid w:val="00EE74E2"/>
    <w:rsid w:val="00EE7550"/>
    <w:rsid w:val="00EE7E27"/>
    <w:rsid w:val="00EE7E8A"/>
    <w:rsid w:val="00EE7EA7"/>
    <w:rsid w:val="00EE7EE1"/>
    <w:rsid w:val="00EE7EEB"/>
    <w:rsid w:val="00EF01D2"/>
    <w:rsid w:val="00EF03A8"/>
    <w:rsid w:val="00EF05D3"/>
    <w:rsid w:val="00EF05D7"/>
    <w:rsid w:val="00EF08FB"/>
    <w:rsid w:val="00EF0A85"/>
    <w:rsid w:val="00EF180B"/>
    <w:rsid w:val="00EF1859"/>
    <w:rsid w:val="00EF1C94"/>
    <w:rsid w:val="00EF1D6D"/>
    <w:rsid w:val="00EF1D75"/>
    <w:rsid w:val="00EF2034"/>
    <w:rsid w:val="00EF21CE"/>
    <w:rsid w:val="00EF2274"/>
    <w:rsid w:val="00EF2543"/>
    <w:rsid w:val="00EF2670"/>
    <w:rsid w:val="00EF26B9"/>
    <w:rsid w:val="00EF26CC"/>
    <w:rsid w:val="00EF2728"/>
    <w:rsid w:val="00EF2DDC"/>
    <w:rsid w:val="00EF2EB0"/>
    <w:rsid w:val="00EF2EFA"/>
    <w:rsid w:val="00EF2FC6"/>
    <w:rsid w:val="00EF3008"/>
    <w:rsid w:val="00EF3264"/>
    <w:rsid w:val="00EF327F"/>
    <w:rsid w:val="00EF337F"/>
    <w:rsid w:val="00EF351B"/>
    <w:rsid w:val="00EF35AD"/>
    <w:rsid w:val="00EF35D3"/>
    <w:rsid w:val="00EF365B"/>
    <w:rsid w:val="00EF38A9"/>
    <w:rsid w:val="00EF3DED"/>
    <w:rsid w:val="00EF3E10"/>
    <w:rsid w:val="00EF45A0"/>
    <w:rsid w:val="00EF4692"/>
    <w:rsid w:val="00EF46F3"/>
    <w:rsid w:val="00EF48F1"/>
    <w:rsid w:val="00EF4C6D"/>
    <w:rsid w:val="00EF5051"/>
    <w:rsid w:val="00EF541F"/>
    <w:rsid w:val="00EF5581"/>
    <w:rsid w:val="00EF576C"/>
    <w:rsid w:val="00EF58FC"/>
    <w:rsid w:val="00EF5984"/>
    <w:rsid w:val="00EF59FB"/>
    <w:rsid w:val="00EF5ADC"/>
    <w:rsid w:val="00EF5AFC"/>
    <w:rsid w:val="00EF5C74"/>
    <w:rsid w:val="00EF5CE3"/>
    <w:rsid w:val="00EF60A5"/>
    <w:rsid w:val="00EF6221"/>
    <w:rsid w:val="00EF64EB"/>
    <w:rsid w:val="00EF6746"/>
    <w:rsid w:val="00EF68F2"/>
    <w:rsid w:val="00EF6B04"/>
    <w:rsid w:val="00EF6BF9"/>
    <w:rsid w:val="00EF6DDA"/>
    <w:rsid w:val="00EF6FF9"/>
    <w:rsid w:val="00EF71C4"/>
    <w:rsid w:val="00EF73F2"/>
    <w:rsid w:val="00EF7402"/>
    <w:rsid w:val="00EF7483"/>
    <w:rsid w:val="00EF753B"/>
    <w:rsid w:val="00EF7656"/>
    <w:rsid w:val="00EF7B0F"/>
    <w:rsid w:val="00EF7B34"/>
    <w:rsid w:val="00EF7B93"/>
    <w:rsid w:val="00EF7E8F"/>
    <w:rsid w:val="00EF7F74"/>
    <w:rsid w:val="00F00229"/>
    <w:rsid w:val="00F0039E"/>
    <w:rsid w:val="00F00518"/>
    <w:rsid w:val="00F00731"/>
    <w:rsid w:val="00F00816"/>
    <w:rsid w:val="00F00956"/>
    <w:rsid w:val="00F0139D"/>
    <w:rsid w:val="00F01837"/>
    <w:rsid w:val="00F019A9"/>
    <w:rsid w:val="00F01CF6"/>
    <w:rsid w:val="00F021D1"/>
    <w:rsid w:val="00F0235B"/>
    <w:rsid w:val="00F023F3"/>
    <w:rsid w:val="00F02645"/>
    <w:rsid w:val="00F02D83"/>
    <w:rsid w:val="00F030D7"/>
    <w:rsid w:val="00F0386D"/>
    <w:rsid w:val="00F039B8"/>
    <w:rsid w:val="00F03B52"/>
    <w:rsid w:val="00F03C02"/>
    <w:rsid w:val="00F03C3B"/>
    <w:rsid w:val="00F045CC"/>
    <w:rsid w:val="00F04805"/>
    <w:rsid w:val="00F050D4"/>
    <w:rsid w:val="00F053A4"/>
    <w:rsid w:val="00F054B9"/>
    <w:rsid w:val="00F05639"/>
    <w:rsid w:val="00F05A2B"/>
    <w:rsid w:val="00F05C5B"/>
    <w:rsid w:val="00F05CD2"/>
    <w:rsid w:val="00F05E27"/>
    <w:rsid w:val="00F05EEC"/>
    <w:rsid w:val="00F06008"/>
    <w:rsid w:val="00F063FD"/>
    <w:rsid w:val="00F0654C"/>
    <w:rsid w:val="00F066EA"/>
    <w:rsid w:val="00F067C1"/>
    <w:rsid w:val="00F06B28"/>
    <w:rsid w:val="00F06CF7"/>
    <w:rsid w:val="00F06F2D"/>
    <w:rsid w:val="00F072F9"/>
    <w:rsid w:val="00F075A2"/>
    <w:rsid w:val="00F0761A"/>
    <w:rsid w:val="00F0784D"/>
    <w:rsid w:val="00F07953"/>
    <w:rsid w:val="00F07AF6"/>
    <w:rsid w:val="00F07C3D"/>
    <w:rsid w:val="00F07C53"/>
    <w:rsid w:val="00F07C60"/>
    <w:rsid w:val="00F07CF4"/>
    <w:rsid w:val="00F07DE6"/>
    <w:rsid w:val="00F100B4"/>
    <w:rsid w:val="00F102BD"/>
    <w:rsid w:val="00F107C1"/>
    <w:rsid w:val="00F10A06"/>
    <w:rsid w:val="00F10A72"/>
    <w:rsid w:val="00F10C46"/>
    <w:rsid w:val="00F10C7C"/>
    <w:rsid w:val="00F10F0A"/>
    <w:rsid w:val="00F11165"/>
    <w:rsid w:val="00F11210"/>
    <w:rsid w:val="00F117C5"/>
    <w:rsid w:val="00F11B48"/>
    <w:rsid w:val="00F11CA2"/>
    <w:rsid w:val="00F11CD8"/>
    <w:rsid w:val="00F11E2F"/>
    <w:rsid w:val="00F11E4E"/>
    <w:rsid w:val="00F11F5B"/>
    <w:rsid w:val="00F12203"/>
    <w:rsid w:val="00F1232F"/>
    <w:rsid w:val="00F12357"/>
    <w:rsid w:val="00F12437"/>
    <w:rsid w:val="00F1246E"/>
    <w:rsid w:val="00F1257D"/>
    <w:rsid w:val="00F12FA2"/>
    <w:rsid w:val="00F12FE1"/>
    <w:rsid w:val="00F135C1"/>
    <w:rsid w:val="00F13791"/>
    <w:rsid w:val="00F138E8"/>
    <w:rsid w:val="00F13923"/>
    <w:rsid w:val="00F13B9D"/>
    <w:rsid w:val="00F13EC1"/>
    <w:rsid w:val="00F13FF8"/>
    <w:rsid w:val="00F14052"/>
    <w:rsid w:val="00F142DD"/>
    <w:rsid w:val="00F1439C"/>
    <w:rsid w:val="00F144FC"/>
    <w:rsid w:val="00F14715"/>
    <w:rsid w:val="00F14986"/>
    <w:rsid w:val="00F14D2B"/>
    <w:rsid w:val="00F150CC"/>
    <w:rsid w:val="00F153D1"/>
    <w:rsid w:val="00F155DF"/>
    <w:rsid w:val="00F1575E"/>
    <w:rsid w:val="00F1592A"/>
    <w:rsid w:val="00F15BB7"/>
    <w:rsid w:val="00F15C31"/>
    <w:rsid w:val="00F15C87"/>
    <w:rsid w:val="00F162C5"/>
    <w:rsid w:val="00F1643D"/>
    <w:rsid w:val="00F1662E"/>
    <w:rsid w:val="00F167BE"/>
    <w:rsid w:val="00F1695B"/>
    <w:rsid w:val="00F16BAD"/>
    <w:rsid w:val="00F1720B"/>
    <w:rsid w:val="00F17238"/>
    <w:rsid w:val="00F1733C"/>
    <w:rsid w:val="00F173BD"/>
    <w:rsid w:val="00F1754C"/>
    <w:rsid w:val="00F17947"/>
    <w:rsid w:val="00F179AE"/>
    <w:rsid w:val="00F17F31"/>
    <w:rsid w:val="00F203E2"/>
    <w:rsid w:val="00F2050B"/>
    <w:rsid w:val="00F20654"/>
    <w:rsid w:val="00F206BB"/>
    <w:rsid w:val="00F20C36"/>
    <w:rsid w:val="00F20EBD"/>
    <w:rsid w:val="00F212C5"/>
    <w:rsid w:val="00F213F3"/>
    <w:rsid w:val="00F2140F"/>
    <w:rsid w:val="00F2143F"/>
    <w:rsid w:val="00F218B6"/>
    <w:rsid w:val="00F218F7"/>
    <w:rsid w:val="00F21967"/>
    <w:rsid w:val="00F21A0A"/>
    <w:rsid w:val="00F21A48"/>
    <w:rsid w:val="00F21E0C"/>
    <w:rsid w:val="00F220CF"/>
    <w:rsid w:val="00F22171"/>
    <w:rsid w:val="00F222DD"/>
    <w:rsid w:val="00F22448"/>
    <w:rsid w:val="00F225E8"/>
    <w:rsid w:val="00F226A2"/>
    <w:rsid w:val="00F22831"/>
    <w:rsid w:val="00F22920"/>
    <w:rsid w:val="00F22A25"/>
    <w:rsid w:val="00F22E1E"/>
    <w:rsid w:val="00F22ED6"/>
    <w:rsid w:val="00F2318C"/>
    <w:rsid w:val="00F232C8"/>
    <w:rsid w:val="00F232E6"/>
    <w:rsid w:val="00F23552"/>
    <w:rsid w:val="00F235EA"/>
    <w:rsid w:val="00F23783"/>
    <w:rsid w:val="00F238FE"/>
    <w:rsid w:val="00F23A55"/>
    <w:rsid w:val="00F23B33"/>
    <w:rsid w:val="00F23E0F"/>
    <w:rsid w:val="00F23E29"/>
    <w:rsid w:val="00F23F09"/>
    <w:rsid w:val="00F240B8"/>
    <w:rsid w:val="00F2418B"/>
    <w:rsid w:val="00F241E4"/>
    <w:rsid w:val="00F241E7"/>
    <w:rsid w:val="00F2434C"/>
    <w:rsid w:val="00F2436A"/>
    <w:rsid w:val="00F24380"/>
    <w:rsid w:val="00F243AD"/>
    <w:rsid w:val="00F24526"/>
    <w:rsid w:val="00F2452E"/>
    <w:rsid w:val="00F24717"/>
    <w:rsid w:val="00F2485D"/>
    <w:rsid w:val="00F24932"/>
    <w:rsid w:val="00F24A12"/>
    <w:rsid w:val="00F24C73"/>
    <w:rsid w:val="00F24EB1"/>
    <w:rsid w:val="00F24FA6"/>
    <w:rsid w:val="00F25699"/>
    <w:rsid w:val="00F25724"/>
    <w:rsid w:val="00F25BB2"/>
    <w:rsid w:val="00F25E02"/>
    <w:rsid w:val="00F25F43"/>
    <w:rsid w:val="00F26047"/>
    <w:rsid w:val="00F26084"/>
    <w:rsid w:val="00F260B4"/>
    <w:rsid w:val="00F26243"/>
    <w:rsid w:val="00F264AC"/>
    <w:rsid w:val="00F2657D"/>
    <w:rsid w:val="00F26941"/>
    <w:rsid w:val="00F26BED"/>
    <w:rsid w:val="00F26E1F"/>
    <w:rsid w:val="00F26F50"/>
    <w:rsid w:val="00F271DF"/>
    <w:rsid w:val="00F27627"/>
    <w:rsid w:val="00F2771A"/>
    <w:rsid w:val="00F27F39"/>
    <w:rsid w:val="00F27F95"/>
    <w:rsid w:val="00F3010C"/>
    <w:rsid w:val="00F301C2"/>
    <w:rsid w:val="00F30288"/>
    <w:rsid w:val="00F30470"/>
    <w:rsid w:val="00F305D8"/>
    <w:rsid w:val="00F305E2"/>
    <w:rsid w:val="00F307C9"/>
    <w:rsid w:val="00F30B4C"/>
    <w:rsid w:val="00F30B77"/>
    <w:rsid w:val="00F30D54"/>
    <w:rsid w:val="00F30F3D"/>
    <w:rsid w:val="00F31095"/>
    <w:rsid w:val="00F3130C"/>
    <w:rsid w:val="00F31ADC"/>
    <w:rsid w:val="00F31DC1"/>
    <w:rsid w:val="00F31F06"/>
    <w:rsid w:val="00F3214F"/>
    <w:rsid w:val="00F3255C"/>
    <w:rsid w:val="00F32667"/>
    <w:rsid w:val="00F32992"/>
    <w:rsid w:val="00F32B0D"/>
    <w:rsid w:val="00F32D78"/>
    <w:rsid w:val="00F32F0B"/>
    <w:rsid w:val="00F33023"/>
    <w:rsid w:val="00F333F4"/>
    <w:rsid w:val="00F33431"/>
    <w:rsid w:val="00F33469"/>
    <w:rsid w:val="00F334AE"/>
    <w:rsid w:val="00F334FF"/>
    <w:rsid w:val="00F33509"/>
    <w:rsid w:val="00F33A93"/>
    <w:rsid w:val="00F33C48"/>
    <w:rsid w:val="00F340C9"/>
    <w:rsid w:val="00F342D3"/>
    <w:rsid w:val="00F34382"/>
    <w:rsid w:val="00F3438C"/>
    <w:rsid w:val="00F34429"/>
    <w:rsid w:val="00F345B5"/>
    <w:rsid w:val="00F34744"/>
    <w:rsid w:val="00F347D0"/>
    <w:rsid w:val="00F34B5C"/>
    <w:rsid w:val="00F3529A"/>
    <w:rsid w:val="00F352CB"/>
    <w:rsid w:val="00F353EB"/>
    <w:rsid w:val="00F3558A"/>
    <w:rsid w:val="00F355B8"/>
    <w:rsid w:val="00F35847"/>
    <w:rsid w:val="00F35B42"/>
    <w:rsid w:val="00F35C6D"/>
    <w:rsid w:val="00F362AD"/>
    <w:rsid w:val="00F36440"/>
    <w:rsid w:val="00F36F04"/>
    <w:rsid w:val="00F374D3"/>
    <w:rsid w:val="00F37A45"/>
    <w:rsid w:val="00F37D3D"/>
    <w:rsid w:val="00F408DE"/>
    <w:rsid w:val="00F409EC"/>
    <w:rsid w:val="00F40EBB"/>
    <w:rsid w:val="00F40F27"/>
    <w:rsid w:val="00F4114B"/>
    <w:rsid w:val="00F41170"/>
    <w:rsid w:val="00F41391"/>
    <w:rsid w:val="00F416A6"/>
    <w:rsid w:val="00F4185D"/>
    <w:rsid w:val="00F41889"/>
    <w:rsid w:val="00F419F4"/>
    <w:rsid w:val="00F41A71"/>
    <w:rsid w:val="00F41C44"/>
    <w:rsid w:val="00F4201C"/>
    <w:rsid w:val="00F422C2"/>
    <w:rsid w:val="00F427D7"/>
    <w:rsid w:val="00F428E0"/>
    <w:rsid w:val="00F42B39"/>
    <w:rsid w:val="00F42B79"/>
    <w:rsid w:val="00F42BBF"/>
    <w:rsid w:val="00F42E7F"/>
    <w:rsid w:val="00F42ECA"/>
    <w:rsid w:val="00F42EED"/>
    <w:rsid w:val="00F43492"/>
    <w:rsid w:val="00F43AA2"/>
    <w:rsid w:val="00F43AFC"/>
    <w:rsid w:val="00F43B61"/>
    <w:rsid w:val="00F43BCD"/>
    <w:rsid w:val="00F43CB6"/>
    <w:rsid w:val="00F43DE6"/>
    <w:rsid w:val="00F43EAA"/>
    <w:rsid w:val="00F44154"/>
    <w:rsid w:val="00F445CA"/>
    <w:rsid w:val="00F446F7"/>
    <w:rsid w:val="00F447D1"/>
    <w:rsid w:val="00F4492C"/>
    <w:rsid w:val="00F449F9"/>
    <w:rsid w:val="00F44F04"/>
    <w:rsid w:val="00F44F38"/>
    <w:rsid w:val="00F44FD8"/>
    <w:rsid w:val="00F454F1"/>
    <w:rsid w:val="00F459F3"/>
    <w:rsid w:val="00F45A3F"/>
    <w:rsid w:val="00F45ADB"/>
    <w:rsid w:val="00F45AF5"/>
    <w:rsid w:val="00F45D82"/>
    <w:rsid w:val="00F45DF8"/>
    <w:rsid w:val="00F45E3F"/>
    <w:rsid w:val="00F45E52"/>
    <w:rsid w:val="00F45EA6"/>
    <w:rsid w:val="00F46362"/>
    <w:rsid w:val="00F463AB"/>
    <w:rsid w:val="00F46B53"/>
    <w:rsid w:val="00F470BF"/>
    <w:rsid w:val="00F47124"/>
    <w:rsid w:val="00F473C8"/>
    <w:rsid w:val="00F4740C"/>
    <w:rsid w:val="00F4756A"/>
    <w:rsid w:val="00F4764D"/>
    <w:rsid w:val="00F47A48"/>
    <w:rsid w:val="00F47CEA"/>
    <w:rsid w:val="00F47E14"/>
    <w:rsid w:val="00F47F50"/>
    <w:rsid w:val="00F50167"/>
    <w:rsid w:val="00F502E3"/>
    <w:rsid w:val="00F504A2"/>
    <w:rsid w:val="00F505EA"/>
    <w:rsid w:val="00F50788"/>
    <w:rsid w:val="00F5078A"/>
    <w:rsid w:val="00F50B30"/>
    <w:rsid w:val="00F51888"/>
    <w:rsid w:val="00F518F8"/>
    <w:rsid w:val="00F51932"/>
    <w:rsid w:val="00F51B78"/>
    <w:rsid w:val="00F51BAA"/>
    <w:rsid w:val="00F51C32"/>
    <w:rsid w:val="00F51CBF"/>
    <w:rsid w:val="00F51D74"/>
    <w:rsid w:val="00F51EAA"/>
    <w:rsid w:val="00F51FDA"/>
    <w:rsid w:val="00F52009"/>
    <w:rsid w:val="00F52020"/>
    <w:rsid w:val="00F525E9"/>
    <w:rsid w:val="00F52607"/>
    <w:rsid w:val="00F52645"/>
    <w:rsid w:val="00F52652"/>
    <w:rsid w:val="00F529C9"/>
    <w:rsid w:val="00F52B9A"/>
    <w:rsid w:val="00F52E97"/>
    <w:rsid w:val="00F52F2A"/>
    <w:rsid w:val="00F5362B"/>
    <w:rsid w:val="00F53885"/>
    <w:rsid w:val="00F53928"/>
    <w:rsid w:val="00F5399A"/>
    <w:rsid w:val="00F53BF1"/>
    <w:rsid w:val="00F53C67"/>
    <w:rsid w:val="00F53C8C"/>
    <w:rsid w:val="00F53DF8"/>
    <w:rsid w:val="00F540A5"/>
    <w:rsid w:val="00F5414C"/>
    <w:rsid w:val="00F54343"/>
    <w:rsid w:val="00F54416"/>
    <w:rsid w:val="00F54867"/>
    <w:rsid w:val="00F548E5"/>
    <w:rsid w:val="00F549EE"/>
    <w:rsid w:val="00F54C8B"/>
    <w:rsid w:val="00F54CF7"/>
    <w:rsid w:val="00F55612"/>
    <w:rsid w:val="00F55731"/>
    <w:rsid w:val="00F559D9"/>
    <w:rsid w:val="00F55AD5"/>
    <w:rsid w:val="00F56440"/>
    <w:rsid w:val="00F5651A"/>
    <w:rsid w:val="00F56676"/>
    <w:rsid w:val="00F56698"/>
    <w:rsid w:val="00F56B67"/>
    <w:rsid w:val="00F56D3B"/>
    <w:rsid w:val="00F56D7F"/>
    <w:rsid w:val="00F56E4E"/>
    <w:rsid w:val="00F56F65"/>
    <w:rsid w:val="00F5705A"/>
    <w:rsid w:val="00F57167"/>
    <w:rsid w:val="00F576F2"/>
    <w:rsid w:val="00F577FE"/>
    <w:rsid w:val="00F5793A"/>
    <w:rsid w:val="00F57993"/>
    <w:rsid w:val="00F57DA7"/>
    <w:rsid w:val="00F57FF1"/>
    <w:rsid w:val="00F602C1"/>
    <w:rsid w:val="00F6039A"/>
    <w:rsid w:val="00F61092"/>
    <w:rsid w:val="00F610C5"/>
    <w:rsid w:val="00F61146"/>
    <w:rsid w:val="00F617B6"/>
    <w:rsid w:val="00F618A0"/>
    <w:rsid w:val="00F619DD"/>
    <w:rsid w:val="00F61BAD"/>
    <w:rsid w:val="00F61FAC"/>
    <w:rsid w:val="00F62323"/>
    <w:rsid w:val="00F62934"/>
    <w:rsid w:val="00F629AB"/>
    <w:rsid w:val="00F62A3F"/>
    <w:rsid w:val="00F62F09"/>
    <w:rsid w:val="00F62F33"/>
    <w:rsid w:val="00F6347F"/>
    <w:rsid w:val="00F6368F"/>
    <w:rsid w:val="00F637ED"/>
    <w:rsid w:val="00F63926"/>
    <w:rsid w:val="00F639EA"/>
    <w:rsid w:val="00F63B72"/>
    <w:rsid w:val="00F63D2F"/>
    <w:rsid w:val="00F63DF0"/>
    <w:rsid w:val="00F63F51"/>
    <w:rsid w:val="00F6438E"/>
    <w:rsid w:val="00F64510"/>
    <w:rsid w:val="00F645F8"/>
    <w:rsid w:val="00F64DE7"/>
    <w:rsid w:val="00F652E9"/>
    <w:rsid w:val="00F65487"/>
    <w:rsid w:val="00F6574A"/>
    <w:rsid w:val="00F65998"/>
    <w:rsid w:val="00F659D5"/>
    <w:rsid w:val="00F65D0B"/>
    <w:rsid w:val="00F66040"/>
    <w:rsid w:val="00F664B3"/>
    <w:rsid w:val="00F6651D"/>
    <w:rsid w:val="00F665A9"/>
    <w:rsid w:val="00F66837"/>
    <w:rsid w:val="00F66A5A"/>
    <w:rsid w:val="00F66A9D"/>
    <w:rsid w:val="00F66BDF"/>
    <w:rsid w:val="00F66C91"/>
    <w:rsid w:val="00F67424"/>
    <w:rsid w:val="00F6745E"/>
    <w:rsid w:val="00F67623"/>
    <w:rsid w:val="00F677AF"/>
    <w:rsid w:val="00F67AB7"/>
    <w:rsid w:val="00F67C34"/>
    <w:rsid w:val="00F67CB9"/>
    <w:rsid w:val="00F67D46"/>
    <w:rsid w:val="00F67D7B"/>
    <w:rsid w:val="00F67EFE"/>
    <w:rsid w:val="00F70022"/>
    <w:rsid w:val="00F7026F"/>
    <w:rsid w:val="00F70274"/>
    <w:rsid w:val="00F705D4"/>
    <w:rsid w:val="00F70650"/>
    <w:rsid w:val="00F70738"/>
    <w:rsid w:val="00F70753"/>
    <w:rsid w:val="00F707A4"/>
    <w:rsid w:val="00F70830"/>
    <w:rsid w:val="00F70B45"/>
    <w:rsid w:val="00F70ECD"/>
    <w:rsid w:val="00F714D6"/>
    <w:rsid w:val="00F717AF"/>
    <w:rsid w:val="00F71815"/>
    <w:rsid w:val="00F71887"/>
    <w:rsid w:val="00F71932"/>
    <w:rsid w:val="00F71B29"/>
    <w:rsid w:val="00F71C24"/>
    <w:rsid w:val="00F71D72"/>
    <w:rsid w:val="00F71D8E"/>
    <w:rsid w:val="00F71DC0"/>
    <w:rsid w:val="00F723D0"/>
    <w:rsid w:val="00F72671"/>
    <w:rsid w:val="00F726EB"/>
    <w:rsid w:val="00F728D6"/>
    <w:rsid w:val="00F72A9E"/>
    <w:rsid w:val="00F72C3E"/>
    <w:rsid w:val="00F72C70"/>
    <w:rsid w:val="00F72E89"/>
    <w:rsid w:val="00F72F22"/>
    <w:rsid w:val="00F72F44"/>
    <w:rsid w:val="00F7330F"/>
    <w:rsid w:val="00F73953"/>
    <w:rsid w:val="00F73A66"/>
    <w:rsid w:val="00F73B4A"/>
    <w:rsid w:val="00F73B92"/>
    <w:rsid w:val="00F73BE9"/>
    <w:rsid w:val="00F73E5C"/>
    <w:rsid w:val="00F742A7"/>
    <w:rsid w:val="00F747B0"/>
    <w:rsid w:val="00F74BE6"/>
    <w:rsid w:val="00F74BFA"/>
    <w:rsid w:val="00F74C96"/>
    <w:rsid w:val="00F74EF9"/>
    <w:rsid w:val="00F75088"/>
    <w:rsid w:val="00F75188"/>
    <w:rsid w:val="00F751BB"/>
    <w:rsid w:val="00F75264"/>
    <w:rsid w:val="00F754CB"/>
    <w:rsid w:val="00F755E0"/>
    <w:rsid w:val="00F7582F"/>
    <w:rsid w:val="00F7597F"/>
    <w:rsid w:val="00F75A64"/>
    <w:rsid w:val="00F75AA9"/>
    <w:rsid w:val="00F75E13"/>
    <w:rsid w:val="00F75F16"/>
    <w:rsid w:val="00F75F4F"/>
    <w:rsid w:val="00F7631D"/>
    <w:rsid w:val="00F764A7"/>
    <w:rsid w:val="00F7694C"/>
    <w:rsid w:val="00F76B64"/>
    <w:rsid w:val="00F76D25"/>
    <w:rsid w:val="00F7731A"/>
    <w:rsid w:val="00F774A6"/>
    <w:rsid w:val="00F774CD"/>
    <w:rsid w:val="00F77902"/>
    <w:rsid w:val="00F7791E"/>
    <w:rsid w:val="00F801D2"/>
    <w:rsid w:val="00F80A25"/>
    <w:rsid w:val="00F80B2C"/>
    <w:rsid w:val="00F80B3C"/>
    <w:rsid w:val="00F80C06"/>
    <w:rsid w:val="00F81433"/>
    <w:rsid w:val="00F8153D"/>
    <w:rsid w:val="00F815C0"/>
    <w:rsid w:val="00F816A8"/>
    <w:rsid w:val="00F816AB"/>
    <w:rsid w:val="00F81730"/>
    <w:rsid w:val="00F817C3"/>
    <w:rsid w:val="00F81860"/>
    <w:rsid w:val="00F81A76"/>
    <w:rsid w:val="00F81DE8"/>
    <w:rsid w:val="00F81E63"/>
    <w:rsid w:val="00F81EA6"/>
    <w:rsid w:val="00F81FBE"/>
    <w:rsid w:val="00F82349"/>
    <w:rsid w:val="00F823C8"/>
    <w:rsid w:val="00F82481"/>
    <w:rsid w:val="00F8267B"/>
    <w:rsid w:val="00F8273D"/>
    <w:rsid w:val="00F828B6"/>
    <w:rsid w:val="00F82A23"/>
    <w:rsid w:val="00F82A28"/>
    <w:rsid w:val="00F82D2D"/>
    <w:rsid w:val="00F836B0"/>
    <w:rsid w:val="00F83A1F"/>
    <w:rsid w:val="00F83B3D"/>
    <w:rsid w:val="00F83B7C"/>
    <w:rsid w:val="00F83B86"/>
    <w:rsid w:val="00F83C64"/>
    <w:rsid w:val="00F8417D"/>
    <w:rsid w:val="00F84265"/>
    <w:rsid w:val="00F8432A"/>
    <w:rsid w:val="00F84488"/>
    <w:rsid w:val="00F8472B"/>
    <w:rsid w:val="00F84866"/>
    <w:rsid w:val="00F848AB"/>
    <w:rsid w:val="00F848CB"/>
    <w:rsid w:val="00F84A7D"/>
    <w:rsid w:val="00F84D49"/>
    <w:rsid w:val="00F84D7C"/>
    <w:rsid w:val="00F84D9D"/>
    <w:rsid w:val="00F84F20"/>
    <w:rsid w:val="00F8585F"/>
    <w:rsid w:val="00F85860"/>
    <w:rsid w:val="00F858A7"/>
    <w:rsid w:val="00F85933"/>
    <w:rsid w:val="00F85B24"/>
    <w:rsid w:val="00F85BD1"/>
    <w:rsid w:val="00F85C22"/>
    <w:rsid w:val="00F85F28"/>
    <w:rsid w:val="00F86195"/>
    <w:rsid w:val="00F86213"/>
    <w:rsid w:val="00F864DD"/>
    <w:rsid w:val="00F8662C"/>
    <w:rsid w:val="00F866D6"/>
    <w:rsid w:val="00F869E7"/>
    <w:rsid w:val="00F86A44"/>
    <w:rsid w:val="00F86C4E"/>
    <w:rsid w:val="00F86E93"/>
    <w:rsid w:val="00F870D1"/>
    <w:rsid w:val="00F874C8"/>
    <w:rsid w:val="00F8769C"/>
    <w:rsid w:val="00F8784F"/>
    <w:rsid w:val="00F87D07"/>
    <w:rsid w:val="00F9037C"/>
    <w:rsid w:val="00F903F2"/>
    <w:rsid w:val="00F90483"/>
    <w:rsid w:val="00F90495"/>
    <w:rsid w:val="00F9085A"/>
    <w:rsid w:val="00F908CE"/>
    <w:rsid w:val="00F90B36"/>
    <w:rsid w:val="00F90E48"/>
    <w:rsid w:val="00F910CB"/>
    <w:rsid w:val="00F916E7"/>
    <w:rsid w:val="00F91948"/>
    <w:rsid w:val="00F9194C"/>
    <w:rsid w:val="00F91B52"/>
    <w:rsid w:val="00F91DEA"/>
    <w:rsid w:val="00F9263B"/>
    <w:rsid w:val="00F929EF"/>
    <w:rsid w:val="00F92BB5"/>
    <w:rsid w:val="00F92C30"/>
    <w:rsid w:val="00F92CC1"/>
    <w:rsid w:val="00F93496"/>
    <w:rsid w:val="00F93801"/>
    <w:rsid w:val="00F93915"/>
    <w:rsid w:val="00F93B0C"/>
    <w:rsid w:val="00F93C75"/>
    <w:rsid w:val="00F93EC3"/>
    <w:rsid w:val="00F93FB7"/>
    <w:rsid w:val="00F9401D"/>
    <w:rsid w:val="00F9427A"/>
    <w:rsid w:val="00F94481"/>
    <w:rsid w:val="00F9448D"/>
    <w:rsid w:val="00F9455D"/>
    <w:rsid w:val="00F946E1"/>
    <w:rsid w:val="00F94947"/>
    <w:rsid w:val="00F949D8"/>
    <w:rsid w:val="00F94AAF"/>
    <w:rsid w:val="00F94B5C"/>
    <w:rsid w:val="00F94D77"/>
    <w:rsid w:val="00F95045"/>
    <w:rsid w:val="00F9538E"/>
    <w:rsid w:val="00F9585C"/>
    <w:rsid w:val="00F95936"/>
    <w:rsid w:val="00F959CD"/>
    <w:rsid w:val="00F95A38"/>
    <w:rsid w:val="00F95B2A"/>
    <w:rsid w:val="00F95B3D"/>
    <w:rsid w:val="00F95B43"/>
    <w:rsid w:val="00F95C9A"/>
    <w:rsid w:val="00F95E03"/>
    <w:rsid w:val="00F95EB1"/>
    <w:rsid w:val="00F95FDB"/>
    <w:rsid w:val="00F960A2"/>
    <w:rsid w:val="00F960AF"/>
    <w:rsid w:val="00F960DD"/>
    <w:rsid w:val="00F9628F"/>
    <w:rsid w:val="00F963A4"/>
    <w:rsid w:val="00F96486"/>
    <w:rsid w:val="00F964E3"/>
    <w:rsid w:val="00F9661F"/>
    <w:rsid w:val="00F967A8"/>
    <w:rsid w:val="00F96843"/>
    <w:rsid w:val="00F96B32"/>
    <w:rsid w:val="00F96C65"/>
    <w:rsid w:val="00F96EA3"/>
    <w:rsid w:val="00F96FCA"/>
    <w:rsid w:val="00F97138"/>
    <w:rsid w:val="00F9752C"/>
    <w:rsid w:val="00F978BE"/>
    <w:rsid w:val="00F97907"/>
    <w:rsid w:val="00F97BE8"/>
    <w:rsid w:val="00F97F3A"/>
    <w:rsid w:val="00FA0331"/>
    <w:rsid w:val="00FA04C4"/>
    <w:rsid w:val="00FA04FA"/>
    <w:rsid w:val="00FA067F"/>
    <w:rsid w:val="00FA0930"/>
    <w:rsid w:val="00FA0AE9"/>
    <w:rsid w:val="00FA0BE2"/>
    <w:rsid w:val="00FA0CEB"/>
    <w:rsid w:val="00FA0D37"/>
    <w:rsid w:val="00FA0ED1"/>
    <w:rsid w:val="00FA0FE4"/>
    <w:rsid w:val="00FA111A"/>
    <w:rsid w:val="00FA114A"/>
    <w:rsid w:val="00FA1581"/>
    <w:rsid w:val="00FA1B99"/>
    <w:rsid w:val="00FA1E42"/>
    <w:rsid w:val="00FA1FD4"/>
    <w:rsid w:val="00FA1FF1"/>
    <w:rsid w:val="00FA256C"/>
    <w:rsid w:val="00FA2639"/>
    <w:rsid w:val="00FA2CE9"/>
    <w:rsid w:val="00FA2D9D"/>
    <w:rsid w:val="00FA3411"/>
    <w:rsid w:val="00FA376F"/>
    <w:rsid w:val="00FA3A22"/>
    <w:rsid w:val="00FA3AA2"/>
    <w:rsid w:val="00FA3C9D"/>
    <w:rsid w:val="00FA3F18"/>
    <w:rsid w:val="00FA3F50"/>
    <w:rsid w:val="00FA3F70"/>
    <w:rsid w:val="00FA4258"/>
    <w:rsid w:val="00FA429E"/>
    <w:rsid w:val="00FA4E38"/>
    <w:rsid w:val="00FA4F26"/>
    <w:rsid w:val="00FA51E1"/>
    <w:rsid w:val="00FA54FD"/>
    <w:rsid w:val="00FA5573"/>
    <w:rsid w:val="00FA5685"/>
    <w:rsid w:val="00FA5B72"/>
    <w:rsid w:val="00FA5D0B"/>
    <w:rsid w:val="00FA5E72"/>
    <w:rsid w:val="00FA5EFE"/>
    <w:rsid w:val="00FA61F3"/>
    <w:rsid w:val="00FA6565"/>
    <w:rsid w:val="00FA65D3"/>
    <w:rsid w:val="00FA6BB0"/>
    <w:rsid w:val="00FA6BB8"/>
    <w:rsid w:val="00FA6C41"/>
    <w:rsid w:val="00FA6CB4"/>
    <w:rsid w:val="00FA6CDE"/>
    <w:rsid w:val="00FA6E71"/>
    <w:rsid w:val="00FA6F8E"/>
    <w:rsid w:val="00FA7128"/>
    <w:rsid w:val="00FA72BE"/>
    <w:rsid w:val="00FA73D1"/>
    <w:rsid w:val="00FA75FF"/>
    <w:rsid w:val="00FA7E64"/>
    <w:rsid w:val="00FA7FCC"/>
    <w:rsid w:val="00FB0135"/>
    <w:rsid w:val="00FB01A2"/>
    <w:rsid w:val="00FB022E"/>
    <w:rsid w:val="00FB0345"/>
    <w:rsid w:val="00FB063C"/>
    <w:rsid w:val="00FB0ADF"/>
    <w:rsid w:val="00FB0B87"/>
    <w:rsid w:val="00FB0BB9"/>
    <w:rsid w:val="00FB0CA9"/>
    <w:rsid w:val="00FB0D8E"/>
    <w:rsid w:val="00FB1213"/>
    <w:rsid w:val="00FB134E"/>
    <w:rsid w:val="00FB1677"/>
    <w:rsid w:val="00FB16AB"/>
    <w:rsid w:val="00FB1958"/>
    <w:rsid w:val="00FB19A4"/>
    <w:rsid w:val="00FB1CBE"/>
    <w:rsid w:val="00FB1D02"/>
    <w:rsid w:val="00FB1F35"/>
    <w:rsid w:val="00FB218E"/>
    <w:rsid w:val="00FB27AF"/>
    <w:rsid w:val="00FB2835"/>
    <w:rsid w:val="00FB2BB2"/>
    <w:rsid w:val="00FB3009"/>
    <w:rsid w:val="00FB346D"/>
    <w:rsid w:val="00FB3627"/>
    <w:rsid w:val="00FB3F6E"/>
    <w:rsid w:val="00FB4325"/>
    <w:rsid w:val="00FB4D9B"/>
    <w:rsid w:val="00FB5101"/>
    <w:rsid w:val="00FB51AB"/>
    <w:rsid w:val="00FB5369"/>
    <w:rsid w:val="00FB538E"/>
    <w:rsid w:val="00FB53E3"/>
    <w:rsid w:val="00FB5CF0"/>
    <w:rsid w:val="00FB60CE"/>
    <w:rsid w:val="00FB6305"/>
    <w:rsid w:val="00FB6355"/>
    <w:rsid w:val="00FB662A"/>
    <w:rsid w:val="00FB66AA"/>
    <w:rsid w:val="00FB67AF"/>
    <w:rsid w:val="00FB68D1"/>
    <w:rsid w:val="00FB68D4"/>
    <w:rsid w:val="00FB699D"/>
    <w:rsid w:val="00FB6B03"/>
    <w:rsid w:val="00FB6C69"/>
    <w:rsid w:val="00FB6CEF"/>
    <w:rsid w:val="00FB6D36"/>
    <w:rsid w:val="00FB6D9C"/>
    <w:rsid w:val="00FB6FBC"/>
    <w:rsid w:val="00FB7146"/>
    <w:rsid w:val="00FB7257"/>
    <w:rsid w:val="00FB73D4"/>
    <w:rsid w:val="00FB7520"/>
    <w:rsid w:val="00FB75A0"/>
    <w:rsid w:val="00FB7688"/>
    <w:rsid w:val="00FB78DA"/>
    <w:rsid w:val="00FB79E8"/>
    <w:rsid w:val="00FB79F0"/>
    <w:rsid w:val="00FB7BCD"/>
    <w:rsid w:val="00FB7DC7"/>
    <w:rsid w:val="00FC02F1"/>
    <w:rsid w:val="00FC030A"/>
    <w:rsid w:val="00FC051D"/>
    <w:rsid w:val="00FC0601"/>
    <w:rsid w:val="00FC075E"/>
    <w:rsid w:val="00FC0C3D"/>
    <w:rsid w:val="00FC0F71"/>
    <w:rsid w:val="00FC1016"/>
    <w:rsid w:val="00FC150B"/>
    <w:rsid w:val="00FC1740"/>
    <w:rsid w:val="00FC1892"/>
    <w:rsid w:val="00FC18D8"/>
    <w:rsid w:val="00FC1AA1"/>
    <w:rsid w:val="00FC2082"/>
    <w:rsid w:val="00FC237A"/>
    <w:rsid w:val="00FC240E"/>
    <w:rsid w:val="00FC27EE"/>
    <w:rsid w:val="00FC2911"/>
    <w:rsid w:val="00FC29C7"/>
    <w:rsid w:val="00FC2DBB"/>
    <w:rsid w:val="00FC2DFB"/>
    <w:rsid w:val="00FC2F10"/>
    <w:rsid w:val="00FC2F95"/>
    <w:rsid w:val="00FC33DE"/>
    <w:rsid w:val="00FC353B"/>
    <w:rsid w:val="00FC354A"/>
    <w:rsid w:val="00FC388F"/>
    <w:rsid w:val="00FC394C"/>
    <w:rsid w:val="00FC3E2D"/>
    <w:rsid w:val="00FC3E8F"/>
    <w:rsid w:val="00FC3FA7"/>
    <w:rsid w:val="00FC41B6"/>
    <w:rsid w:val="00FC4373"/>
    <w:rsid w:val="00FC4412"/>
    <w:rsid w:val="00FC4500"/>
    <w:rsid w:val="00FC49B5"/>
    <w:rsid w:val="00FC4B8C"/>
    <w:rsid w:val="00FC4B92"/>
    <w:rsid w:val="00FC4BFF"/>
    <w:rsid w:val="00FC4EB2"/>
    <w:rsid w:val="00FC51A1"/>
    <w:rsid w:val="00FC51B7"/>
    <w:rsid w:val="00FC520C"/>
    <w:rsid w:val="00FC5214"/>
    <w:rsid w:val="00FC533E"/>
    <w:rsid w:val="00FC55A5"/>
    <w:rsid w:val="00FC5C7E"/>
    <w:rsid w:val="00FC611E"/>
    <w:rsid w:val="00FC62D8"/>
    <w:rsid w:val="00FC63E6"/>
    <w:rsid w:val="00FC65A9"/>
    <w:rsid w:val="00FC65AC"/>
    <w:rsid w:val="00FC6687"/>
    <w:rsid w:val="00FC69ED"/>
    <w:rsid w:val="00FC6DBA"/>
    <w:rsid w:val="00FC6DFB"/>
    <w:rsid w:val="00FC6E6F"/>
    <w:rsid w:val="00FC76A2"/>
    <w:rsid w:val="00FC7841"/>
    <w:rsid w:val="00FC7941"/>
    <w:rsid w:val="00FC79C3"/>
    <w:rsid w:val="00FC7ABC"/>
    <w:rsid w:val="00FC7F13"/>
    <w:rsid w:val="00FD0226"/>
    <w:rsid w:val="00FD063E"/>
    <w:rsid w:val="00FD0661"/>
    <w:rsid w:val="00FD0857"/>
    <w:rsid w:val="00FD0BA6"/>
    <w:rsid w:val="00FD0C20"/>
    <w:rsid w:val="00FD0D58"/>
    <w:rsid w:val="00FD0F76"/>
    <w:rsid w:val="00FD0FAB"/>
    <w:rsid w:val="00FD1563"/>
    <w:rsid w:val="00FD1889"/>
    <w:rsid w:val="00FD18A4"/>
    <w:rsid w:val="00FD1A69"/>
    <w:rsid w:val="00FD1B1C"/>
    <w:rsid w:val="00FD1F69"/>
    <w:rsid w:val="00FD2231"/>
    <w:rsid w:val="00FD2263"/>
    <w:rsid w:val="00FD234B"/>
    <w:rsid w:val="00FD252C"/>
    <w:rsid w:val="00FD2552"/>
    <w:rsid w:val="00FD25F7"/>
    <w:rsid w:val="00FD261E"/>
    <w:rsid w:val="00FD296A"/>
    <w:rsid w:val="00FD2A15"/>
    <w:rsid w:val="00FD2D7C"/>
    <w:rsid w:val="00FD2F59"/>
    <w:rsid w:val="00FD3068"/>
    <w:rsid w:val="00FD312D"/>
    <w:rsid w:val="00FD32FD"/>
    <w:rsid w:val="00FD356E"/>
    <w:rsid w:val="00FD3758"/>
    <w:rsid w:val="00FD3A09"/>
    <w:rsid w:val="00FD3A33"/>
    <w:rsid w:val="00FD3E0D"/>
    <w:rsid w:val="00FD3F1F"/>
    <w:rsid w:val="00FD41EE"/>
    <w:rsid w:val="00FD456C"/>
    <w:rsid w:val="00FD475C"/>
    <w:rsid w:val="00FD484C"/>
    <w:rsid w:val="00FD4A70"/>
    <w:rsid w:val="00FD4ACA"/>
    <w:rsid w:val="00FD4C1B"/>
    <w:rsid w:val="00FD4E1D"/>
    <w:rsid w:val="00FD4E41"/>
    <w:rsid w:val="00FD4F23"/>
    <w:rsid w:val="00FD5109"/>
    <w:rsid w:val="00FD527C"/>
    <w:rsid w:val="00FD552B"/>
    <w:rsid w:val="00FD58DD"/>
    <w:rsid w:val="00FD5BD3"/>
    <w:rsid w:val="00FD5D8A"/>
    <w:rsid w:val="00FD6586"/>
    <w:rsid w:val="00FD6834"/>
    <w:rsid w:val="00FD68B4"/>
    <w:rsid w:val="00FD6B15"/>
    <w:rsid w:val="00FD6BAC"/>
    <w:rsid w:val="00FD6C31"/>
    <w:rsid w:val="00FD6C64"/>
    <w:rsid w:val="00FD6D62"/>
    <w:rsid w:val="00FD707E"/>
    <w:rsid w:val="00FD70BD"/>
    <w:rsid w:val="00FD70F6"/>
    <w:rsid w:val="00FD712A"/>
    <w:rsid w:val="00FD7296"/>
    <w:rsid w:val="00FD7350"/>
    <w:rsid w:val="00FD7357"/>
    <w:rsid w:val="00FD7442"/>
    <w:rsid w:val="00FD748F"/>
    <w:rsid w:val="00FD7526"/>
    <w:rsid w:val="00FD78BE"/>
    <w:rsid w:val="00FD7AAF"/>
    <w:rsid w:val="00FD7B21"/>
    <w:rsid w:val="00FD7C87"/>
    <w:rsid w:val="00FD7CC5"/>
    <w:rsid w:val="00FD7CFB"/>
    <w:rsid w:val="00FD7D3B"/>
    <w:rsid w:val="00FD7F64"/>
    <w:rsid w:val="00FE0028"/>
    <w:rsid w:val="00FE0318"/>
    <w:rsid w:val="00FE03E7"/>
    <w:rsid w:val="00FE09CA"/>
    <w:rsid w:val="00FE0E61"/>
    <w:rsid w:val="00FE101E"/>
    <w:rsid w:val="00FE1314"/>
    <w:rsid w:val="00FE1706"/>
    <w:rsid w:val="00FE185D"/>
    <w:rsid w:val="00FE1B0A"/>
    <w:rsid w:val="00FE1DF0"/>
    <w:rsid w:val="00FE1E74"/>
    <w:rsid w:val="00FE1FA1"/>
    <w:rsid w:val="00FE204E"/>
    <w:rsid w:val="00FE2179"/>
    <w:rsid w:val="00FE223E"/>
    <w:rsid w:val="00FE22EF"/>
    <w:rsid w:val="00FE2315"/>
    <w:rsid w:val="00FE2592"/>
    <w:rsid w:val="00FE2754"/>
    <w:rsid w:val="00FE27DD"/>
    <w:rsid w:val="00FE2856"/>
    <w:rsid w:val="00FE2890"/>
    <w:rsid w:val="00FE2C1A"/>
    <w:rsid w:val="00FE2E2A"/>
    <w:rsid w:val="00FE37B6"/>
    <w:rsid w:val="00FE3856"/>
    <w:rsid w:val="00FE38F9"/>
    <w:rsid w:val="00FE3ACF"/>
    <w:rsid w:val="00FE3BC5"/>
    <w:rsid w:val="00FE3D29"/>
    <w:rsid w:val="00FE3EA0"/>
    <w:rsid w:val="00FE3EAA"/>
    <w:rsid w:val="00FE41D1"/>
    <w:rsid w:val="00FE4271"/>
    <w:rsid w:val="00FE42A2"/>
    <w:rsid w:val="00FE42CC"/>
    <w:rsid w:val="00FE4340"/>
    <w:rsid w:val="00FE4538"/>
    <w:rsid w:val="00FE455E"/>
    <w:rsid w:val="00FE47BD"/>
    <w:rsid w:val="00FE47C0"/>
    <w:rsid w:val="00FE4CAA"/>
    <w:rsid w:val="00FE5092"/>
    <w:rsid w:val="00FE5438"/>
    <w:rsid w:val="00FE5451"/>
    <w:rsid w:val="00FE5A55"/>
    <w:rsid w:val="00FE5C0B"/>
    <w:rsid w:val="00FE5D6D"/>
    <w:rsid w:val="00FE5F42"/>
    <w:rsid w:val="00FE635F"/>
    <w:rsid w:val="00FE63C8"/>
    <w:rsid w:val="00FE63FD"/>
    <w:rsid w:val="00FE6736"/>
    <w:rsid w:val="00FE673F"/>
    <w:rsid w:val="00FE689D"/>
    <w:rsid w:val="00FE68C8"/>
    <w:rsid w:val="00FE73CB"/>
    <w:rsid w:val="00FE768E"/>
    <w:rsid w:val="00FE794C"/>
    <w:rsid w:val="00FE79A4"/>
    <w:rsid w:val="00FE7B69"/>
    <w:rsid w:val="00FE7F0A"/>
    <w:rsid w:val="00FF00B6"/>
    <w:rsid w:val="00FF0150"/>
    <w:rsid w:val="00FF0218"/>
    <w:rsid w:val="00FF0287"/>
    <w:rsid w:val="00FF0441"/>
    <w:rsid w:val="00FF04D8"/>
    <w:rsid w:val="00FF0722"/>
    <w:rsid w:val="00FF077F"/>
    <w:rsid w:val="00FF0A73"/>
    <w:rsid w:val="00FF0ACA"/>
    <w:rsid w:val="00FF0C3C"/>
    <w:rsid w:val="00FF0EA9"/>
    <w:rsid w:val="00FF0FDA"/>
    <w:rsid w:val="00FF10D9"/>
    <w:rsid w:val="00FF11EA"/>
    <w:rsid w:val="00FF13A3"/>
    <w:rsid w:val="00FF13C1"/>
    <w:rsid w:val="00FF14C0"/>
    <w:rsid w:val="00FF16BE"/>
    <w:rsid w:val="00FF18AC"/>
    <w:rsid w:val="00FF1A04"/>
    <w:rsid w:val="00FF1C2C"/>
    <w:rsid w:val="00FF1C46"/>
    <w:rsid w:val="00FF1F2D"/>
    <w:rsid w:val="00FF2262"/>
    <w:rsid w:val="00FF2364"/>
    <w:rsid w:val="00FF24C8"/>
    <w:rsid w:val="00FF2706"/>
    <w:rsid w:val="00FF271F"/>
    <w:rsid w:val="00FF27F0"/>
    <w:rsid w:val="00FF2B5E"/>
    <w:rsid w:val="00FF2DA5"/>
    <w:rsid w:val="00FF2DB5"/>
    <w:rsid w:val="00FF3753"/>
    <w:rsid w:val="00FF3B73"/>
    <w:rsid w:val="00FF3D7E"/>
    <w:rsid w:val="00FF41C6"/>
    <w:rsid w:val="00FF43CC"/>
    <w:rsid w:val="00FF451B"/>
    <w:rsid w:val="00FF4B66"/>
    <w:rsid w:val="00FF4BC8"/>
    <w:rsid w:val="00FF4CAA"/>
    <w:rsid w:val="00FF4DEF"/>
    <w:rsid w:val="00FF4F87"/>
    <w:rsid w:val="00FF55FE"/>
    <w:rsid w:val="00FF56DD"/>
    <w:rsid w:val="00FF589B"/>
    <w:rsid w:val="00FF592C"/>
    <w:rsid w:val="00FF5F20"/>
    <w:rsid w:val="00FF5F6C"/>
    <w:rsid w:val="00FF61C9"/>
    <w:rsid w:val="00FF633B"/>
    <w:rsid w:val="00FF6537"/>
    <w:rsid w:val="00FF65F2"/>
    <w:rsid w:val="00FF68A2"/>
    <w:rsid w:val="00FF6FDE"/>
    <w:rsid w:val="00FF74FB"/>
    <w:rsid w:val="00FF765B"/>
    <w:rsid w:val="00FF7677"/>
    <w:rsid w:val="00FF7D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73B"/>
    <w:rPr>
      <w:rFonts w:ascii="Calibri" w:hAnsi="Calibri" w:cs="Arial"/>
      <w:kern w:val="0"/>
      <w:sz w:val="20"/>
      <w:szCs w:val="20"/>
    </w:rPr>
  </w:style>
  <w:style w:type="paragraph" w:styleId="1">
    <w:name w:val="heading 1"/>
    <w:basedOn w:val="a"/>
    <w:next w:val="a"/>
    <w:link w:val="1Char"/>
    <w:uiPriority w:val="9"/>
    <w:qFormat/>
    <w:rsid w:val="00EC273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EC273B"/>
    <w:rPr>
      <w:rFonts w:ascii="Calibri" w:hAnsi="Calibri" w:cs="Arial"/>
      <w:b/>
      <w:bCs/>
      <w:kern w:val="44"/>
      <w:sz w:val="44"/>
      <w:szCs w:val="44"/>
    </w:rPr>
  </w:style>
  <w:style w:type="paragraph" w:styleId="a3">
    <w:name w:val="Title"/>
    <w:basedOn w:val="a"/>
    <w:next w:val="a"/>
    <w:link w:val="Char"/>
    <w:uiPriority w:val="99"/>
    <w:qFormat/>
    <w:rsid w:val="00EC273B"/>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99"/>
    <w:qFormat/>
    <w:rsid w:val="00EC273B"/>
    <w:rPr>
      <w:rFonts w:asciiTheme="majorHAnsi" w:eastAsia="宋体" w:hAnsiTheme="majorHAnsi" w:cstheme="majorBidi"/>
      <w:b/>
      <w:bCs/>
      <w:kern w:val="0"/>
      <w:sz w:val="32"/>
      <w:szCs w:val="32"/>
    </w:rPr>
  </w:style>
  <w:style w:type="character" w:styleId="a4">
    <w:name w:val="Hyperlink"/>
    <w:basedOn w:val="a0"/>
    <w:uiPriority w:val="99"/>
    <w:unhideWhenUsed/>
    <w:qFormat/>
    <w:rsid w:val="00EC273B"/>
    <w:rPr>
      <w:color w:val="0000FF" w:themeColor="hyperlink"/>
      <w:u w:val="single"/>
    </w:rPr>
  </w:style>
  <w:style w:type="paragraph" w:customStyle="1" w:styleId="a5">
    <w:name w:val="中文正文、"/>
    <w:basedOn w:val="a"/>
    <w:link w:val="Char0"/>
    <w:qFormat/>
    <w:rsid w:val="00EC273B"/>
    <w:pPr>
      <w:widowControl w:val="0"/>
      <w:spacing w:line="360" w:lineRule="auto"/>
      <w:ind w:firstLineChars="200" w:firstLine="420"/>
    </w:pPr>
    <w:rPr>
      <w:rFonts w:ascii="Times New Roman" w:eastAsia="宋体" w:hAnsi="Times New Roman" w:cs="Times New Roman"/>
      <w:kern w:val="2"/>
      <w:sz w:val="21"/>
      <w:szCs w:val="21"/>
    </w:rPr>
  </w:style>
  <w:style w:type="character" w:customStyle="1" w:styleId="Char0">
    <w:name w:val="中文正文、 Char"/>
    <w:link w:val="a5"/>
    <w:qFormat/>
    <w:rsid w:val="00EC273B"/>
    <w:rPr>
      <w:rFonts w:ascii="Times New Roman" w:eastAsia="宋体" w:hAnsi="Times New Roman" w:cs="Times New Roman"/>
      <w:szCs w:val="21"/>
    </w:rPr>
  </w:style>
  <w:style w:type="character" w:customStyle="1" w:styleId="font71">
    <w:name w:val="font71"/>
    <w:basedOn w:val="a0"/>
    <w:rsid w:val="00EC273B"/>
    <w:rPr>
      <w:rFonts w:ascii="宋体" w:eastAsia="宋体" w:hAnsi="宋体" w:cs="宋体" w:hint="eastAsia"/>
      <w:color w:val="000000"/>
      <w:sz w:val="20"/>
      <w:szCs w:val="20"/>
      <w:u w:val="none"/>
    </w:rPr>
  </w:style>
  <w:style w:type="paragraph" w:styleId="a6">
    <w:name w:val="Document Map"/>
    <w:basedOn w:val="a"/>
    <w:link w:val="Char1"/>
    <w:uiPriority w:val="99"/>
    <w:semiHidden/>
    <w:unhideWhenUsed/>
    <w:rsid w:val="00EC273B"/>
    <w:rPr>
      <w:rFonts w:ascii="宋体" w:eastAsia="宋体"/>
      <w:sz w:val="18"/>
      <w:szCs w:val="18"/>
    </w:rPr>
  </w:style>
  <w:style w:type="character" w:customStyle="1" w:styleId="Char1">
    <w:name w:val="文档结构图 Char"/>
    <w:basedOn w:val="a0"/>
    <w:link w:val="a6"/>
    <w:uiPriority w:val="99"/>
    <w:semiHidden/>
    <w:rsid w:val="00EC273B"/>
    <w:rPr>
      <w:rFonts w:ascii="宋体" w:eastAsia="宋体" w:hAnsi="Calibri" w:cs="Arial"/>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8508;&#22312;&#25237;&#26631;&#20154;&#22312;&#24179;&#21488;&#27880;&#20876;&#21518;&#21521;energyahead@cnpc.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1364</Words>
  <Characters>7779</Characters>
  <Application>Microsoft Office Word</Application>
  <DocSecurity>0</DocSecurity>
  <Lines>64</Lines>
  <Paragraphs>18</Paragraphs>
  <ScaleCrop>false</ScaleCrop>
  <Company>Lenovo</Company>
  <LinksUpToDate>false</LinksUpToDate>
  <CharactersWithSpaces>9125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李鹏程</dc:creator>
  <cp:lastModifiedBy>李鹏程</cp:lastModifiedBy>
  <cp:revision>1</cp:revision>
  <dcterms:created xsi:type="dcterms:W3CDTF">2020-08-28T00:55:00Z</dcterms:created>
  <dcterms:modified xsi:type="dcterms:W3CDTF">2020-08-28T00:55:00Z</dcterms:modified>
</cp:coreProperties>
</file>