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53B" w:rsidRDefault="00BC153B" w:rsidP="00BC153B">
      <w:pPr>
        <w:tabs>
          <w:tab w:val="left" w:pos="312"/>
        </w:tabs>
        <w:jc w:val="center"/>
        <w:rPr>
          <w:rFonts w:ascii="宋体" w:hAnsi="宋体" w:cs="宋体" w:hint="eastAsia"/>
          <w:b/>
          <w:sz w:val="28"/>
        </w:rPr>
      </w:pPr>
      <w:r>
        <w:rPr>
          <w:rFonts w:ascii="宋体" w:hAnsi="宋体" w:cs="宋体" w:hint="eastAsia"/>
          <w:b/>
          <w:sz w:val="28"/>
        </w:rPr>
        <w:t>标段</w:t>
      </w:r>
      <w:proofErr w:type="gramStart"/>
      <w:r>
        <w:rPr>
          <w:rFonts w:ascii="宋体" w:hAnsi="宋体" w:cs="宋体" w:hint="eastAsia"/>
          <w:b/>
          <w:sz w:val="28"/>
        </w:rPr>
        <w:t>一</w:t>
      </w:r>
      <w:proofErr w:type="gramEnd"/>
      <w:r>
        <w:rPr>
          <w:rFonts w:ascii="宋体" w:hAnsi="宋体" w:cs="宋体" w:hint="eastAsia"/>
          <w:b/>
          <w:sz w:val="28"/>
        </w:rPr>
        <w:t xml:space="preserve">其它热固性塑料树脂 </w:t>
      </w:r>
      <w:r w:rsidRPr="0079254F">
        <w:rPr>
          <w:rFonts w:ascii="宋体" w:hAnsi="宋体" w:cs="宋体" w:hint="eastAsia"/>
          <w:b/>
          <w:sz w:val="28"/>
        </w:rPr>
        <w:t>塑料树脂</w:t>
      </w:r>
      <w:r>
        <w:rPr>
          <w:rFonts w:ascii="宋体" w:hAnsi="宋体" w:cs="宋体" w:hint="eastAsia"/>
          <w:b/>
          <w:sz w:val="28"/>
        </w:rPr>
        <w:t>的技术指标要求</w:t>
      </w:r>
    </w:p>
    <w:p w:rsidR="00BC153B" w:rsidRDefault="00BC153B" w:rsidP="00BC153B">
      <w:pPr>
        <w:numPr>
          <w:ilvl w:val="0"/>
          <w:numId w:val="2"/>
        </w:numPr>
        <w:spacing w:line="380" w:lineRule="auto"/>
      </w:pPr>
      <w:r>
        <w:rPr>
          <w:rFonts w:ascii="宋体" w:hAnsi="宋体" w:cs="宋体" w:hint="eastAsia"/>
        </w:rPr>
        <w:t>一、技术指标要求</w:t>
      </w:r>
    </w:p>
    <w:tbl>
      <w:tblPr>
        <w:tblW w:w="8522" w:type="dxa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1230"/>
        <w:gridCol w:w="3031"/>
        <w:gridCol w:w="1418"/>
        <w:gridCol w:w="1417"/>
        <w:gridCol w:w="1426"/>
      </w:tblGrid>
      <w:tr w:rsidR="00BC153B" w:rsidRPr="00C800D6" w:rsidTr="00E037C3">
        <w:trPr>
          <w:trHeight w:val="1"/>
          <w:jc w:val="center"/>
        </w:trPr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153B" w:rsidRDefault="00BC153B" w:rsidP="00E037C3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color w:val="000000"/>
              </w:rPr>
              <w:t>检测项目</w:t>
            </w:r>
          </w:p>
        </w:tc>
        <w:tc>
          <w:tcPr>
            <w:tcW w:w="4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153B" w:rsidRDefault="00BC153B" w:rsidP="00E037C3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color w:val="000000"/>
              </w:rPr>
              <w:t>检测指标</w:t>
            </w:r>
          </w:p>
        </w:tc>
      </w:tr>
      <w:tr w:rsidR="00BC153B" w:rsidRPr="00C800D6" w:rsidTr="00E037C3">
        <w:trPr>
          <w:trHeight w:val="1"/>
          <w:jc w:val="center"/>
        </w:trPr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153B" w:rsidRDefault="00BC153B" w:rsidP="00E037C3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153B" w:rsidRPr="00C800D6" w:rsidRDefault="00BC153B" w:rsidP="00E037C3">
            <w:pPr>
              <w:jc w:val="center"/>
            </w:pPr>
            <w:r>
              <w:rPr>
                <w:color w:val="000000"/>
              </w:rPr>
              <w:t>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153B" w:rsidRPr="00C800D6" w:rsidRDefault="00BC153B" w:rsidP="00E037C3">
            <w:pPr>
              <w:jc w:val="center"/>
            </w:pPr>
            <w:r>
              <w:rPr>
                <w:color w:val="000000"/>
              </w:rPr>
              <w:t>II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153B" w:rsidRPr="00C800D6" w:rsidRDefault="00BC153B" w:rsidP="00E037C3">
            <w:pPr>
              <w:jc w:val="center"/>
            </w:pPr>
            <w:r>
              <w:rPr>
                <w:color w:val="000000"/>
              </w:rPr>
              <w:t>III</w:t>
            </w:r>
          </w:p>
        </w:tc>
      </w:tr>
      <w:tr w:rsidR="00BC153B" w:rsidRPr="00C800D6" w:rsidTr="00E037C3">
        <w:trPr>
          <w:trHeight w:val="1"/>
          <w:jc w:val="center"/>
        </w:trPr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153B" w:rsidRDefault="00BC153B" w:rsidP="00E037C3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color w:val="000000"/>
              </w:rPr>
              <w:t>外观</w:t>
            </w:r>
          </w:p>
        </w:tc>
        <w:tc>
          <w:tcPr>
            <w:tcW w:w="4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153B" w:rsidRDefault="00BC153B" w:rsidP="00E037C3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color w:val="000000"/>
              </w:rPr>
              <w:t>片状固体</w:t>
            </w:r>
          </w:p>
        </w:tc>
      </w:tr>
      <w:tr w:rsidR="00BC153B" w:rsidRPr="00C800D6" w:rsidTr="00E037C3">
        <w:trPr>
          <w:trHeight w:val="1"/>
          <w:jc w:val="center"/>
        </w:trPr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153B" w:rsidRDefault="00BC153B" w:rsidP="00E037C3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color w:val="000000"/>
              </w:rPr>
              <w:t>细度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153B" w:rsidRPr="00C800D6" w:rsidRDefault="00BC153B" w:rsidP="00E037C3">
            <w:pPr>
              <w:jc w:val="center"/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.75"/>
                <w:attr w:name="UnitName" w:val="mm"/>
              </w:smartTagPr>
              <w:r>
                <w:rPr>
                  <w:color w:val="000000"/>
                </w:rPr>
                <w:t>6.75mm</w:t>
              </w:r>
            </w:smartTag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153B" w:rsidRDefault="00BC153B" w:rsidP="00E037C3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color w:val="000000"/>
              </w:rPr>
              <w:t>全通过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153B" w:rsidRDefault="00BC153B" w:rsidP="00E037C3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153B" w:rsidRDefault="00BC153B" w:rsidP="00E037C3">
            <w:pPr>
              <w:jc w:val="center"/>
              <w:rPr>
                <w:rFonts w:ascii="宋体" w:cs="宋体"/>
                <w:sz w:val="22"/>
              </w:rPr>
            </w:pPr>
          </w:p>
        </w:tc>
      </w:tr>
      <w:tr w:rsidR="00BC153B" w:rsidRPr="00C800D6" w:rsidTr="00E037C3">
        <w:trPr>
          <w:trHeight w:val="1"/>
          <w:jc w:val="center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153B" w:rsidRDefault="00BC153B" w:rsidP="00E037C3">
            <w:pPr>
              <w:spacing w:after="200" w:line="276" w:lineRule="auto"/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153B" w:rsidRPr="00C800D6" w:rsidRDefault="00BC153B" w:rsidP="00E037C3">
            <w:pPr>
              <w:jc w:val="center"/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.75"/>
                <w:attr w:name="UnitName" w:val="mm"/>
              </w:smartTagPr>
              <w:r>
                <w:rPr>
                  <w:color w:val="000000"/>
                </w:rPr>
                <w:t>6.75mm</w:t>
              </w:r>
            </w:smartTag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4.75"/>
                <w:attr w:name="UnitName" w:val="mm"/>
              </w:smartTagPr>
              <w:r>
                <w:rPr>
                  <w:color w:val="000000"/>
                </w:rPr>
                <w:t>-4.75mm</w:t>
              </w:r>
            </w:smartTag>
            <w:r>
              <w:rPr>
                <w:rFonts w:ascii="宋体" w:hAnsi="宋体" w:cs="宋体" w:hint="eastAsia"/>
                <w:color w:val="000000"/>
              </w:rPr>
              <w:t>含量，</w:t>
            </w:r>
            <w:r>
              <w:rPr>
                <w:color w:val="000000"/>
              </w:rPr>
              <w:t>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153B" w:rsidRPr="00C800D6" w:rsidRDefault="00BC153B" w:rsidP="00E037C3">
            <w:pPr>
              <w:jc w:val="center"/>
            </w:pPr>
            <w:r>
              <w:rPr>
                <w:rFonts w:ascii="宋体" w:cs="宋体" w:hint="eastAsia"/>
                <w:color w:val="000000"/>
              </w:rPr>
              <w:t>≤</w:t>
            </w:r>
            <w:r>
              <w:rPr>
                <w:color w:val="000000"/>
              </w:rPr>
              <w:t>10.0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153B" w:rsidRDefault="00BC153B" w:rsidP="00E037C3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153B" w:rsidRDefault="00BC153B" w:rsidP="00E037C3">
            <w:pPr>
              <w:jc w:val="center"/>
              <w:rPr>
                <w:rFonts w:ascii="宋体" w:cs="宋体"/>
                <w:sz w:val="22"/>
              </w:rPr>
            </w:pPr>
          </w:p>
        </w:tc>
      </w:tr>
      <w:tr w:rsidR="00BC153B" w:rsidRPr="00C800D6" w:rsidTr="00E037C3">
        <w:trPr>
          <w:trHeight w:val="1"/>
          <w:jc w:val="center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153B" w:rsidRDefault="00BC153B" w:rsidP="00E037C3">
            <w:pPr>
              <w:spacing w:after="200" w:line="276" w:lineRule="auto"/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153B" w:rsidRPr="00C800D6" w:rsidRDefault="00BC153B" w:rsidP="00E037C3">
            <w:pPr>
              <w:jc w:val="center"/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4.75"/>
                <w:attr w:name="UnitName" w:val="mm"/>
              </w:smartTagPr>
              <w:r>
                <w:rPr>
                  <w:color w:val="000000"/>
                </w:rPr>
                <w:t>4.75 mm</w:t>
              </w:r>
            </w:smartTag>
            <w:r>
              <w:rPr>
                <w:color w:val="000000"/>
              </w:rPr>
              <w:t>~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2"/>
                <w:attr w:name="UnitName" w:val="mm"/>
              </w:smartTagPr>
              <w:r>
                <w:rPr>
                  <w:color w:val="000000"/>
                </w:rPr>
                <w:t>2.00 mm</w:t>
              </w:r>
            </w:smartTag>
            <w:r>
              <w:rPr>
                <w:rFonts w:ascii="宋体" w:hAnsi="宋体" w:cs="宋体" w:hint="eastAsia"/>
                <w:color w:val="000000"/>
              </w:rPr>
              <w:t>含量，</w:t>
            </w:r>
            <w:r>
              <w:rPr>
                <w:color w:val="000000"/>
              </w:rPr>
              <w:t>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153B" w:rsidRPr="00C800D6" w:rsidRDefault="00BC153B" w:rsidP="00E037C3">
            <w:pPr>
              <w:jc w:val="center"/>
            </w:pPr>
            <w:r>
              <w:rPr>
                <w:rFonts w:ascii="宋体" w:cs="宋体" w:hint="eastAsia"/>
                <w:color w:val="000000"/>
              </w:rPr>
              <w:t>≥</w:t>
            </w:r>
            <w:r>
              <w:rPr>
                <w:color w:val="000000"/>
              </w:rPr>
              <w:t>60.0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153B" w:rsidRDefault="00BC153B" w:rsidP="00E037C3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153B" w:rsidRDefault="00BC153B" w:rsidP="00E037C3">
            <w:pPr>
              <w:jc w:val="center"/>
              <w:rPr>
                <w:rFonts w:ascii="宋体" w:cs="宋体"/>
                <w:sz w:val="22"/>
              </w:rPr>
            </w:pPr>
          </w:p>
        </w:tc>
      </w:tr>
      <w:tr w:rsidR="00BC153B" w:rsidRPr="00C800D6" w:rsidTr="00E037C3">
        <w:trPr>
          <w:trHeight w:val="1"/>
          <w:jc w:val="center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153B" w:rsidRDefault="00BC153B" w:rsidP="00E037C3">
            <w:pPr>
              <w:spacing w:after="200" w:line="276" w:lineRule="auto"/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153B" w:rsidRPr="00C800D6" w:rsidRDefault="00BC153B" w:rsidP="00E037C3">
            <w:pPr>
              <w:jc w:val="center"/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4"/>
                <w:attr w:name="UnitName" w:val="mm"/>
              </w:smartTagPr>
              <w:r>
                <w:rPr>
                  <w:color w:val="000000"/>
                </w:rPr>
                <w:t>4.00 mm</w:t>
              </w:r>
            </w:smartTag>
            <w:r>
              <w:rPr>
                <w:rFonts w:ascii="宋体" w:hAnsi="宋体" w:cs="宋体" w:hint="eastAsia"/>
                <w:color w:val="000000"/>
              </w:rPr>
              <w:t>筛余，</w:t>
            </w:r>
            <w:r>
              <w:rPr>
                <w:color w:val="000000"/>
              </w:rPr>
              <w:t>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153B" w:rsidRDefault="00BC153B" w:rsidP="00E037C3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153B" w:rsidRDefault="00BC153B" w:rsidP="00E037C3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color w:val="000000"/>
              </w:rPr>
              <w:t>全通过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153B" w:rsidRDefault="00BC153B" w:rsidP="00E037C3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color w:val="000000"/>
              </w:rPr>
              <w:t>全通过</w:t>
            </w:r>
          </w:p>
        </w:tc>
      </w:tr>
      <w:tr w:rsidR="00BC153B" w:rsidRPr="00C800D6" w:rsidTr="00E037C3">
        <w:trPr>
          <w:trHeight w:val="1"/>
          <w:jc w:val="center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153B" w:rsidRDefault="00BC153B" w:rsidP="00E037C3">
            <w:pPr>
              <w:spacing w:after="200" w:line="276" w:lineRule="auto"/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153B" w:rsidRPr="00C800D6" w:rsidRDefault="00BC153B" w:rsidP="00E037C3">
            <w:pPr>
              <w:jc w:val="center"/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mm"/>
              </w:smartTagPr>
              <w:r>
                <w:rPr>
                  <w:color w:val="000000"/>
                </w:rPr>
                <w:t>4.00mm</w:t>
              </w:r>
            </w:smartTag>
            <w:r>
              <w:rPr>
                <w:color w:val="000000"/>
              </w:rPr>
              <w:t>~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.18"/>
                <w:attr w:name="UnitName" w:val="mm"/>
              </w:smartTagPr>
              <w:r>
                <w:rPr>
                  <w:color w:val="000000"/>
                </w:rPr>
                <w:t>1.18 mm</w:t>
              </w:r>
            </w:smartTag>
            <w:r>
              <w:rPr>
                <w:rFonts w:ascii="宋体" w:hAnsi="宋体" w:cs="宋体" w:hint="eastAsia"/>
                <w:color w:val="000000"/>
              </w:rPr>
              <w:t>含量，</w:t>
            </w:r>
            <w:r>
              <w:rPr>
                <w:color w:val="000000"/>
              </w:rPr>
              <w:t>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153B" w:rsidRDefault="00BC153B" w:rsidP="00E037C3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153B" w:rsidRPr="00C800D6" w:rsidRDefault="00BC153B" w:rsidP="00E037C3">
            <w:pPr>
              <w:jc w:val="center"/>
            </w:pPr>
            <w:r>
              <w:rPr>
                <w:rFonts w:ascii="宋体" w:cs="宋体" w:hint="eastAsia"/>
                <w:color w:val="000000"/>
              </w:rPr>
              <w:t>≥</w:t>
            </w:r>
            <w:r>
              <w:rPr>
                <w:color w:val="000000"/>
              </w:rPr>
              <w:t>75.0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153B" w:rsidRDefault="00BC153B" w:rsidP="00E037C3">
            <w:pPr>
              <w:jc w:val="center"/>
              <w:rPr>
                <w:rFonts w:ascii="宋体" w:cs="宋体"/>
                <w:sz w:val="22"/>
              </w:rPr>
            </w:pPr>
          </w:p>
        </w:tc>
      </w:tr>
      <w:tr w:rsidR="00BC153B" w:rsidRPr="00C800D6" w:rsidTr="00E037C3">
        <w:trPr>
          <w:trHeight w:val="1"/>
          <w:jc w:val="center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153B" w:rsidRDefault="00BC153B" w:rsidP="00E037C3">
            <w:pPr>
              <w:spacing w:after="200" w:line="276" w:lineRule="auto"/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153B" w:rsidRPr="00C800D6" w:rsidRDefault="00BC153B" w:rsidP="00E037C3">
            <w:pPr>
              <w:jc w:val="center"/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mm"/>
              </w:smartTagPr>
              <w:r>
                <w:rPr>
                  <w:color w:val="000000"/>
                </w:rPr>
                <w:t>2.00mm</w:t>
              </w:r>
            </w:smartTag>
            <w:r>
              <w:rPr>
                <w:rFonts w:ascii="宋体" w:hAnsi="宋体" w:cs="宋体" w:hint="eastAsia"/>
                <w:color w:val="000000"/>
              </w:rPr>
              <w:t>筛余，</w:t>
            </w:r>
            <w:r>
              <w:rPr>
                <w:color w:val="000000"/>
              </w:rPr>
              <w:t>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153B" w:rsidRDefault="00BC153B" w:rsidP="00E037C3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153B" w:rsidRDefault="00BC153B" w:rsidP="00E037C3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153B" w:rsidRPr="00C800D6" w:rsidRDefault="00BC153B" w:rsidP="00E037C3">
            <w:pPr>
              <w:jc w:val="center"/>
            </w:pPr>
            <w:r>
              <w:rPr>
                <w:rFonts w:ascii="宋体" w:cs="宋体" w:hint="eastAsia"/>
                <w:color w:val="000000"/>
              </w:rPr>
              <w:t>≤</w:t>
            </w:r>
            <w:r>
              <w:rPr>
                <w:color w:val="000000"/>
              </w:rPr>
              <w:t>10.0</w:t>
            </w:r>
          </w:p>
        </w:tc>
      </w:tr>
      <w:tr w:rsidR="00BC153B" w:rsidRPr="00C800D6" w:rsidTr="00E037C3">
        <w:trPr>
          <w:trHeight w:val="1"/>
          <w:jc w:val="center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153B" w:rsidRDefault="00BC153B" w:rsidP="00E037C3">
            <w:pPr>
              <w:spacing w:after="200" w:line="276" w:lineRule="auto"/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153B" w:rsidRPr="00C800D6" w:rsidRDefault="00BC153B" w:rsidP="00E037C3">
            <w:pPr>
              <w:jc w:val="center"/>
            </w:pPr>
            <w:r>
              <w:rPr>
                <w:color w:val="000000"/>
              </w:rPr>
              <w:t>2.00~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0.85"/>
                <w:attr w:name="UnitName" w:val="mm"/>
              </w:smartTagPr>
              <w:r>
                <w:rPr>
                  <w:color w:val="000000"/>
                </w:rPr>
                <w:t>0.85 mm</w:t>
              </w:r>
            </w:smartTag>
            <w:r>
              <w:rPr>
                <w:rFonts w:ascii="宋体" w:hAnsi="宋体" w:cs="宋体" w:hint="eastAsia"/>
                <w:color w:val="000000"/>
              </w:rPr>
              <w:t>含量，</w:t>
            </w:r>
            <w:r>
              <w:rPr>
                <w:color w:val="000000"/>
              </w:rPr>
              <w:t>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153B" w:rsidRDefault="00BC153B" w:rsidP="00E037C3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153B" w:rsidRDefault="00BC153B" w:rsidP="00E037C3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153B" w:rsidRPr="00C800D6" w:rsidRDefault="00BC153B" w:rsidP="00E037C3">
            <w:pPr>
              <w:jc w:val="center"/>
            </w:pPr>
            <w:r>
              <w:rPr>
                <w:rFonts w:ascii="宋体" w:cs="宋体" w:hint="eastAsia"/>
                <w:color w:val="000000"/>
              </w:rPr>
              <w:t>≥</w:t>
            </w:r>
            <w:r>
              <w:rPr>
                <w:color w:val="000000"/>
              </w:rPr>
              <w:t>65.0</w:t>
            </w:r>
          </w:p>
        </w:tc>
      </w:tr>
      <w:tr w:rsidR="00BC153B" w:rsidRPr="00C800D6" w:rsidTr="00E037C3">
        <w:trPr>
          <w:trHeight w:val="1"/>
          <w:jc w:val="center"/>
        </w:trPr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153B" w:rsidRDefault="00BC153B" w:rsidP="00E037C3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color w:val="000000"/>
              </w:rPr>
              <w:t>耐温性，</w:t>
            </w:r>
            <w:r>
              <w:rPr>
                <w:rFonts w:ascii="宋体" w:cs="宋体" w:hint="eastAsia"/>
                <w:color w:val="000000"/>
              </w:rPr>
              <w:t>℃</w:t>
            </w:r>
          </w:p>
        </w:tc>
        <w:tc>
          <w:tcPr>
            <w:tcW w:w="4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153B" w:rsidRPr="00C800D6" w:rsidRDefault="00BC153B" w:rsidP="00E037C3">
            <w:pPr>
              <w:jc w:val="center"/>
            </w:pPr>
            <w:r>
              <w:rPr>
                <w:rFonts w:ascii="宋体" w:cs="宋体" w:hint="eastAsia"/>
                <w:color w:val="000000"/>
              </w:rPr>
              <w:t>≥</w:t>
            </w:r>
            <w:r>
              <w:rPr>
                <w:color w:val="000000"/>
              </w:rPr>
              <w:t>150</w:t>
            </w:r>
          </w:p>
        </w:tc>
      </w:tr>
    </w:tbl>
    <w:p w:rsidR="00BC153B" w:rsidRDefault="00BC153B" w:rsidP="00BC153B">
      <w:r>
        <w:rPr>
          <w:rFonts w:ascii="宋体" w:hAnsi="宋体" w:cs="宋体" w:hint="eastAsia"/>
        </w:rPr>
        <w:t>二、试验方法</w:t>
      </w:r>
    </w:p>
    <w:p w:rsidR="00BC153B" w:rsidRDefault="00BC153B" w:rsidP="00BC153B">
      <w:r>
        <w:t xml:space="preserve">2.1 </w:t>
      </w:r>
      <w:r>
        <w:rPr>
          <w:rFonts w:ascii="宋体" w:hAnsi="宋体" w:cs="宋体" w:hint="eastAsia"/>
        </w:rPr>
        <w:t>仪器和试剂</w:t>
      </w:r>
    </w:p>
    <w:p w:rsidR="00BC153B" w:rsidRDefault="00BC153B" w:rsidP="00BC153B">
      <w:pPr>
        <w:ind w:firstLine="420"/>
      </w:pPr>
      <w:r>
        <w:t xml:space="preserve">a) </w:t>
      </w:r>
      <w:r>
        <w:rPr>
          <w:rFonts w:ascii="宋体" w:hAnsi="宋体" w:cs="宋体" w:hint="eastAsia"/>
        </w:rPr>
        <w:t>电子天平：精度为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.01"/>
          <w:attr w:name="UnitName" w:val="g"/>
        </w:smartTagPr>
        <w:r>
          <w:t>0.01g</w:t>
        </w:r>
      </w:smartTag>
      <w:r>
        <w:rPr>
          <w:rFonts w:ascii="宋体" w:hAnsi="宋体" w:cs="宋体" w:hint="eastAsia"/>
        </w:rPr>
        <w:t>；</w:t>
      </w:r>
    </w:p>
    <w:p w:rsidR="00BC153B" w:rsidRDefault="00BC153B" w:rsidP="00BC153B">
      <w:pPr>
        <w:ind w:firstLine="420"/>
      </w:pPr>
      <w:r>
        <w:t>b</w:t>
      </w:r>
      <w:r>
        <w:rPr>
          <w:rFonts w:ascii="宋体" w:hAnsi="宋体" w:cs="宋体" w:hint="eastAsia"/>
        </w:rPr>
        <w:t>）电热恒温干燥箱：控温灵敏度</w:t>
      </w:r>
      <w:r>
        <w:rPr>
          <w:rFonts w:ascii="宋体" w:cs="宋体" w:hint="eastAsia"/>
        </w:rPr>
        <w:t>±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3"/>
          <w:attr w:name="UnitName" w:val="℃"/>
        </w:smartTagPr>
        <w:r>
          <w:t xml:space="preserve">3 </w:t>
        </w:r>
        <w:r>
          <w:rPr>
            <w:rFonts w:ascii="宋体" w:cs="宋体" w:hint="eastAsia"/>
          </w:rPr>
          <w:t>℃</w:t>
        </w:r>
      </w:smartTag>
      <w:r>
        <w:rPr>
          <w:rFonts w:ascii="宋体" w:hAnsi="宋体" w:cs="宋体" w:hint="eastAsia"/>
        </w:rPr>
        <w:t>；</w:t>
      </w:r>
    </w:p>
    <w:p w:rsidR="00BC153B" w:rsidRDefault="00BC153B" w:rsidP="00BC153B">
      <w:pPr>
        <w:ind w:firstLine="420"/>
      </w:pPr>
      <w:r>
        <w:t>c</w:t>
      </w:r>
      <w:r>
        <w:rPr>
          <w:rFonts w:ascii="宋体" w:hAnsi="宋体" w:cs="宋体" w:hint="eastAsia"/>
        </w:rPr>
        <w:t>）标准筛：孔径分别为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6.75"/>
          <w:attr w:name="UnitName" w:val="mm"/>
        </w:smartTagPr>
        <w:r>
          <w:t>6.75 mm</w:t>
        </w:r>
      </w:smartTag>
      <w:r>
        <w:rPr>
          <w:rFonts w:ascii="宋体" w:hAnsi="宋体" w:cs="宋体" w:hint="eastAsia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.75"/>
          <w:attr w:name="UnitName" w:val="mm"/>
        </w:smartTagPr>
        <w:r>
          <w:t>4.75mm</w:t>
        </w:r>
      </w:smartTag>
      <w:r>
        <w:rPr>
          <w:rFonts w:ascii="宋体" w:hAnsi="宋体" w:cs="宋体" w:hint="eastAsia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4"/>
          <w:attr w:name="UnitName" w:val="mm"/>
        </w:smartTagPr>
        <w:r>
          <w:t>4.00 mm</w:t>
        </w:r>
      </w:smartTag>
      <w:r>
        <w:rPr>
          <w:rFonts w:ascii="宋体" w:hAnsi="宋体" w:cs="宋体" w:hint="eastAsia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"/>
          <w:attr w:name="UnitName" w:val="mm"/>
        </w:smartTagPr>
        <w:r>
          <w:t>2.00 mm</w:t>
        </w:r>
      </w:smartTag>
      <w:r>
        <w:rPr>
          <w:rFonts w:ascii="宋体" w:hAnsi="宋体" w:cs="宋体" w:hint="eastAsia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18"/>
          <w:attr w:name="UnitName" w:val="mm"/>
        </w:smartTagPr>
        <w:r>
          <w:t>1.18mm</w:t>
        </w:r>
      </w:smartTag>
      <w:r>
        <w:rPr>
          <w:rFonts w:ascii="宋体" w:hAnsi="宋体" w:cs="宋体" w:hint="eastAsia"/>
        </w:rPr>
        <w:t>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0.85"/>
          <w:attr w:name="UnitName" w:val="mm"/>
        </w:smartTagPr>
        <w:r>
          <w:t>0.85 mm</w:t>
        </w:r>
      </w:smartTag>
      <w:r>
        <w:rPr>
          <w:rFonts w:ascii="宋体" w:hAnsi="宋体" w:cs="宋体" w:hint="eastAsia"/>
        </w:rPr>
        <w:t>；</w:t>
      </w:r>
    </w:p>
    <w:p w:rsidR="00BC153B" w:rsidRDefault="00BC153B" w:rsidP="00BC153B">
      <w:pPr>
        <w:ind w:firstLine="420"/>
      </w:pPr>
      <w:r>
        <w:t>d</w:t>
      </w:r>
      <w:r>
        <w:rPr>
          <w:rFonts w:ascii="宋体" w:hAnsi="宋体" w:cs="宋体" w:hint="eastAsia"/>
        </w:rPr>
        <w:t>）</w:t>
      </w:r>
      <w:proofErr w:type="gramStart"/>
      <w:r>
        <w:rPr>
          <w:rFonts w:ascii="宋体" w:hAnsi="宋体" w:cs="宋体" w:hint="eastAsia"/>
        </w:rPr>
        <w:t>电动振筛</w:t>
      </w:r>
      <w:proofErr w:type="gramEnd"/>
      <w:r>
        <w:rPr>
          <w:rFonts w:ascii="宋体" w:hAnsi="宋体" w:cs="宋体" w:hint="eastAsia"/>
        </w:rPr>
        <w:t>机：振动次数</w:t>
      </w:r>
      <w:r>
        <w:t>1400 min</w:t>
      </w:r>
      <w:r>
        <w:rPr>
          <w:vertAlign w:val="superscript"/>
        </w:rPr>
        <w:t>-1</w:t>
      </w:r>
      <w:r>
        <w:rPr>
          <w:rFonts w:ascii="宋体" w:hAnsi="宋体" w:cs="宋体" w:hint="eastAsia"/>
        </w:rPr>
        <w:t>。</w:t>
      </w:r>
    </w:p>
    <w:p w:rsidR="00BC153B" w:rsidRDefault="00BC153B" w:rsidP="00BC153B">
      <w:r>
        <w:t xml:space="preserve">2.2 </w:t>
      </w:r>
      <w:r>
        <w:rPr>
          <w:rFonts w:ascii="宋体" w:hAnsi="宋体" w:cs="宋体" w:hint="eastAsia"/>
        </w:rPr>
        <w:t>外观的测定</w:t>
      </w:r>
      <w:r>
        <w:br/>
      </w:r>
      <w:r>
        <w:rPr>
          <w:rFonts w:ascii="宋体" w:hAnsi="宋体" w:cs="宋体" w:hint="eastAsia"/>
        </w:rPr>
        <w:t>自然光下目测</w:t>
      </w:r>
    </w:p>
    <w:p w:rsidR="00BC153B" w:rsidRDefault="00BC153B" w:rsidP="00BC153B">
      <w:r>
        <w:t>2.3</w:t>
      </w:r>
      <w:r>
        <w:rPr>
          <w:rFonts w:ascii="宋体" w:hAnsi="宋体" w:cs="宋体" w:hint="eastAsia"/>
        </w:rPr>
        <w:t>细度的测定</w:t>
      </w:r>
    </w:p>
    <w:p w:rsidR="00BC153B" w:rsidRDefault="00BC153B" w:rsidP="00BC153B"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黑体" w:eastAsia="黑体" w:hAnsi="黑体" w:cs="黑体"/>
            <w:color w:val="000000"/>
            <w:sz w:val="20"/>
          </w:rPr>
          <w:t>2.3.1</w:t>
        </w:r>
        <w:r>
          <w:rPr>
            <w:rFonts w:ascii="黑体" w:eastAsia="黑体" w:hAnsi="黑体" w:cs="黑体" w:hint="eastAsia"/>
            <w:color w:val="000000"/>
            <w:sz w:val="20"/>
          </w:rPr>
          <w:t xml:space="preserve">　</w:t>
        </w:r>
      </w:smartTag>
      <w:r>
        <w:rPr>
          <w:rFonts w:ascii="宋体" w:hAnsi="宋体" w:cs="宋体"/>
        </w:rPr>
        <w:t>I</w:t>
      </w:r>
      <w:r>
        <w:rPr>
          <w:rFonts w:ascii="宋体" w:hAnsi="宋体" w:cs="宋体" w:hint="eastAsia"/>
        </w:rPr>
        <w:t>型细度测定</w:t>
      </w:r>
    </w:p>
    <w:p w:rsidR="00BC153B" w:rsidRDefault="00BC153B" w:rsidP="00BC153B"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黑体" w:eastAsia="黑体" w:hAnsi="黑体" w:cs="黑体"/>
            <w:color w:val="000000"/>
            <w:sz w:val="20"/>
          </w:rPr>
          <w:t>2.3.1</w:t>
        </w:r>
      </w:smartTag>
      <w:r>
        <w:rPr>
          <w:rFonts w:ascii="黑体" w:eastAsia="黑体" w:hAnsi="黑体" w:cs="黑体"/>
          <w:color w:val="000000"/>
          <w:sz w:val="20"/>
        </w:rPr>
        <w:t>.1</w:t>
      </w:r>
      <w:r>
        <w:rPr>
          <w:rFonts w:ascii="黑体" w:eastAsia="黑体" w:hAnsi="黑体" w:cs="黑体" w:hint="eastAsia"/>
          <w:color w:val="000000"/>
          <w:sz w:val="20"/>
        </w:rPr>
        <w:t xml:space="preserve">　</w:t>
      </w:r>
      <w:r>
        <w:rPr>
          <w:rFonts w:ascii="黑体" w:eastAsia="黑体" w:hAnsi="黑体" w:cs="黑体" w:hint="eastAsia"/>
        </w:rPr>
        <w:t>称取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50"/>
          <w:attr w:name="UnitName" w:val="g"/>
        </w:smartTagPr>
        <w:r>
          <w:t>50 g</w:t>
        </w:r>
      </w:smartTag>
      <w:r>
        <w:rPr>
          <w:rFonts w:ascii="黑体" w:eastAsia="黑体" w:hAnsi="黑体" w:cs="黑体" w:hint="eastAsia"/>
        </w:rPr>
        <w:t>（</w:t>
      </w:r>
      <w:proofErr w:type="gramStart"/>
      <w:r>
        <w:rPr>
          <w:rFonts w:ascii="黑体" w:eastAsia="黑体" w:hAnsi="黑体" w:cs="黑体" w:hint="eastAsia"/>
        </w:rPr>
        <w:t>称准至</w:t>
      </w:r>
      <w:proofErr w:type="gramEnd"/>
      <w:r>
        <w:t xml:space="preserve">0.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"/>
          <w:attr w:name="UnitName" w:val="g"/>
        </w:smartTagPr>
        <w:r>
          <w:t>01 g</w:t>
        </w:r>
      </w:smartTag>
      <w:r>
        <w:rPr>
          <w:rFonts w:ascii="黑体" w:eastAsia="黑体" w:hAnsi="黑体" w:cs="黑体" w:hint="eastAsia"/>
        </w:rPr>
        <w:t>）试样，转入相应规格的组合标准筛（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6.75"/>
          <w:attr w:name="UnitName" w:val="mm"/>
        </w:smartTagPr>
        <w:r>
          <w:t>6.75 mm</w:t>
        </w:r>
      </w:smartTag>
      <w:r>
        <w:rPr>
          <w:rFonts w:ascii="黑体" w:eastAsia="黑体" w:hAnsi="黑体" w:cs="黑体" w:hint="eastAsia"/>
        </w:rPr>
        <w:t>孔径</w:t>
      </w:r>
      <w:proofErr w:type="gramStart"/>
      <w:r>
        <w:rPr>
          <w:rFonts w:ascii="黑体" w:eastAsia="黑体" w:hAnsi="黑体" w:cs="黑体" w:hint="eastAsia"/>
        </w:rPr>
        <w:t>筛</w:t>
      </w:r>
      <w:proofErr w:type="gramEnd"/>
      <w:r>
        <w:rPr>
          <w:rFonts w:ascii="黑体" w:eastAsia="黑体" w:hAnsi="黑体" w:cs="黑体" w:hint="eastAsia"/>
        </w:rPr>
        <w:t>在上，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4.75"/>
          <w:attr w:name="UnitName" w:val="mm"/>
        </w:smartTagPr>
        <w:r>
          <w:t>4.75 mm</w:t>
        </w:r>
      </w:smartTag>
      <w:r>
        <w:rPr>
          <w:rFonts w:ascii="黑体" w:eastAsia="黑体" w:hAnsi="黑体" w:cs="黑体" w:hint="eastAsia"/>
        </w:rPr>
        <w:t>孔径筛在中，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"/>
          <w:attr w:name="UnitName" w:val="mm"/>
        </w:smartTagPr>
        <w:r>
          <w:t>2.00 mm</w:t>
        </w:r>
      </w:smartTag>
      <w:r>
        <w:rPr>
          <w:rFonts w:ascii="黑体" w:eastAsia="黑体" w:hAnsi="黑体" w:cs="黑体" w:hint="eastAsia"/>
        </w:rPr>
        <w:t>孔径筛在下）中，用</w:t>
      </w:r>
      <w:proofErr w:type="gramStart"/>
      <w:r>
        <w:rPr>
          <w:rFonts w:ascii="黑体" w:eastAsia="黑体" w:hAnsi="黑体" w:cs="黑体" w:hint="eastAsia"/>
        </w:rPr>
        <w:t>电动振筛</w:t>
      </w:r>
      <w:proofErr w:type="gramEnd"/>
      <w:r>
        <w:rPr>
          <w:rFonts w:ascii="黑体" w:eastAsia="黑体" w:hAnsi="黑体" w:cs="黑体" w:hint="eastAsia"/>
        </w:rPr>
        <w:t>机振动</w:t>
      </w:r>
      <w:r>
        <w:t>20 min</w:t>
      </w:r>
      <w:r>
        <w:rPr>
          <w:rFonts w:ascii="黑体" w:eastAsia="黑体" w:hAnsi="黑体" w:cs="黑体" w:hint="eastAsia"/>
        </w:rPr>
        <w:t>。</w:t>
      </w:r>
    </w:p>
    <w:p w:rsidR="00BC153B" w:rsidRDefault="00BC153B" w:rsidP="00BC153B"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color w:val="000000"/>
            <w:sz w:val="20"/>
          </w:rPr>
          <w:t>2.3.1</w:t>
        </w:r>
      </w:smartTag>
      <w:r>
        <w:rPr>
          <w:color w:val="000000"/>
          <w:sz w:val="20"/>
        </w:rPr>
        <w:t>.2</w:t>
      </w:r>
      <w:r>
        <w:rPr>
          <w:rFonts w:ascii="宋体" w:hAnsi="宋体" w:cs="宋体" w:hint="eastAsia"/>
          <w:color w:val="000000"/>
          <w:sz w:val="20"/>
        </w:rPr>
        <w:t xml:space="preserve">　</w:t>
      </w:r>
      <w:r>
        <w:rPr>
          <w:rFonts w:ascii="宋体" w:hAnsi="宋体" w:cs="宋体" w:hint="eastAsia"/>
        </w:rPr>
        <w:t>分别称量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2"/>
          <w:attr w:name="UnitName" w:val="mm"/>
        </w:smartTagPr>
        <w:r>
          <w:t>12.00 mm</w:t>
        </w:r>
      </w:smartTag>
      <w:r>
        <w:rPr>
          <w:rFonts w:ascii="宋体" w:hAnsi="宋体" w:cs="宋体" w:hint="eastAsia"/>
        </w:rPr>
        <w:t>筛</w:t>
      </w:r>
      <w:proofErr w:type="gramStart"/>
      <w:r>
        <w:rPr>
          <w:rFonts w:ascii="宋体" w:hAnsi="宋体" w:cs="宋体" w:hint="eastAsia"/>
        </w:rPr>
        <w:t>筛</w:t>
      </w:r>
      <w:proofErr w:type="gramEnd"/>
      <w:r>
        <w:rPr>
          <w:rFonts w:ascii="宋体" w:hAnsi="宋体" w:cs="宋体" w:hint="eastAsia"/>
        </w:rPr>
        <w:t>余物、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.5"/>
          <w:attr w:name="UnitName" w:val="mm"/>
        </w:smartTagPr>
        <w:r>
          <w:t>2.50 mm</w:t>
        </w:r>
      </w:smartTag>
      <w:r>
        <w:rPr>
          <w:rFonts w:ascii="宋体" w:hAnsi="宋体" w:cs="宋体" w:hint="eastAsia"/>
        </w:rPr>
        <w:t>筛</w:t>
      </w:r>
      <w:proofErr w:type="gramStart"/>
      <w:r>
        <w:rPr>
          <w:rFonts w:ascii="宋体" w:hAnsi="宋体" w:cs="宋体" w:hint="eastAsia"/>
        </w:rPr>
        <w:t>筛</w:t>
      </w:r>
      <w:proofErr w:type="gramEnd"/>
      <w:r>
        <w:rPr>
          <w:rFonts w:ascii="宋体" w:hAnsi="宋体" w:cs="宋体" w:hint="eastAsia"/>
        </w:rPr>
        <w:t>余物的质量（</w:t>
      </w:r>
      <w:proofErr w:type="gramStart"/>
      <w:r>
        <w:rPr>
          <w:rFonts w:ascii="宋体" w:hAnsi="宋体" w:cs="宋体" w:hint="eastAsia"/>
        </w:rPr>
        <w:t>称准至</w:t>
      </w:r>
      <w:proofErr w:type="gramEnd"/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0.01"/>
          <w:attr w:name="UnitName" w:val="g"/>
        </w:smartTagPr>
        <w:r>
          <w:t>0.01 g</w:t>
        </w:r>
      </w:smartTag>
      <w:r>
        <w:rPr>
          <w:rFonts w:ascii="宋体" w:hAnsi="宋体" w:cs="宋体" w:hint="eastAsia"/>
        </w:rPr>
        <w:t>）。</w:t>
      </w:r>
    </w:p>
    <w:p w:rsidR="00BC153B" w:rsidRDefault="00BC153B" w:rsidP="00BC153B"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color w:val="000000"/>
            <w:sz w:val="20"/>
          </w:rPr>
          <w:t>2.3.1</w:t>
        </w:r>
      </w:smartTag>
      <w:r>
        <w:rPr>
          <w:color w:val="000000"/>
          <w:sz w:val="20"/>
        </w:rPr>
        <w:t>.3</w:t>
      </w:r>
      <w:r>
        <w:rPr>
          <w:rFonts w:ascii="宋体" w:hAnsi="宋体" w:cs="宋体" w:hint="eastAsia"/>
          <w:color w:val="000000"/>
          <w:sz w:val="20"/>
        </w:rPr>
        <w:t xml:space="preserve">　</w:t>
      </w:r>
      <w:r>
        <w:rPr>
          <w:rFonts w:ascii="宋体" w:hAnsi="宋体" w:cs="宋体" w:hint="eastAsia"/>
        </w:rPr>
        <w:t>按式（</w:t>
      </w:r>
      <w:r>
        <w:t>1</w:t>
      </w:r>
      <w:r>
        <w:rPr>
          <w:rFonts w:ascii="宋体" w:hAnsi="宋体" w:cs="宋体" w:hint="eastAsia"/>
        </w:rPr>
        <w:t>）、（</w:t>
      </w:r>
      <w:r>
        <w:t>2</w:t>
      </w:r>
      <w:r>
        <w:rPr>
          <w:rFonts w:ascii="宋体" w:hAnsi="宋体" w:cs="宋体" w:hint="eastAsia"/>
        </w:rPr>
        <w:t>）和（</w:t>
      </w:r>
      <w:r>
        <w:t>3</w:t>
      </w:r>
      <w:r>
        <w:rPr>
          <w:rFonts w:ascii="宋体" w:hAnsi="宋体" w:cs="宋体" w:hint="eastAsia"/>
        </w:rPr>
        <w:t>）计算，平行试验两次，结果取平均值。</w:t>
      </w:r>
    </w:p>
    <w:p w:rsidR="00BC153B" w:rsidRDefault="00BC153B" w:rsidP="00BC153B">
      <w:pPr>
        <w:ind w:firstLine="440"/>
        <w:jc w:val="right"/>
        <w:rPr>
          <w:rFonts w:ascii="宋体" w:cs="宋体"/>
          <w:spacing w:val="5"/>
        </w:rPr>
      </w:pPr>
      <w:r>
        <w:rPr>
          <w:rFonts w:ascii="宋体" w:hAnsi="宋体" w:cs="宋体"/>
          <w:i/>
          <w:spacing w:val="5"/>
        </w:rPr>
        <w:t>P</w:t>
      </w:r>
      <w:r>
        <w:rPr>
          <w:rFonts w:ascii="宋体" w:hAnsi="宋体" w:cs="宋体"/>
          <w:spacing w:val="5"/>
          <w:vertAlign w:val="subscript"/>
        </w:rPr>
        <w:t>1</w:t>
      </w:r>
      <w:r>
        <w:rPr>
          <w:rFonts w:ascii="宋体" w:hAnsi="宋体" w:cs="宋体"/>
          <w:spacing w:val="5"/>
        </w:rPr>
        <w:t>=</w:t>
      </w:r>
      <w:r>
        <w:rPr>
          <w:rFonts w:hint="eastAsia"/>
        </w:rPr>
        <w:object w:dxaOrig="9120" w:dyaOrig="16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33pt" o:ole="">
            <v:imagedata r:id="rId5" o:title=""/>
          </v:shape>
          <o:OLEObject Type="Embed" ProgID="Equation.3" ShapeID="_x0000_i1025" DrawAspect="Content" ObjectID="_1655644297" r:id="rId6"/>
        </w:object>
      </w:r>
      <w:r>
        <w:rPr>
          <w:rFonts w:ascii="宋体" w:cs="宋体" w:hint="eastAsia"/>
          <w:spacing w:val="5"/>
        </w:rPr>
        <w:t>×</w:t>
      </w:r>
      <w:r>
        <w:rPr>
          <w:rFonts w:ascii="宋体" w:hAnsi="宋体" w:cs="宋体"/>
          <w:spacing w:val="5"/>
        </w:rPr>
        <w:t xml:space="preserve">100 </w:t>
      </w:r>
      <w:r>
        <w:rPr>
          <w:rFonts w:ascii="宋体" w:hAnsi="宋体" w:cs="宋体" w:hint="eastAsia"/>
          <w:spacing w:val="5"/>
        </w:rPr>
        <w:t>……</w:t>
      </w:r>
      <w:proofErr w:type="gramStart"/>
      <w:r>
        <w:rPr>
          <w:rFonts w:ascii="宋体" w:hAnsi="宋体" w:cs="宋体" w:hint="eastAsia"/>
          <w:spacing w:val="5"/>
        </w:rPr>
        <w:t>………………………………………</w:t>
      </w:r>
      <w:proofErr w:type="gramEnd"/>
      <w:r>
        <w:rPr>
          <w:rFonts w:ascii="宋体" w:hAnsi="宋体" w:cs="宋体" w:hint="eastAsia"/>
          <w:spacing w:val="5"/>
        </w:rPr>
        <w:t>（</w:t>
      </w:r>
      <w:r>
        <w:rPr>
          <w:rFonts w:ascii="宋体" w:hAnsi="宋体" w:cs="宋体"/>
          <w:spacing w:val="5"/>
        </w:rPr>
        <w:t>1</w:t>
      </w:r>
      <w:r>
        <w:rPr>
          <w:rFonts w:ascii="宋体" w:hAnsi="宋体" w:cs="宋体" w:hint="eastAsia"/>
          <w:spacing w:val="5"/>
        </w:rPr>
        <w:t>）</w:t>
      </w:r>
    </w:p>
    <w:p w:rsidR="00BC153B" w:rsidRDefault="00BC153B" w:rsidP="00BC153B">
      <w:pPr>
        <w:ind w:firstLine="440"/>
        <w:jc w:val="right"/>
        <w:rPr>
          <w:rFonts w:ascii="宋体" w:cs="宋体"/>
          <w:spacing w:val="5"/>
        </w:rPr>
      </w:pPr>
      <w:r>
        <w:rPr>
          <w:rFonts w:ascii="宋体" w:hAnsi="宋体" w:cs="宋体"/>
          <w:i/>
          <w:spacing w:val="5"/>
        </w:rPr>
        <w:t>P</w:t>
      </w:r>
      <w:r>
        <w:rPr>
          <w:rFonts w:ascii="宋体" w:hAnsi="宋体" w:cs="宋体"/>
          <w:spacing w:val="5"/>
          <w:vertAlign w:val="subscript"/>
        </w:rPr>
        <w:t>2</w:t>
      </w:r>
      <w:r>
        <w:rPr>
          <w:rFonts w:ascii="宋体" w:hAnsi="宋体" w:cs="宋体"/>
          <w:spacing w:val="5"/>
        </w:rPr>
        <w:t>=</w:t>
      </w:r>
      <w:r>
        <w:rPr>
          <w:rFonts w:hint="eastAsia"/>
        </w:rPr>
        <w:object w:dxaOrig="9120" w:dyaOrig="16320">
          <v:shape id="_x0000_i1026" type="#_x0000_t75" style="width:13.5pt;height:33pt" o:ole="">
            <v:imagedata r:id="rId7" o:title=""/>
          </v:shape>
          <o:OLEObject Type="Embed" ProgID="Equation.3" ShapeID="_x0000_i1026" DrawAspect="Content" ObjectID="_1655644298" r:id="rId8"/>
        </w:object>
      </w:r>
      <w:r>
        <w:rPr>
          <w:rFonts w:ascii="宋体" w:cs="宋体" w:hint="eastAsia"/>
          <w:spacing w:val="5"/>
        </w:rPr>
        <w:t>×</w:t>
      </w:r>
      <w:r>
        <w:rPr>
          <w:rFonts w:ascii="宋体" w:hAnsi="宋体" w:cs="宋体"/>
          <w:spacing w:val="5"/>
        </w:rPr>
        <w:t>100</w:t>
      </w:r>
      <w:r>
        <w:rPr>
          <w:rFonts w:ascii="宋体" w:hAnsi="宋体" w:cs="宋体" w:hint="eastAsia"/>
          <w:spacing w:val="5"/>
        </w:rPr>
        <w:t>……</w:t>
      </w:r>
      <w:proofErr w:type="gramStart"/>
      <w:r>
        <w:rPr>
          <w:rFonts w:ascii="宋体" w:hAnsi="宋体" w:cs="宋体" w:hint="eastAsia"/>
          <w:spacing w:val="5"/>
        </w:rPr>
        <w:t>………………………………………</w:t>
      </w:r>
      <w:proofErr w:type="gramEnd"/>
      <w:r>
        <w:rPr>
          <w:rFonts w:ascii="宋体" w:hAnsi="宋体" w:cs="宋体" w:hint="eastAsia"/>
          <w:spacing w:val="5"/>
        </w:rPr>
        <w:t>（</w:t>
      </w:r>
      <w:r>
        <w:rPr>
          <w:rFonts w:ascii="宋体" w:hAnsi="宋体" w:cs="宋体"/>
          <w:spacing w:val="5"/>
        </w:rPr>
        <w:t>2</w:t>
      </w:r>
      <w:r>
        <w:rPr>
          <w:rFonts w:ascii="宋体" w:hAnsi="宋体" w:cs="宋体" w:hint="eastAsia"/>
          <w:spacing w:val="5"/>
        </w:rPr>
        <w:t>）</w:t>
      </w:r>
    </w:p>
    <w:p w:rsidR="00BC153B" w:rsidRDefault="00BC153B" w:rsidP="00BC153B">
      <w:pPr>
        <w:ind w:firstLine="440"/>
        <w:jc w:val="right"/>
        <w:rPr>
          <w:rFonts w:ascii="宋体" w:cs="宋体"/>
          <w:spacing w:val="5"/>
        </w:rPr>
      </w:pPr>
      <w:r>
        <w:rPr>
          <w:rFonts w:ascii="宋体" w:hAnsi="宋体" w:cs="宋体"/>
          <w:i/>
          <w:spacing w:val="5"/>
        </w:rPr>
        <w:t>P</w:t>
      </w:r>
      <w:r>
        <w:rPr>
          <w:rFonts w:ascii="宋体" w:hAnsi="宋体" w:cs="宋体"/>
          <w:spacing w:val="5"/>
          <w:vertAlign w:val="subscript"/>
        </w:rPr>
        <w:t>3</w:t>
      </w:r>
      <w:r>
        <w:rPr>
          <w:rFonts w:ascii="宋体" w:hAnsi="宋体" w:cs="宋体"/>
          <w:spacing w:val="5"/>
        </w:rPr>
        <w:t>=</w:t>
      </w:r>
      <w:r>
        <w:rPr>
          <w:rFonts w:hint="eastAsia"/>
        </w:rPr>
        <w:object w:dxaOrig="9120" w:dyaOrig="16320">
          <v:shape id="_x0000_i1027" type="#_x0000_t75" style="width:13.5pt;height:33pt" o:ole="">
            <v:imagedata r:id="rId9" o:title=""/>
          </v:shape>
          <o:OLEObject Type="Embed" ProgID="Unknown" ShapeID="_x0000_i1027" DrawAspect="Content" ObjectID="_1655644299" r:id="rId10"/>
        </w:object>
      </w:r>
      <w:r>
        <w:rPr>
          <w:rFonts w:ascii="宋体" w:cs="宋体" w:hint="eastAsia"/>
          <w:spacing w:val="5"/>
        </w:rPr>
        <w:t>×</w:t>
      </w:r>
      <w:r>
        <w:rPr>
          <w:rFonts w:ascii="宋体" w:hAnsi="宋体" w:cs="宋体"/>
          <w:spacing w:val="5"/>
        </w:rPr>
        <w:t>100</w:t>
      </w:r>
      <w:r>
        <w:rPr>
          <w:rFonts w:ascii="宋体" w:hAnsi="宋体" w:cs="宋体" w:hint="eastAsia"/>
          <w:spacing w:val="5"/>
        </w:rPr>
        <w:t>……</w:t>
      </w:r>
      <w:proofErr w:type="gramStart"/>
      <w:r>
        <w:rPr>
          <w:rFonts w:ascii="宋体" w:hAnsi="宋体" w:cs="宋体" w:hint="eastAsia"/>
          <w:spacing w:val="5"/>
        </w:rPr>
        <w:t>………………………………………</w:t>
      </w:r>
      <w:proofErr w:type="gramEnd"/>
      <w:r>
        <w:rPr>
          <w:rFonts w:ascii="宋体" w:hAnsi="宋体" w:cs="宋体" w:hint="eastAsia"/>
          <w:spacing w:val="5"/>
        </w:rPr>
        <w:t>（</w:t>
      </w:r>
      <w:r>
        <w:rPr>
          <w:rFonts w:ascii="宋体" w:hAnsi="宋体" w:cs="宋体"/>
          <w:spacing w:val="5"/>
        </w:rPr>
        <w:t>3</w:t>
      </w:r>
      <w:r>
        <w:rPr>
          <w:rFonts w:ascii="宋体" w:hAnsi="宋体" w:cs="宋体" w:hint="eastAsia"/>
          <w:spacing w:val="5"/>
        </w:rPr>
        <w:t>）</w:t>
      </w:r>
    </w:p>
    <w:p w:rsidR="00BC153B" w:rsidRDefault="00BC153B" w:rsidP="00BC153B">
      <w:pPr>
        <w:ind w:firstLine="420"/>
      </w:pPr>
      <w:r>
        <w:rPr>
          <w:rFonts w:ascii="宋体" w:hAnsi="宋体" w:cs="宋体" w:hint="eastAsia"/>
        </w:rPr>
        <w:t>式中：</w:t>
      </w:r>
    </w:p>
    <w:p w:rsidR="00BC153B" w:rsidRDefault="00BC153B" w:rsidP="00BC153B">
      <w:pPr>
        <w:ind w:firstLine="420"/>
      </w:pPr>
      <w:r>
        <w:rPr>
          <w:rFonts w:ascii="宋体" w:hAnsi="宋体" w:cs="宋体"/>
          <w:i/>
        </w:rPr>
        <w:t>P</w:t>
      </w:r>
      <w:r>
        <w:rPr>
          <w:rFonts w:ascii="宋体" w:hAnsi="宋体" w:cs="宋体"/>
          <w:vertAlign w:val="subscript"/>
        </w:rPr>
        <w:t>1</w:t>
      </w:r>
      <w:r>
        <w:rPr>
          <w:rFonts w:ascii="宋体" w:hAnsi="宋体" w:cs="宋体"/>
        </w:rPr>
        <w:t>——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.75"/>
          <w:attr w:name="UnitName" w:val="mm"/>
        </w:smartTagPr>
        <w:r>
          <w:t>6.75mm</w:t>
        </w:r>
      </w:smartTag>
      <w:r>
        <w:rPr>
          <w:rFonts w:ascii="宋体" w:hAnsi="宋体" w:cs="宋体" w:hint="eastAsia"/>
        </w:rPr>
        <w:t>筛</w:t>
      </w:r>
      <w:proofErr w:type="gramStart"/>
      <w:r>
        <w:rPr>
          <w:rFonts w:ascii="宋体" w:hAnsi="宋体" w:cs="宋体" w:hint="eastAsia"/>
        </w:rPr>
        <w:t>筛</w:t>
      </w:r>
      <w:proofErr w:type="gramEnd"/>
      <w:r>
        <w:rPr>
          <w:rFonts w:ascii="宋体" w:hAnsi="宋体" w:cs="宋体" w:hint="eastAsia"/>
        </w:rPr>
        <w:t>余物的质量分数，用百分数表示（</w:t>
      </w:r>
      <w:r>
        <w:t>%</w:t>
      </w:r>
      <w:r>
        <w:rPr>
          <w:rFonts w:ascii="宋体" w:hAnsi="宋体" w:cs="宋体" w:hint="eastAsia"/>
        </w:rPr>
        <w:t>）；</w:t>
      </w:r>
    </w:p>
    <w:p w:rsidR="00BC153B" w:rsidRDefault="00BC153B" w:rsidP="00BC153B">
      <w:pPr>
        <w:ind w:firstLine="420"/>
      </w:pPr>
      <w:r>
        <w:rPr>
          <w:i/>
        </w:rPr>
        <w:t>P</w:t>
      </w:r>
      <w:r>
        <w:rPr>
          <w:vertAlign w:val="subscript"/>
        </w:rPr>
        <w:t>2</w:t>
      </w:r>
      <w:r>
        <w:rPr>
          <w:rFonts w:ascii="宋体" w:hAnsi="宋体" w:cs="宋体"/>
        </w:rPr>
        <w:t>——</w:t>
      </w:r>
      <w:r>
        <w:t xml:space="preserve"> </w:t>
      </w:r>
      <w:r>
        <w:rPr>
          <w:rFonts w:ascii="宋体" w:hAnsi="宋体" w:cs="宋体" w:hint="eastAsia"/>
        </w:rPr>
        <w:t>通过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.75"/>
          <w:attr w:name="UnitName" w:val="mm"/>
        </w:smartTagPr>
        <w:r>
          <w:t>6.75mm</w:t>
        </w:r>
      </w:smartTag>
      <w:proofErr w:type="gramStart"/>
      <w:r>
        <w:rPr>
          <w:rFonts w:ascii="宋体" w:hAnsi="宋体" w:cs="宋体" w:hint="eastAsia"/>
        </w:rPr>
        <w:t>筛且未</w:t>
      </w:r>
      <w:proofErr w:type="gramEnd"/>
      <w:r>
        <w:rPr>
          <w:rFonts w:ascii="宋体" w:hAnsi="宋体" w:cs="宋体" w:hint="eastAsia"/>
        </w:rPr>
        <w:t>通过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4.75"/>
          <w:attr w:name="UnitName" w:val="mm"/>
        </w:smartTagPr>
        <w:r>
          <w:t>4.75 mm</w:t>
        </w:r>
      </w:smartTag>
      <w:r>
        <w:rPr>
          <w:rFonts w:ascii="宋体" w:hAnsi="宋体" w:cs="宋体" w:hint="eastAsia"/>
        </w:rPr>
        <w:t>筛的颗粒物的质量分数，用百分数表示（</w:t>
      </w:r>
      <w:r>
        <w:t>%</w:t>
      </w:r>
      <w:r>
        <w:rPr>
          <w:rFonts w:ascii="宋体" w:hAnsi="宋体" w:cs="宋体" w:hint="eastAsia"/>
        </w:rPr>
        <w:t>）；</w:t>
      </w:r>
    </w:p>
    <w:p w:rsidR="00BC153B" w:rsidRDefault="00BC153B" w:rsidP="00BC153B">
      <w:pPr>
        <w:ind w:firstLine="420"/>
      </w:pPr>
      <w:r>
        <w:rPr>
          <w:i/>
        </w:rPr>
        <w:t>P</w:t>
      </w:r>
      <w:r>
        <w:rPr>
          <w:vertAlign w:val="subscript"/>
        </w:rPr>
        <w:t>3</w:t>
      </w:r>
      <w:r>
        <w:rPr>
          <w:rFonts w:ascii="宋体" w:hAnsi="宋体" w:cs="宋体"/>
        </w:rPr>
        <w:t>——</w:t>
      </w:r>
      <w:r>
        <w:t xml:space="preserve"> </w:t>
      </w:r>
      <w:r>
        <w:rPr>
          <w:rFonts w:ascii="宋体" w:hAnsi="宋体" w:cs="宋体" w:hint="eastAsia"/>
        </w:rPr>
        <w:t>通过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.75"/>
          <w:attr w:name="UnitName" w:val="mm"/>
        </w:smartTagPr>
        <w:r>
          <w:t>4.75mm</w:t>
        </w:r>
      </w:smartTag>
      <w:proofErr w:type="gramStart"/>
      <w:r>
        <w:rPr>
          <w:rFonts w:ascii="宋体" w:hAnsi="宋体" w:cs="宋体" w:hint="eastAsia"/>
        </w:rPr>
        <w:t>筛且未</w:t>
      </w:r>
      <w:proofErr w:type="gramEnd"/>
      <w:r>
        <w:rPr>
          <w:rFonts w:ascii="宋体" w:hAnsi="宋体" w:cs="宋体" w:hint="eastAsia"/>
        </w:rPr>
        <w:t>通过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m"/>
        </w:smartTagPr>
        <w:r>
          <w:t>2.00mm</w:t>
        </w:r>
      </w:smartTag>
      <w:r>
        <w:rPr>
          <w:rFonts w:ascii="宋体" w:hAnsi="宋体" w:cs="宋体" w:hint="eastAsia"/>
        </w:rPr>
        <w:t>筛的颗粒物的质量分数，用百分数表示（</w:t>
      </w:r>
      <w:r>
        <w:t>%</w:t>
      </w:r>
      <w:r>
        <w:rPr>
          <w:rFonts w:ascii="宋体" w:hAnsi="宋体" w:cs="宋体" w:hint="eastAsia"/>
        </w:rPr>
        <w:t>）；</w:t>
      </w:r>
    </w:p>
    <w:p w:rsidR="00BC153B" w:rsidRDefault="00BC153B" w:rsidP="00BC153B">
      <w:pPr>
        <w:ind w:firstLine="420"/>
      </w:pPr>
      <w:r>
        <w:rPr>
          <w:i/>
        </w:rPr>
        <w:t>m</w:t>
      </w:r>
      <w:r>
        <w:rPr>
          <w:vertAlign w:val="subscript"/>
        </w:rPr>
        <w:t>0</w:t>
      </w:r>
      <w:r>
        <w:rPr>
          <w:rFonts w:ascii="宋体" w:hAnsi="宋体" w:cs="宋体"/>
        </w:rPr>
        <w:t>——</w:t>
      </w:r>
      <w:r>
        <w:t xml:space="preserve"> </w:t>
      </w:r>
      <w:r>
        <w:rPr>
          <w:rFonts w:ascii="宋体" w:hAnsi="宋体" w:cs="宋体" w:hint="eastAsia"/>
        </w:rPr>
        <w:t>称取试样的质量，单位为克（</w:t>
      </w:r>
      <w:r>
        <w:t>g</w:t>
      </w:r>
      <w:r>
        <w:rPr>
          <w:rFonts w:ascii="宋体" w:hAnsi="宋体" w:cs="宋体" w:hint="eastAsia"/>
        </w:rPr>
        <w:t>）；</w:t>
      </w:r>
    </w:p>
    <w:p w:rsidR="00BC153B" w:rsidRDefault="00BC153B" w:rsidP="00BC153B">
      <w:pPr>
        <w:ind w:firstLine="420"/>
      </w:pPr>
      <w:r>
        <w:rPr>
          <w:i/>
        </w:rPr>
        <w:t>m</w:t>
      </w:r>
      <w:r>
        <w:rPr>
          <w:vertAlign w:val="subscript"/>
        </w:rPr>
        <w:t>1</w:t>
      </w:r>
      <w:r>
        <w:rPr>
          <w:rFonts w:ascii="宋体" w:hAnsi="宋体" w:cs="宋体"/>
        </w:rPr>
        <w:t>——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.75"/>
          <w:attr w:name="UnitName" w:val="mm"/>
        </w:smartTagPr>
        <w:r>
          <w:t>6.75mm</w:t>
        </w:r>
      </w:smartTag>
      <w:r>
        <w:rPr>
          <w:rFonts w:ascii="宋体" w:hAnsi="宋体" w:cs="宋体" w:hint="eastAsia"/>
        </w:rPr>
        <w:t>筛</w:t>
      </w:r>
      <w:proofErr w:type="gramStart"/>
      <w:r>
        <w:rPr>
          <w:rFonts w:ascii="宋体" w:hAnsi="宋体" w:cs="宋体" w:hint="eastAsia"/>
        </w:rPr>
        <w:t>筛</w:t>
      </w:r>
      <w:proofErr w:type="gramEnd"/>
      <w:r>
        <w:rPr>
          <w:rFonts w:ascii="宋体" w:hAnsi="宋体" w:cs="宋体" w:hint="eastAsia"/>
        </w:rPr>
        <w:t>余物的质量，单位为克（</w:t>
      </w:r>
      <w:r>
        <w:t>g</w:t>
      </w:r>
      <w:r>
        <w:rPr>
          <w:rFonts w:ascii="宋体" w:hAnsi="宋体" w:cs="宋体" w:hint="eastAsia"/>
        </w:rPr>
        <w:t>）；</w:t>
      </w:r>
    </w:p>
    <w:p w:rsidR="00BC153B" w:rsidRDefault="00BC153B" w:rsidP="00BC153B">
      <w:pPr>
        <w:ind w:firstLine="420"/>
      </w:pPr>
      <w:r>
        <w:rPr>
          <w:i/>
        </w:rPr>
        <w:lastRenderedPageBreak/>
        <w:t>m</w:t>
      </w:r>
      <w:r>
        <w:rPr>
          <w:vertAlign w:val="subscript"/>
        </w:rPr>
        <w:t>2</w:t>
      </w:r>
      <w:r>
        <w:rPr>
          <w:rFonts w:ascii="宋体" w:hAnsi="宋体" w:cs="宋体"/>
        </w:rPr>
        <w:t>——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4.75"/>
          <w:attr w:name="UnitName" w:val="mm"/>
        </w:smartTagPr>
        <w:r>
          <w:t>4.75 mm</w:t>
        </w:r>
      </w:smartTag>
      <w:r>
        <w:rPr>
          <w:rFonts w:ascii="宋体" w:hAnsi="宋体" w:cs="宋体" w:hint="eastAsia"/>
        </w:rPr>
        <w:t>筛</w:t>
      </w:r>
      <w:proofErr w:type="gramStart"/>
      <w:r>
        <w:rPr>
          <w:rFonts w:ascii="宋体" w:hAnsi="宋体" w:cs="宋体" w:hint="eastAsia"/>
        </w:rPr>
        <w:t>筛</w:t>
      </w:r>
      <w:proofErr w:type="gramEnd"/>
      <w:r>
        <w:rPr>
          <w:rFonts w:ascii="宋体" w:hAnsi="宋体" w:cs="宋体" w:hint="eastAsia"/>
        </w:rPr>
        <w:t>余物的质量，单位为克（</w:t>
      </w:r>
      <w:r>
        <w:t>g</w:t>
      </w:r>
      <w:r>
        <w:rPr>
          <w:rFonts w:ascii="宋体" w:hAnsi="宋体" w:cs="宋体" w:hint="eastAsia"/>
        </w:rPr>
        <w:t>）；</w:t>
      </w:r>
    </w:p>
    <w:p w:rsidR="00BC153B" w:rsidRDefault="00BC153B" w:rsidP="00BC153B">
      <w:pPr>
        <w:ind w:firstLine="420"/>
      </w:pPr>
      <w:r>
        <w:rPr>
          <w:i/>
        </w:rPr>
        <w:t>m</w:t>
      </w:r>
      <w:r>
        <w:rPr>
          <w:vertAlign w:val="subscript"/>
        </w:rPr>
        <w:t>3</w:t>
      </w:r>
      <w:r>
        <w:rPr>
          <w:rFonts w:ascii="宋体" w:hAnsi="宋体" w:cs="宋体"/>
        </w:rPr>
        <w:t>——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"/>
          <w:attr w:name="UnitName" w:val="mm"/>
        </w:smartTagPr>
        <w:r>
          <w:t>2.00 mm</w:t>
        </w:r>
      </w:smartTag>
      <w:r>
        <w:rPr>
          <w:rFonts w:ascii="宋体" w:hAnsi="宋体" w:cs="宋体" w:hint="eastAsia"/>
        </w:rPr>
        <w:t>筛</w:t>
      </w:r>
      <w:proofErr w:type="gramStart"/>
      <w:r>
        <w:rPr>
          <w:rFonts w:ascii="宋体" w:hAnsi="宋体" w:cs="宋体" w:hint="eastAsia"/>
        </w:rPr>
        <w:t>筛</w:t>
      </w:r>
      <w:proofErr w:type="gramEnd"/>
      <w:r>
        <w:rPr>
          <w:rFonts w:ascii="宋体" w:hAnsi="宋体" w:cs="宋体" w:hint="eastAsia"/>
        </w:rPr>
        <w:t>余物的质量，单位为克（</w:t>
      </w:r>
      <w:r>
        <w:t>g</w:t>
      </w:r>
      <w:r>
        <w:rPr>
          <w:rFonts w:ascii="宋体" w:hAnsi="宋体" w:cs="宋体" w:hint="eastAsia"/>
        </w:rPr>
        <w:t>）。</w:t>
      </w:r>
    </w:p>
    <w:p w:rsidR="00BC153B" w:rsidRDefault="00BC153B" w:rsidP="00BC153B"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color w:val="000000"/>
            <w:sz w:val="20"/>
          </w:rPr>
          <w:t>2.3.2</w:t>
        </w:r>
        <w:r>
          <w:rPr>
            <w:rFonts w:ascii="宋体" w:hAnsi="宋体" w:cs="宋体" w:hint="eastAsia"/>
            <w:color w:val="000000"/>
            <w:sz w:val="20"/>
          </w:rPr>
          <w:t xml:space="preserve">　</w:t>
        </w:r>
      </w:smartTag>
      <w:r>
        <w:t>II</w:t>
      </w:r>
      <w:r>
        <w:rPr>
          <w:rFonts w:ascii="宋体" w:hAnsi="宋体" w:cs="宋体" w:hint="eastAsia"/>
        </w:rPr>
        <w:t>型细度测试方法同</w:t>
      </w:r>
      <w:r>
        <w:t>2.3.1</w:t>
      </w:r>
      <w:r>
        <w:rPr>
          <w:rFonts w:ascii="宋体" w:hAnsi="宋体" w:cs="宋体" w:hint="eastAsia"/>
        </w:rPr>
        <w:t>，标准筛孔径为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4"/>
          <w:attr w:name="UnitName" w:val="mm"/>
        </w:smartTagPr>
        <w:r>
          <w:t>4.00 mm</w:t>
        </w:r>
      </w:smartTag>
      <w:r>
        <w:rPr>
          <w:rFonts w:ascii="宋体" w:hAnsi="宋体" w:cs="宋体" w:hint="eastAsia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18"/>
          <w:attr w:name="UnitName" w:val="mm"/>
        </w:smartTagPr>
        <w:r>
          <w:t>1.18mm</w:t>
        </w:r>
      </w:smartTag>
      <w:r>
        <w:rPr>
          <w:rFonts w:ascii="宋体" w:hAnsi="宋体" w:cs="宋体" w:hint="eastAsia"/>
        </w:rPr>
        <w:t>。</w:t>
      </w:r>
    </w:p>
    <w:p w:rsidR="00BC153B" w:rsidRDefault="00BC153B" w:rsidP="00BC153B"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color w:val="000000"/>
            <w:sz w:val="20"/>
          </w:rPr>
          <w:t>2.3.3</w:t>
        </w:r>
        <w:r>
          <w:rPr>
            <w:rFonts w:ascii="宋体" w:hAnsi="宋体" w:cs="宋体" w:hint="eastAsia"/>
            <w:color w:val="000000"/>
            <w:sz w:val="20"/>
          </w:rPr>
          <w:t xml:space="preserve">　</w:t>
        </w:r>
      </w:smartTag>
      <w:r>
        <w:t>III</w:t>
      </w:r>
      <w:r>
        <w:rPr>
          <w:rFonts w:ascii="宋体" w:hAnsi="宋体" w:cs="宋体" w:hint="eastAsia"/>
        </w:rPr>
        <w:t>型细度测试方法同</w:t>
      </w:r>
      <w:r>
        <w:t>2.3.1</w:t>
      </w:r>
      <w:r>
        <w:rPr>
          <w:rFonts w:ascii="宋体" w:hAnsi="宋体" w:cs="宋体" w:hint="eastAsia"/>
        </w:rPr>
        <w:t>，标准筛孔径为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4"/>
          <w:attr w:name="UnitName" w:val="mm"/>
        </w:smartTagPr>
        <w:r>
          <w:t>4.00 mm</w:t>
        </w:r>
      </w:smartTag>
      <w:r>
        <w:rPr>
          <w:rFonts w:ascii="宋体" w:hAnsi="宋体" w:cs="宋体" w:hint="eastAsia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"/>
          <w:attr w:name="UnitName" w:val="mm"/>
        </w:smartTagPr>
        <w:r>
          <w:t>2.00 mm</w:t>
        </w:r>
      </w:smartTag>
      <w:r>
        <w:rPr>
          <w:rFonts w:ascii="宋体" w:hAnsi="宋体" w:cs="宋体" w:hint="eastAsia"/>
        </w:rPr>
        <w:t>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0.85"/>
          <w:attr w:name="UnitName" w:val="mm"/>
        </w:smartTagPr>
        <w:r>
          <w:t>0.85 mm</w:t>
        </w:r>
      </w:smartTag>
      <w:r>
        <w:rPr>
          <w:rFonts w:ascii="宋体" w:hAnsi="宋体" w:cs="宋体" w:hint="eastAsia"/>
        </w:rPr>
        <w:t>。</w:t>
      </w:r>
    </w:p>
    <w:p w:rsidR="00BC153B" w:rsidRDefault="00BC153B" w:rsidP="00BC153B">
      <w:pPr>
        <w:tabs>
          <w:tab w:val="left" w:pos="1418"/>
        </w:tabs>
      </w:pPr>
      <w:r>
        <w:t>2.4</w:t>
      </w:r>
      <w:r>
        <w:rPr>
          <w:rFonts w:ascii="宋体" w:hAnsi="宋体" w:cs="宋体" w:hint="eastAsia"/>
        </w:rPr>
        <w:t>耐温性的测定</w:t>
      </w:r>
    </w:p>
    <w:p w:rsidR="00BC153B" w:rsidRDefault="00BC153B" w:rsidP="00BC153B">
      <w:pPr>
        <w:ind w:firstLine="420"/>
        <w:jc w:val="left"/>
      </w:pPr>
      <w:r>
        <w:rPr>
          <w:rFonts w:ascii="宋体" w:hAnsi="宋体" w:cs="宋体" w:hint="eastAsia"/>
        </w:rPr>
        <w:t>称取试样约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5"/>
          <w:attr w:name="UnitName" w:val="g"/>
        </w:smartTagPr>
        <w:r>
          <w:t>5 g</w:t>
        </w:r>
      </w:smartTag>
      <w:r>
        <w:rPr>
          <w:rFonts w:ascii="宋体" w:hAnsi="宋体" w:cs="宋体" w:hint="eastAsia"/>
        </w:rPr>
        <w:t>置于烧杯中，放入</w:t>
      </w:r>
      <w:r>
        <w:t xml:space="preserve">150 </w:t>
      </w:r>
      <w:r>
        <w:rPr>
          <w:rFonts w:ascii="宋体" w:cs="宋体" w:hint="eastAsia"/>
        </w:rPr>
        <w:t>℃±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3"/>
          <w:attr w:name="UnitName" w:val="℃"/>
        </w:smartTagPr>
        <w:r>
          <w:t xml:space="preserve">3 </w:t>
        </w:r>
        <w:r>
          <w:rPr>
            <w:rFonts w:ascii="宋体" w:cs="宋体" w:hint="eastAsia"/>
          </w:rPr>
          <w:t>℃</w:t>
        </w:r>
      </w:smartTag>
      <w:r>
        <w:rPr>
          <w:rFonts w:ascii="宋体" w:hAnsi="宋体" w:cs="宋体" w:hint="eastAsia"/>
        </w:rPr>
        <w:t>的干燥箱中，恒温</w:t>
      </w:r>
      <w:r>
        <w:t>30 min</w:t>
      </w:r>
      <w:r>
        <w:rPr>
          <w:rFonts w:ascii="宋体" w:hAnsi="宋体" w:cs="宋体" w:hint="eastAsia"/>
        </w:rPr>
        <w:t>，从干燥箱中取出观察试样变化情况。若试样相互</w:t>
      </w:r>
      <w:proofErr w:type="gramStart"/>
      <w:r>
        <w:rPr>
          <w:rFonts w:ascii="宋体" w:hAnsi="宋体" w:cs="宋体" w:hint="eastAsia"/>
        </w:rPr>
        <w:t>不</w:t>
      </w:r>
      <w:proofErr w:type="gramEnd"/>
      <w:r>
        <w:rPr>
          <w:rFonts w:ascii="宋体" w:hAnsi="宋体" w:cs="宋体" w:hint="eastAsia"/>
        </w:rPr>
        <w:t>粘结，即为合格。</w:t>
      </w:r>
    </w:p>
    <w:p w:rsidR="00BC153B" w:rsidRDefault="00BC153B" w:rsidP="00BC153B">
      <w:pPr>
        <w:ind w:firstLine="420"/>
      </w:pPr>
    </w:p>
    <w:p w:rsidR="00BC153B" w:rsidRDefault="00BC153B" w:rsidP="00BC153B">
      <w:pPr>
        <w:rPr>
          <w:b/>
          <w:sz w:val="28"/>
        </w:rPr>
      </w:pPr>
    </w:p>
    <w:p w:rsidR="00BC153B" w:rsidRDefault="00BC153B" w:rsidP="00BC153B">
      <w:pPr>
        <w:rPr>
          <w:b/>
          <w:sz w:val="28"/>
        </w:rPr>
      </w:pPr>
    </w:p>
    <w:p w:rsidR="00BC153B" w:rsidRDefault="00BC153B" w:rsidP="00BC153B">
      <w:pPr>
        <w:tabs>
          <w:tab w:val="left" w:pos="312"/>
        </w:tabs>
        <w:rPr>
          <w:rFonts w:ascii="宋体" w:hAnsi="宋体" w:cs="宋体" w:hint="eastAsia"/>
          <w:b/>
          <w:sz w:val="28"/>
        </w:rPr>
      </w:pPr>
      <w:r>
        <w:rPr>
          <w:rFonts w:ascii="宋体" w:hAnsi="宋体" w:cs="宋体" w:hint="eastAsia"/>
          <w:b/>
          <w:sz w:val="28"/>
        </w:rPr>
        <w:t>标段</w:t>
      </w:r>
      <w:proofErr w:type="gramStart"/>
      <w:r>
        <w:rPr>
          <w:rFonts w:ascii="宋体" w:hAnsi="宋体" w:cs="宋体" w:hint="eastAsia"/>
          <w:b/>
          <w:sz w:val="28"/>
        </w:rPr>
        <w:t>二其它</w:t>
      </w:r>
      <w:proofErr w:type="gramEnd"/>
      <w:r>
        <w:rPr>
          <w:rFonts w:ascii="宋体" w:hAnsi="宋体" w:cs="宋体" w:hint="eastAsia"/>
          <w:b/>
          <w:sz w:val="28"/>
        </w:rPr>
        <w:t xml:space="preserve">热固性塑料树脂 </w:t>
      </w:r>
      <w:r w:rsidRPr="0079254F">
        <w:rPr>
          <w:rFonts w:ascii="宋体" w:hAnsi="宋体" w:cs="宋体" w:hint="eastAsia"/>
          <w:b/>
          <w:sz w:val="28"/>
        </w:rPr>
        <w:t>凝胶颗粒</w:t>
      </w:r>
      <w:r>
        <w:rPr>
          <w:rFonts w:ascii="宋体" w:hAnsi="宋体" w:cs="宋体" w:hint="eastAsia"/>
          <w:b/>
          <w:sz w:val="28"/>
        </w:rPr>
        <w:t>的技术指标要求</w:t>
      </w:r>
    </w:p>
    <w:p w:rsidR="00BC153B" w:rsidRDefault="00BC153B" w:rsidP="00BC153B">
      <w:pPr>
        <w:pStyle w:val="a"/>
        <w:numPr>
          <w:ilvl w:val="0"/>
          <w:numId w:val="0"/>
        </w:numPr>
        <w:spacing w:line="380" w:lineRule="exact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宋体" w:cs="Times New Roman" w:hint="eastAsia"/>
        </w:rPr>
        <w:t>一、技术指标要求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74"/>
        <w:gridCol w:w="3748"/>
      </w:tblGrid>
      <w:tr w:rsidR="00BC153B" w:rsidRPr="00C800D6" w:rsidTr="00E037C3">
        <w:trPr>
          <w:jc w:val="center"/>
        </w:trPr>
        <w:tc>
          <w:tcPr>
            <w:tcW w:w="4774" w:type="dxa"/>
            <w:vAlign w:val="center"/>
          </w:tcPr>
          <w:p w:rsidR="00BC153B" w:rsidRPr="00C800D6" w:rsidRDefault="00BC153B" w:rsidP="00E037C3">
            <w:pPr>
              <w:jc w:val="center"/>
              <w:rPr>
                <w:szCs w:val="21"/>
              </w:rPr>
            </w:pPr>
            <w:r w:rsidRPr="00C800D6">
              <w:rPr>
                <w:rFonts w:hAnsi="宋体" w:hint="eastAsia"/>
                <w:szCs w:val="21"/>
              </w:rPr>
              <w:t>检测项目</w:t>
            </w:r>
          </w:p>
        </w:tc>
        <w:tc>
          <w:tcPr>
            <w:tcW w:w="3748" w:type="dxa"/>
            <w:vAlign w:val="center"/>
          </w:tcPr>
          <w:p w:rsidR="00BC153B" w:rsidRPr="00C800D6" w:rsidRDefault="00BC153B" w:rsidP="00E037C3">
            <w:pPr>
              <w:jc w:val="center"/>
              <w:rPr>
                <w:szCs w:val="21"/>
              </w:rPr>
            </w:pPr>
            <w:r w:rsidRPr="00C800D6">
              <w:rPr>
                <w:rFonts w:hAnsi="宋体" w:hint="eastAsia"/>
                <w:szCs w:val="21"/>
              </w:rPr>
              <w:t>技术指标</w:t>
            </w:r>
          </w:p>
        </w:tc>
      </w:tr>
      <w:tr w:rsidR="00BC153B" w:rsidRPr="00C800D6" w:rsidTr="00E037C3">
        <w:trPr>
          <w:trHeight w:val="246"/>
          <w:jc w:val="center"/>
        </w:trPr>
        <w:tc>
          <w:tcPr>
            <w:tcW w:w="4774" w:type="dxa"/>
            <w:vAlign w:val="center"/>
          </w:tcPr>
          <w:p w:rsidR="00BC153B" w:rsidRPr="00C800D6" w:rsidRDefault="00BC153B" w:rsidP="00E037C3">
            <w:pPr>
              <w:widowControl/>
              <w:jc w:val="center"/>
              <w:rPr>
                <w:color w:val="000000"/>
                <w:szCs w:val="21"/>
              </w:rPr>
            </w:pPr>
            <w:r w:rsidRPr="00C800D6">
              <w:rPr>
                <w:rFonts w:hAnsi="宋体" w:hint="eastAsia"/>
                <w:color w:val="000000"/>
                <w:szCs w:val="21"/>
              </w:rPr>
              <w:t>外观</w:t>
            </w:r>
          </w:p>
        </w:tc>
        <w:tc>
          <w:tcPr>
            <w:tcW w:w="3748" w:type="dxa"/>
            <w:vAlign w:val="center"/>
          </w:tcPr>
          <w:p w:rsidR="00BC153B" w:rsidRPr="00C800D6" w:rsidRDefault="00BC153B" w:rsidP="00E037C3">
            <w:pPr>
              <w:widowControl/>
              <w:jc w:val="center"/>
              <w:rPr>
                <w:color w:val="000000"/>
                <w:szCs w:val="21"/>
              </w:rPr>
            </w:pPr>
            <w:r w:rsidRPr="00C800D6">
              <w:rPr>
                <w:rFonts w:hAnsi="宋体" w:hint="eastAsia"/>
                <w:color w:val="000000"/>
                <w:szCs w:val="21"/>
              </w:rPr>
              <w:t>土黄色或褐色固体颗粒</w:t>
            </w:r>
          </w:p>
        </w:tc>
      </w:tr>
      <w:tr w:rsidR="00BC153B" w:rsidRPr="00C800D6" w:rsidTr="00E037C3">
        <w:trPr>
          <w:trHeight w:val="350"/>
          <w:jc w:val="center"/>
        </w:trPr>
        <w:tc>
          <w:tcPr>
            <w:tcW w:w="4774" w:type="dxa"/>
            <w:vAlign w:val="center"/>
          </w:tcPr>
          <w:p w:rsidR="00BC153B" w:rsidRPr="00C800D6" w:rsidRDefault="00BC153B" w:rsidP="00E037C3">
            <w:pPr>
              <w:jc w:val="center"/>
              <w:rPr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mm"/>
              </w:smartTagPr>
              <w:r w:rsidRPr="00C800D6">
                <w:rPr>
                  <w:szCs w:val="21"/>
                </w:rPr>
                <w:t>3.35mm</w:t>
              </w:r>
            </w:smartTag>
            <w:r w:rsidRPr="00C800D6">
              <w:rPr>
                <w:szCs w:val="21"/>
              </w:rPr>
              <w:t>~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mm"/>
              </w:smartTagPr>
              <w:r w:rsidRPr="00C800D6">
                <w:rPr>
                  <w:szCs w:val="21"/>
                </w:rPr>
                <w:t>0.85 mm</w:t>
              </w:r>
            </w:smartTag>
            <w:r w:rsidRPr="00C800D6">
              <w:rPr>
                <w:rFonts w:hAnsi="宋体" w:hint="eastAsia"/>
                <w:szCs w:val="21"/>
              </w:rPr>
              <w:t>含量，</w:t>
            </w:r>
            <w:r w:rsidRPr="00C800D6">
              <w:rPr>
                <w:szCs w:val="21"/>
              </w:rPr>
              <w:t>%</w:t>
            </w:r>
          </w:p>
        </w:tc>
        <w:tc>
          <w:tcPr>
            <w:tcW w:w="3748" w:type="dxa"/>
            <w:vAlign w:val="center"/>
          </w:tcPr>
          <w:p w:rsidR="00BC153B" w:rsidRPr="00C800D6" w:rsidRDefault="00BC153B" w:rsidP="00E037C3">
            <w:pPr>
              <w:jc w:val="center"/>
              <w:rPr>
                <w:szCs w:val="21"/>
              </w:rPr>
            </w:pPr>
            <w:r w:rsidRPr="00C800D6">
              <w:rPr>
                <w:szCs w:val="21"/>
              </w:rPr>
              <w:t>≥80.0</w:t>
            </w:r>
          </w:p>
        </w:tc>
      </w:tr>
      <w:tr w:rsidR="00BC153B" w:rsidRPr="00C800D6" w:rsidTr="00E037C3">
        <w:trPr>
          <w:trHeight w:val="246"/>
          <w:jc w:val="center"/>
        </w:trPr>
        <w:tc>
          <w:tcPr>
            <w:tcW w:w="4774" w:type="dxa"/>
            <w:vAlign w:val="center"/>
          </w:tcPr>
          <w:p w:rsidR="00BC153B" w:rsidRPr="00C800D6" w:rsidRDefault="00BC153B" w:rsidP="00E037C3">
            <w:pPr>
              <w:widowControl/>
              <w:jc w:val="center"/>
              <w:rPr>
                <w:szCs w:val="21"/>
              </w:rPr>
            </w:pPr>
            <w:r w:rsidRPr="00C800D6">
              <w:rPr>
                <w:rFonts w:hint="eastAsia"/>
                <w:color w:val="000000"/>
                <w:szCs w:val="21"/>
              </w:rPr>
              <w:t>膨胀倍数，</w:t>
            </w:r>
            <w:proofErr w:type="gramStart"/>
            <w:r w:rsidRPr="00C800D6">
              <w:rPr>
                <w:rFonts w:hint="eastAsia"/>
                <w:color w:val="000000"/>
                <w:szCs w:val="21"/>
              </w:rPr>
              <w:t>倍</w:t>
            </w:r>
            <w:proofErr w:type="gramEnd"/>
          </w:p>
        </w:tc>
        <w:tc>
          <w:tcPr>
            <w:tcW w:w="3748" w:type="dxa"/>
            <w:vAlign w:val="center"/>
          </w:tcPr>
          <w:p w:rsidR="00BC153B" w:rsidRPr="00C800D6" w:rsidRDefault="00BC153B" w:rsidP="00E037C3">
            <w:pPr>
              <w:jc w:val="center"/>
              <w:rPr>
                <w:szCs w:val="21"/>
              </w:rPr>
            </w:pPr>
            <w:r w:rsidRPr="00C800D6">
              <w:rPr>
                <w:szCs w:val="21"/>
              </w:rPr>
              <w:t>≥5</w:t>
            </w:r>
          </w:p>
        </w:tc>
      </w:tr>
    </w:tbl>
    <w:p w:rsidR="00BC153B" w:rsidRDefault="00BC153B" w:rsidP="00BC153B">
      <w:pPr>
        <w:pStyle w:val="a"/>
        <w:numPr>
          <w:ilvl w:val="0"/>
          <w:numId w:val="0"/>
        </w:numPr>
        <w:spacing w:line="380" w:lineRule="exact"/>
        <w:jc w:val="both"/>
        <w:rPr>
          <w:rFonts w:ascii="Times New Roman" w:eastAsia="宋体" w:hAnsi="Times New Roman" w:cs="Times New Roman"/>
        </w:rPr>
      </w:pPr>
      <w:r>
        <w:rPr>
          <w:rFonts w:ascii="Times New Roman" w:eastAsia="宋体" w:hAnsi="宋体" w:cs="Times New Roman" w:hint="eastAsia"/>
        </w:rPr>
        <w:t>二、试验方法</w:t>
      </w:r>
    </w:p>
    <w:p w:rsidR="00BC153B" w:rsidRDefault="00BC153B" w:rsidP="00BC153B">
      <w:pPr>
        <w:rPr>
          <w:szCs w:val="21"/>
        </w:rPr>
      </w:pPr>
      <w:r>
        <w:rPr>
          <w:szCs w:val="21"/>
        </w:rPr>
        <w:t xml:space="preserve">2.1 </w:t>
      </w:r>
      <w:r>
        <w:rPr>
          <w:rFonts w:hAnsi="宋体" w:hint="eastAsia"/>
          <w:szCs w:val="21"/>
        </w:rPr>
        <w:t>仪器和试剂</w:t>
      </w:r>
    </w:p>
    <w:p w:rsidR="00BC153B" w:rsidRDefault="00BC153B" w:rsidP="00BC153B">
      <w:pPr>
        <w:ind w:firstLineChars="200" w:firstLine="402"/>
        <w:rPr>
          <w:szCs w:val="21"/>
        </w:rPr>
      </w:pPr>
      <w:r>
        <w:rPr>
          <w:szCs w:val="21"/>
        </w:rPr>
        <w:t xml:space="preserve">a) </w:t>
      </w:r>
      <w:r>
        <w:rPr>
          <w:rFonts w:hAnsi="宋体" w:hint="eastAsia"/>
          <w:szCs w:val="21"/>
        </w:rPr>
        <w:t>电子天平：分度值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mm"/>
        </w:smartTagPr>
        <w:r>
          <w:rPr>
            <w:szCs w:val="21"/>
          </w:rPr>
          <w:t>0.01 g</w:t>
        </w:r>
      </w:smartTag>
      <w:r>
        <w:rPr>
          <w:rFonts w:hAnsi="宋体" w:hint="eastAsia"/>
          <w:szCs w:val="21"/>
        </w:rPr>
        <w:t>；</w:t>
      </w:r>
    </w:p>
    <w:p w:rsidR="00BC153B" w:rsidRDefault="00BC153B" w:rsidP="00BC153B">
      <w:pPr>
        <w:ind w:firstLineChars="200" w:firstLine="402"/>
        <w:rPr>
          <w:szCs w:val="21"/>
        </w:rPr>
      </w:pPr>
      <w:r>
        <w:rPr>
          <w:szCs w:val="21"/>
        </w:rPr>
        <w:t xml:space="preserve">b) </w:t>
      </w:r>
      <w:r>
        <w:rPr>
          <w:rFonts w:hAnsi="宋体" w:hint="eastAsia"/>
          <w:szCs w:val="21"/>
        </w:rPr>
        <w:t>标准筛：孔径分别为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mm"/>
        </w:smartTagPr>
        <w:r>
          <w:rPr>
            <w:szCs w:val="21"/>
          </w:rPr>
          <w:t>0.85 mm</w:t>
        </w:r>
      </w:smartTag>
      <w:r>
        <w:rPr>
          <w:rFonts w:hAnsi="宋体" w:hint="eastAsia"/>
          <w:szCs w:val="21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mm"/>
        </w:smartTagPr>
        <w:r>
          <w:rPr>
            <w:szCs w:val="21"/>
          </w:rPr>
          <w:t>3.35 mm</w:t>
        </w:r>
      </w:smartTag>
      <w:r>
        <w:rPr>
          <w:rFonts w:hAnsi="宋体" w:hint="eastAsia"/>
          <w:szCs w:val="21"/>
        </w:rPr>
        <w:t>；</w:t>
      </w:r>
    </w:p>
    <w:p w:rsidR="00BC153B" w:rsidRDefault="00BC153B" w:rsidP="00BC153B">
      <w:pPr>
        <w:ind w:firstLineChars="200" w:firstLine="402"/>
        <w:rPr>
          <w:szCs w:val="21"/>
        </w:rPr>
      </w:pPr>
      <w:r>
        <w:rPr>
          <w:szCs w:val="21"/>
        </w:rPr>
        <w:t xml:space="preserve">c) </w:t>
      </w:r>
      <w:r>
        <w:rPr>
          <w:rFonts w:hAnsi="宋体" w:hint="eastAsia"/>
          <w:szCs w:val="21"/>
        </w:rPr>
        <w:t>蒸馏水：符合</w:t>
      </w:r>
      <w:r>
        <w:rPr>
          <w:szCs w:val="21"/>
        </w:rPr>
        <w:t>GB/T 6682</w:t>
      </w:r>
      <w:proofErr w:type="gramStart"/>
      <w:r>
        <w:rPr>
          <w:rFonts w:hAnsi="宋体" w:hint="eastAsia"/>
          <w:szCs w:val="21"/>
        </w:rPr>
        <w:t>三级水</w:t>
      </w:r>
      <w:proofErr w:type="gramEnd"/>
      <w:r>
        <w:rPr>
          <w:rFonts w:hAnsi="宋体" w:hint="eastAsia"/>
          <w:szCs w:val="21"/>
        </w:rPr>
        <w:t>的规定；</w:t>
      </w:r>
    </w:p>
    <w:p w:rsidR="00BC153B" w:rsidRDefault="00BC153B" w:rsidP="00BC153B">
      <w:pPr>
        <w:ind w:firstLineChars="200" w:firstLine="402"/>
        <w:rPr>
          <w:szCs w:val="21"/>
        </w:rPr>
      </w:pPr>
      <w:r>
        <w:rPr>
          <w:szCs w:val="21"/>
        </w:rPr>
        <w:t xml:space="preserve">d) </w:t>
      </w:r>
      <w:proofErr w:type="gramStart"/>
      <w:r>
        <w:rPr>
          <w:rFonts w:hAnsi="宋体" w:hint="eastAsia"/>
          <w:szCs w:val="21"/>
        </w:rPr>
        <w:t>电动振筛</w:t>
      </w:r>
      <w:proofErr w:type="gramEnd"/>
      <w:r>
        <w:rPr>
          <w:rFonts w:hAnsi="宋体" w:hint="eastAsia"/>
          <w:szCs w:val="21"/>
        </w:rPr>
        <w:t>机：振动次数</w:t>
      </w:r>
      <w:r>
        <w:rPr>
          <w:szCs w:val="21"/>
        </w:rPr>
        <w:t>1400 min</w:t>
      </w:r>
      <w:r>
        <w:rPr>
          <w:szCs w:val="21"/>
          <w:vertAlign w:val="superscript"/>
        </w:rPr>
        <w:t>-1</w:t>
      </w:r>
      <w:r>
        <w:rPr>
          <w:rFonts w:hAnsi="宋体" w:hint="eastAsia"/>
          <w:szCs w:val="21"/>
        </w:rPr>
        <w:t>；</w:t>
      </w:r>
    </w:p>
    <w:p w:rsidR="00BC153B" w:rsidRDefault="00BC153B" w:rsidP="00BC153B">
      <w:pPr>
        <w:ind w:firstLineChars="200" w:firstLine="402"/>
        <w:rPr>
          <w:szCs w:val="21"/>
        </w:rPr>
      </w:pPr>
      <w:r>
        <w:rPr>
          <w:szCs w:val="21"/>
        </w:rPr>
        <w:t xml:space="preserve">e) </w:t>
      </w:r>
      <w:r>
        <w:rPr>
          <w:rFonts w:hAnsi="宋体" w:hint="eastAsia"/>
          <w:szCs w:val="21"/>
        </w:rPr>
        <w:t>量筒：精度为</w:t>
      </w:r>
      <w:r>
        <w:rPr>
          <w:szCs w:val="21"/>
        </w:rPr>
        <w:t xml:space="preserve">1 </w:t>
      </w:r>
      <w:proofErr w:type="spellStart"/>
      <w:r>
        <w:rPr>
          <w:szCs w:val="21"/>
        </w:rPr>
        <w:t>mL</w:t>
      </w:r>
      <w:proofErr w:type="spellEnd"/>
      <w:r>
        <w:rPr>
          <w:rFonts w:hAnsi="宋体" w:hint="eastAsia"/>
          <w:szCs w:val="21"/>
        </w:rPr>
        <w:t>；</w:t>
      </w:r>
    </w:p>
    <w:p w:rsidR="00BC153B" w:rsidRDefault="00BC153B" w:rsidP="00BC153B">
      <w:pPr>
        <w:ind w:firstLineChars="200" w:firstLine="402"/>
        <w:rPr>
          <w:szCs w:val="21"/>
        </w:rPr>
      </w:pPr>
      <w:r>
        <w:rPr>
          <w:szCs w:val="21"/>
        </w:rPr>
        <w:t>f</w:t>
      </w:r>
      <w:r>
        <w:rPr>
          <w:rFonts w:hAnsi="宋体" w:hint="eastAsia"/>
          <w:szCs w:val="21"/>
        </w:rPr>
        <w:t>）超级恒温水浴：控温灵敏度</w:t>
      </w:r>
      <w:r>
        <w:rPr>
          <w:szCs w:val="21"/>
        </w:rPr>
        <w:t>±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mm"/>
        </w:smartTagPr>
        <w:r>
          <w:rPr>
            <w:szCs w:val="21"/>
          </w:rPr>
          <w:t xml:space="preserve">0.5 </w:t>
        </w:r>
        <w:r>
          <w:rPr>
            <w:rFonts w:hAnsi="宋体" w:hint="eastAsia"/>
            <w:szCs w:val="21"/>
          </w:rPr>
          <w:t>℃</w:t>
        </w:r>
      </w:smartTag>
      <w:r>
        <w:rPr>
          <w:rFonts w:hAnsi="宋体" w:hint="eastAsia"/>
          <w:szCs w:val="21"/>
        </w:rPr>
        <w:t>。</w:t>
      </w:r>
    </w:p>
    <w:p w:rsidR="00BC153B" w:rsidRDefault="00BC153B" w:rsidP="00BC153B">
      <w:pPr>
        <w:rPr>
          <w:szCs w:val="21"/>
        </w:rPr>
      </w:pPr>
      <w:r>
        <w:rPr>
          <w:szCs w:val="21"/>
        </w:rPr>
        <w:t xml:space="preserve">2.2 </w:t>
      </w:r>
      <w:r>
        <w:rPr>
          <w:rFonts w:hAnsi="宋体" w:hint="eastAsia"/>
          <w:szCs w:val="21"/>
        </w:rPr>
        <w:t>外观的测定</w:t>
      </w:r>
    </w:p>
    <w:p w:rsidR="00BC153B" w:rsidRDefault="00BC153B" w:rsidP="00BC153B">
      <w:pPr>
        <w:rPr>
          <w:szCs w:val="21"/>
        </w:rPr>
      </w:pPr>
      <w:r>
        <w:rPr>
          <w:rFonts w:hAnsi="宋体" w:hint="eastAsia"/>
          <w:szCs w:val="21"/>
        </w:rPr>
        <w:t>自然光下目测。</w:t>
      </w:r>
    </w:p>
    <w:p w:rsidR="00BC153B" w:rsidRDefault="00BC153B" w:rsidP="00BC153B">
      <w:pPr>
        <w:rPr>
          <w:szCs w:val="21"/>
        </w:rPr>
      </w:pPr>
      <w:r>
        <w:rPr>
          <w:szCs w:val="21"/>
        </w:rPr>
        <w:t xml:space="preserve">2.3 </w:t>
      </w:r>
      <w:r>
        <w:rPr>
          <w:rFonts w:hAnsi="宋体" w:hint="eastAsia"/>
          <w:szCs w:val="21"/>
        </w:rPr>
        <w:t>细度的测定</w:t>
      </w:r>
    </w:p>
    <w:p w:rsidR="00BC153B" w:rsidRDefault="00BC153B" w:rsidP="00BC153B">
      <w:pPr>
        <w:rPr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smartTag w:uri="urn:schemas-microsoft-com:office:smarttags" w:element="chmetcnv">
          <w:smartTagPr>
            <w:attr w:name="UnitName" w:val="mm"/>
            <w:attr w:name="SourceValue" w:val="5"/>
            <w:attr w:name="HasSpace" w:val="False"/>
            <w:attr w:name="Negative" w:val="False"/>
            <w:attr w:name="NumberType" w:val="1"/>
            <w:attr w:name="TCSC" w:val="0"/>
          </w:smartTagPr>
          <w:r>
            <w:rPr>
              <w:szCs w:val="21"/>
            </w:rPr>
            <w:t>2.3.1</w:t>
          </w:r>
        </w:smartTag>
      </w:smartTag>
      <w:r>
        <w:rPr>
          <w:szCs w:val="21"/>
        </w:rPr>
        <w:t xml:space="preserve"> </w:t>
      </w:r>
      <w:r>
        <w:rPr>
          <w:rFonts w:hAnsi="宋体" w:hint="eastAsia"/>
          <w:szCs w:val="21"/>
        </w:rPr>
        <w:t>称取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mm"/>
        </w:smartTagPr>
        <w:r>
          <w:rPr>
            <w:szCs w:val="21"/>
          </w:rPr>
          <w:t>100 g</w:t>
        </w:r>
      </w:smartTag>
      <w:r>
        <w:rPr>
          <w:rFonts w:hAnsi="宋体" w:hint="eastAsia"/>
          <w:szCs w:val="21"/>
        </w:rPr>
        <w:t>（</w:t>
      </w:r>
      <w:proofErr w:type="gramStart"/>
      <w:r>
        <w:rPr>
          <w:rFonts w:hAnsi="宋体" w:hint="eastAsia"/>
          <w:szCs w:val="21"/>
        </w:rPr>
        <w:t>称准至</w:t>
      </w:r>
      <w:proofErr w:type="gramEnd"/>
      <w:r>
        <w:rPr>
          <w:szCs w:val="21"/>
        </w:rPr>
        <w:t xml:space="preserve">0.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mm"/>
        </w:smartTagPr>
        <w:r>
          <w:rPr>
            <w:szCs w:val="21"/>
          </w:rPr>
          <w:t>01 g</w:t>
        </w:r>
      </w:smartTag>
      <w:r>
        <w:rPr>
          <w:rFonts w:hAnsi="宋体" w:hint="eastAsia"/>
          <w:szCs w:val="21"/>
        </w:rPr>
        <w:t>）试样，转入相应规格的上下限组合标准筛（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mm"/>
        </w:smartTagPr>
        <w:r>
          <w:rPr>
            <w:rFonts w:hAnsi="宋体"/>
            <w:szCs w:val="21"/>
          </w:rPr>
          <w:t>3.35mm</w:t>
        </w:r>
      </w:smartTag>
      <w:r>
        <w:rPr>
          <w:rFonts w:hAnsi="宋体" w:hint="eastAsia"/>
          <w:szCs w:val="21"/>
        </w:rPr>
        <w:t>孔径</w:t>
      </w:r>
      <w:proofErr w:type="gramStart"/>
      <w:r>
        <w:rPr>
          <w:rFonts w:hAnsi="宋体" w:hint="eastAsia"/>
          <w:szCs w:val="21"/>
        </w:rPr>
        <w:t>筛</w:t>
      </w:r>
      <w:proofErr w:type="gramEnd"/>
      <w:r>
        <w:rPr>
          <w:rFonts w:hAnsi="宋体" w:hint="eastAsia"/>
          <w:szCs w:val="21"/>
        </w:rPr>
        <w:t>在上；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mm"/>
        </w:smartTagPr>
        <w:r>
          <w:rPr>
            <w:rFonts w:hAnsi="宋体"/>
            <w:szCs w:val="21"/>
          </w:rPr>
          <w:t>0.85mm</w:t>
        </w:r>
      </w:smartTag>
      <w:r>
        <w:rPr>
          <w:rFonts w:hAnsi="宋体" w:hint="eastAsia"/>
          <w:szCs w:val="21"/>
        </w:rPr>
        <w:t>孔径筛在下）中，用</w:t>
      </w:r>
      <w:proofErr w:type="gramStart"/>
      <w:r>
        <w:rPr>
          <w:rFonts w:hAnsi="宋体" w:hint="eastAsia"/>
          <w:szCs w:val="21"/>
        </w:rPr>
        <w:t>电动振筛</w:t>
      </w:r>
      <w:proofErr w:type="gramEnd"/>
      <w:r>
        <w:rPr>
          <w:rFonts w:hAnsi="宋体" w:hint="eastAsia"/>
          <w:szCs w:val="21"/>
        </w:rPr>
        <w:t>机振动</w:t>
      </w:r>
      <w:r>
        <w:rPr>
          <w:szCs w:val="21"/>
        </w:rPr>
        <w:t>10 min</w:t>
      </w:r>
      <w:r>
        <w:rPr>
          <w:rFonts w:hAnsi="宋体" w:hint="eastAsia"/>
          <w:szCs w:val="21"/>
        </w:rPr>
        <w:t>。</w:t>
      </w:r>
    </w:p>
    <w:p w:rsidR="00BC153B" w:rsidRDefault="00BC153B" w:rsidP="00BC153B">
      <w:pPr>
        <w:rPr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smartTag w:uri="urn:schemas-microsoft-com:office:smarttags" w:element="chmetcnv">
          <w:smartTagPr>
            <w:attr w:name="UnitName" w:val="mm"/>
            <w:attr w:name="SourceValue" w:val="5"/>
            <w:attr w:name="HasSpace" w:val="False"/>
            <w:attr w:name="Negative" w:val="False"/>
            <w:attr w:name="NumberType" w:val="1"/>
            <w:attr w:name="TCSC" w:val="0"/>
          </w:smartTagPr>
          <w:r>
            <w:rPr>
              <w:szCs w:val="21"/>
            </w:rPr>
            <w:t>2.3.2</w:t>
          </w:r>
        </w:smartTag>
      </w:smartTag>
      <w:r>
        <w:rPr>
          <w:szCs w:val="21"/>
        </w:rPr>
        <w:t xml:space="preserve"> </w:t>
      </w:r>
      <w:r>
        <w:rPr>
          <w:rFonts w:hAnsi="宋体" w:hint="eastAsia"/>
          <w:szCs w:val="21"/>
        </w:rPr>
        <w:t>称量两个标准筛（孔径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mm"/>
        </w:smartTagPr>
        <w:r>
          <w:rPr>
            <w:rFonts w:hAnsi="宋体"/>
            <w:szCs w:val="21"/>
          </w:rPr>
          <w:t>3.35mm</w:t>
        </w:r>
      </w:smartTag>
      <w:r>
        <w:rPr>
          <w:rFonts w:hAnsi="宋体" w:hint="eastAsia"/>
          <w:szCs w:val="21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mm"/>
        </w:smartTagPr>
        <w:r>
          <w:rPr>
            <w:rFonts w:hAnsi="宋体"/>
            <w:szCs w:val="21"/>
          </w:rPr>
          <w:t>0.85mm</w:t>
        </w:r>
      </w:smartTag>
      <w:r>
        <w:rPr>
          <w:rFonts w:hAnsi="宋体" w:hint="eastAsia"/>
          <w:szCs w:val="21"/>
        </w:rPr>
        <w:t>）间剩余颗粒的质量（</w:t>
      </w:r>
      <w:proofErr w:type="gramStart"/>
      <w:r>
        <w:rPr>
          <w:rFonts w:hAnsi="宋体" w:hint="eastAsia"/>
          <w:szCs w:val="21"/>
        </w:rPr>
        <w:t>称准至</w:t>
      </w:r>
      <w:proofErr w:type="gramEnd"/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mm"/>
        </w:smartTagPr>
        <w:r>
          <w:rPr>
            <w:szCs w:val="21"/>
          </w:rPr>
          <w:t>0.01 g</w:t>
        </w:r>
      </w:smartTag>
      <w:r>
        <w:rPr>
          <w:rFonts w:hAnsi="宋体" w:hint="eastAsia"/>
          <w:szCs w:val="21"/>
        </w:rPr>
        <w:t>）。</w:t>
      </w:r>
    </w:p>
    <w:p w:rsidR="00BC153B" w:rsidRDefault="00BC153B" w:rsidP="00BC153B">
      <w:pPr>
        <w:rPr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smartTag w:uri="urn:schemas-microsoft-com:office:smarttags" w:element="chmetcnv">
          <w:smartTagPr>
            <w:attr w:name="UnitName" w:val="mm"/>
            <w:attr w:name="SourceValue" w:val="5"/>
            <w:attr w:name="HasSpace" w:val="False"/>
            <w:attr w:name="Negative" w:val="False"/>
            <w:attr w:name="NumberType" w:val="1"/>
            <w:attr w:name="TCSC" w:val="0"/>
          </w:smartTagPr>
          <w:r>
            <w:rPr>
              <w:szCs w:val="21"/>
            </w:rPr>
            <w:t>2.3.3</w:t>
          </w:r>
        </w:smartTag>
      </w:smartTag>
      <w:r>
        <w:rPr>
          <w:szCs w:val="21"/>
        </w:rPr>
        <w:t xml:space="preserve"> </w:t>
      </w:r>
      <w:r>
        <w:rPr>
          <w:rFonts w:hAnsi="宋体" w:hint="eastAsia"/>
          <w:szCs w:val="21"/>
        </w:rPr>
        <w:t>按式（</w:t>
      </w:r>
      <w:r>
        <w:rPr>
          <w:szCs w:val="21"/>
        </w:rPr>
        <w:t>1</w:t>
      </w:r>
      <w:r>
        <w:rPr>
          <w:rFonts w:hAnsi="宋体" w:hint="eastAsia"/>
          <w:szCs w:val="21"/>
        </w:rPr>
        <w:t>）（</w:t>
      </w:r>
      <w:r>
        <w:rPr>
          <w:rFonts w:hAnsi="宋体"/>
          <w:szCs w:val="21"/>
        </w:rPr>
        <w:t>2</w:t>
      </w:r>
      <w:r>
        <w:rPr>
          <w:rFonts w:hAnsi="宋体" w:hint="eastAsia"/>
          <w:szCs w:val="21"/>
        </w:rPr>
        <w:t>）式计算，平行试验两次，结果取平均值。</w:t>
      </w:r>
    </w:p>
    <w:p w:rsidR="00BC153B" w:rsidRDefault="00BC153B" w:rsidP="00BC153B">
      <w:pPr>
        <w:pStyle w:val="a4"/>
        <w:ind w:firstLine="422"/>
        <w:jc w:val="right"/>
        <w:rPr>
          <w:rFonts w:ascii="Times New Roman" w:eastAsia="宋体"/>
          <w:szCs w:val="21"/>
        </w:rPr>
      </w:pPr>
      <w:r>
        <w:rPr>
          <w:rFonts w:ascii="Times New Roman" w:eastAsia="宋体"/>
          <w:i/>
          <w:szCs w:val="21"/>
        </w:rPr>
        <w:t>P</w:t>
      </w:r>
      <w:r>
        <w:rPr>
          <w:rFonts w:ascii="Times New Roman" w:eastAsia="宋体"/>
          <w:szCs w:val="21"/>
        </w:rPr>
        <w:t>=</w:t>
      </w:r>
      <w:r w:rsidRPr="00CD341D">
        <w:rPr>
          <w:rFonts w:ascii="Times New Roman" w:eastAsia="宋体" w:hint="eastAsia"/>
          <w:position w:val="-30"/>
          <w:szCs w:val="21"/>
        </w:rPr>
        <w:object w:dxaOrig="381" w:dyaOrig="681">
          <v:shape id="_x0000_i1028" type="#_x0000_t75" style="width:18.75pt;height:33.75pt" o:ole="">
            <v:imagedata r:id="rId11" o:title=""/>
          </v:shape>
          <o:OLEObject Type="Embed" ProgID="Equation.3" ShapeID="_x0000_i1028" DrawAspect="Content" ObjectID="_1655644300" r:id="rId12"/>
        </w:object>
      </w:r>
      <w:r>
        <w:rPr>
          <w:rFonts w:ascii="Times New Roman" w:eastAsia="宋体"/>
          <w:szCs w:val="21"/>
        </w:rPr>
        <w:t>×100 ……………………………………</w:t>
      </w:r>
      <w:r>
        <w:rPr>
          <w:rFonts w:ascii="Times New Roman" w:eastAsia="宋体" w:hAnsi="宋体" w:hint="eastAsia"/>
          <w:szCs w:val="21"/>
        </w:rPr>
        <w:t>（</w:t>
      </w:r>
      <w:r>
        <w:rPr>
          <w:rFonts w:ascii="Times New Roman" w:eastAsia="宋体"/>
          <w:szCs w:val="21"/>
        </w:rPr>
        <w:t>1</w:t>
      </w:r>
      <w:r>
        <w:rPr>
          <w:rFonts w:ascii="Times New Roman" w:eastAsia="宋体" w:hAnsi="宋体" w:hint="eastAsia"/>
          <w:szCs w:val="21"/>
        </w:rPr>
        <w:t>）</w:t>
      </w:r>
    </w:p>
    <w:p w:rsidR="00BC153B" w:rsidRDefault="00BC153B" w:rsidP="00BC153B">
      <w:pPr>
        <w:pStyle w:val="a4"/>
        <w:ind w:firstLine="422"/>
        <w:jc w:val="right"/>
        <w:rPr>
          <w:rFonts w:ascii="Times New Roman" w:eastAsia="宋体"/>
          <w:szCs w:val="21"/>
        </w:rPr>
      </w:pPr>
    </w:p>
    <w:p w:rsidR="00BC153B" w:rsidRDefault="00BC153B" w:rsidP="00BC153B">
      <w:pPr>
        <w:pStyle w:val="a4"/>
        <w:ind w:firstLine="422"/>
        <w:jc w:val="right"/>
        <w:rPr>
          <w:rFonts w:ascii="Times New Roman" w:eastAsia="宋体"/>
          <w:szCs w:val="21"/>
        </w:rPr>
      </w:pPr>
    </w:p>
    <w:p w:rsidR="00BC153B" w:rsidRDefault="00BC153B" w:rsidP="00BC153B">
      <w:pPr>
        <w:ind w:leftChars="200" w:left="402"/>
        <w:rPr>
          <w:szCs w:val="21"/>
        </w:rPr>
      </w:pPr>
      <w:r>
        <w:rPr>
          <w:rFonts w:hAnsi="宋体" w:hint="eastAsia"/>
          <w:szCs w:val="21"/>
        </w:rPr>
        <w:t>式中：</w:t>
      </w:r>
    </w:p>
    <w:p w:rsidR="00BC153B" w:rsidRDefault="00BC153B" w:rsidP="00BC153B">
      <w:pPr>
        <w:ind w:leftChars="200" w:left="402"/>
        <w:rPr>
          <w:szCs w:val="21"/>
        </w:rPr>
      </w:pPr>
      <w:r>
        <w:rPr>
          <w:i/>
          <w:szCs w:val="21"/>
        </w:rPr>
        <w:t>P</w:t>
      </w:r>
      <w:r>
        <w:rPr>
          <w:szCs w:val="21"/>
        </w:rPr>
        <w:t xml:space="preserve"> — </w:t>
      </w:r>
      <w:r>
        <w:rPr>
          <w:rFonts w:hint="eastAsia"/>
          <w:szCs w:val="21"/>
        </w:rPr>
        <w:t>粒径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mm"/>
        </w:smartTagPr>
        <w:r>
          <w:rPr>
            <w:szCs w:val="21"/>
          </w:rPr>
          <w:t>3.35mm</w:t>
        </w:r>
      </w:smartTag>
      <w:r>
        <w:rPr>
          <w:szCs w:val="21"/>
        </w:rPr>
        <w:t>~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mm"/>
        </w:smartTagPr>
        <w:r>
          <w:rPr>
            <w:szCs w:val="21"/>
          </w:rPr>
          <w:t>0.85mm</w:t>
        </w:r>
      </w:smartTag>
      <w:r>
        <w:rPr>
          <w:rFonts w:hAnsi="宋体" w:hint="eastAsia"/>
          <w:szCs w:val="21"/>
        </w:rPr>
        <w:t>颗粒的质量分数，用百分数表示（</w:t>
      </w:r>
      <w:r>
        <w:rPr>
          <w:szCs w:val="21"/>
        </w:rPr>
        <w:t>%</w:t>
      </w:r>
      <w:r>
        <w:rPr>
          <w:rFonts w:hAnsi="宋体" w:hint="eastAsia"/>
          <w:szCs w:val="21"/>
        </w:rPr>
        <w:t>）；</w:t>
      </w:r>
    </w:p>
    <w:p w:rsidR="00BC153B" w:rsidRDefault="00BC153B" w:rsidP="00BC153B">
      <w:pPr>
        <w:ind w:leftChars="200" w:left="402"/>
        <w:rPr>
          <w:szCs w:val="21"/>
        </w:rPr>
      </w:pPr>
      <w:r>
        <w:rPr>
          <w:i/>
          <w:szCs w:val="21"/>
        </w:rPr>
        <w:t>m</w:t>
      </w:r>
      <w:r>
        <w:rPr>
          <w:szCs w:val="21"/>
          <w:vertAlign w:val="subscript"/>
        </w:rPr>
        <w:t>0</w:t>
      </w:r>
      <w:r>
        <w:rPr>
          <w:szCs w:val="21"/>
        </w:rPr>
        <w:t xml:space="preserve"> — </w:t>
      </w:r>
      <w:r>
        <w:rPr>
          <w:rFonts w:hAnsi="宋体" w:hint="eastAsia"/>
          <w:szCs w:val="21"/>
        </w:rPr>
        <w:t>称取试样的质量，单位为克（</w:t>
      </w:r>
      <w:r>
        <w:rPr>
          <w:szCs w:val="21"/>
        </w:rPr>
        <w:t>g</w:t>
      </w:r>
      <w:r>
        <w:rPr>
          <w:rFonts w:hAnsi="宋体" w:hint="eastAsia"/>
          <w:szCs w:val="21"/>
        </w:rPr>
        <w:t>）；</w:t>
      </w:r>
    </w:p>
    <w:p w:rsidR="00BC153B" w:rsidRDefault="00BC153B" w:rsidP="00BC153B">
      <w:pPr>
        <w:ind w:leftChars="200" w:left="402"/>
        <w:rPr>
          <w:szCs w:val="21"/>
        </w:rPr>
      </w:pPr>
      <w:r>
        <w:rPr>
          <w:i/>
          <w:szCs w:val="21"/>
        </w:rPr>
        <w:t>m</w:t>
      </w:r>
      <w:r>
        <w:rPr>
          <w:szCs w:val="21"/>
          <w:vertAlign w:val="subscript"/>
        </w:rPr>
        <w:t>1</w:t>
      </w:r>
      <w:r>
        <w:rPr>
          <w:szCs w:val="21"/>
        </w:rPr>
        <w:t xml:space="preserve"> — </w:t>
      </w:r>
      <w:r>
        <w:rPr>
          <w:rFonts w:hAnsi="宋体"/>
          <w:szCs w:val="21"/>
        </w:rPr>
        <w:t>3.35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mm"/>
        </w:smartTagPr>
        <w:r>
          <w:rPr>
            <w:rFonts w:hAnsi="宋体"/>
            <w:szCs w:val="21"/>
          </w:rPr>
          <w:t>-0.85mm</w:t>
        </w:r>
      </w:smartTag>
      <w:r>
        <w:rPr>
          <w:rFonts w:hAnsi="宋体" w:hint="eastAsia"/>
          <w:szCs w:val="21"/>
        </w:rPr>
        <w:t>的颗粒的质量，单位为克（</w:t>
      </w:r>
      <w:r>
        <w:rPr>
          <w:szCs w:val="21"/>
        </w:rPr>
        <w:t>g</w:t>
      </w:r>
      <w:r>
        <w:rPr>
          <w:rFonts w:hAnsi="宋体" w:hint="eastAsia"/>
          <w:szCs w:val="21"/>
        </w:rPr>
        <w:t>）；</w:t>
      </w:r>
    </w:p>
    <w:p w:rsidR="00BC153B" w:rsidRDefault="00BC153B" w:rsidP="00BC153B">
      <w:pPr>
        <w:rPr>
          <w:szCs w:val="21"/>
        </w:rPr>
      </w:pPr>
      <w:r>
        <w:rPr>
          <w:szCs w:val="21"/>
        </w:rPr>
        <w:lastRenderedPageBreak/>
        <w:t xml:space="preserve">2.4 </w:t>
      </w:r>
      <w:r>
        <w:rPr>
          <w:rFonts w:hAnsi="宋体" w:hint="eastAsia"/>
          <w:szCs w:val="21"/>
        </w:rPr>
        <w:t>膨胀倍数的测定</w:t>
      </w:r>
    </w:p>
    <w:p w:rsidR="00BC153B" w:rsidRDefault="00BC153B" w:rsidP="00BC153B">
      <w:pPr>
        <w:pStyle w:val="1"/>
        <w:ind w:firstLineChars="0" w:firstLine="0"/>
        <w:rPr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smartTag w:uri="urn:schemas-microsoft-com:office:smarttags" w:element="chmetcnv">
          <w:smartTagPr>
            <w:attr w:name="UnitName" w:val="mm"/>
            <w:attr w:name="SourceValue" w:val="5"/>
            <w:attr w:name="HasSpace" w:val="False"/>
            <w:attr w:name="Negative" w:val="False"/>
            <w:attr w:name="NumberType" w:val="1"/>
            <w:attr w:name="TCSC" w:val="0"/>
          </w:smartTagPr>
          <w:r>
            <w:rPr>
              <w:szCs w:val="21"/>
            </w:rPr>
            <w:t>2.4.1</w:t>
          </w:r>
        </w:smartTag>
      </w:smartTag>
      <w:r>
        <w:rPr>
          <w:rFonts w:hAnsi="宋体" w:hint="eastAsia"/>
          <w:szCs w:val="21"/>
        </w:rPr>
        <w:t>分别称取四份试样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mm"/>
        </w:smartTagPr>
        <w:r>
          <w:rPr>
            <w:szCs w:val="21"/>
          </w:rPr>
          <w:t>5g</w:t>
        </w:r>
      </w:smartTag>
      <w:r>
        <w:rPr>
          <w:rFonts w:hAnsi="宋体" w:hint="eastAsia"/>
          <w:szCs w:val="21"/>
        </w:rPr>
        <w:t>（</w:t>
      </w:r>
      <w:proofErr w:type="gramStart"/>
      <w:r>
        <w:rPr>
          <w:rFonts w:hAnsi="宋体" w:hint="eastAsia"/>
          <w:szCs w:val="21"/>
        </w:rPr>
        <w:t>称准至</w:t>
      </w:r>
      <w:proofErr w:type="gramEnd"/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mm"/>
        </w:smartTagPr>
        <w:r>
          <w:rPr>
            <w:szCs w:val="21"/>
          </w:rPr>
          <w:t>0.01g</w:t>
        </w:r>
      </w:smartTag>
      <w:r>
        <w:rPr>
          <w:rFonts w:hAnsi="宋体" w:hint="eastAsia"/>
          <w:szCs w:val="21"/>
        </w:rPr>
        <w:t>），分别放入已装入</w:t>
      </w:r>
      <w:r>
        <w:rPr>
          <w:szCs w:val="21"/>
        </w:rPr>
        <w:t>10mL</w:t>
      </w:r>
      <w:r>
        <w:rPr>
          <w:rFonts w:hAnsi="宋体" w:hint="eastAsia"/>
          <w:szCs w:val="21"/>
        </w:rPr>
        <w:t>蒸馏水的</w:t>
      </w:r>
      <w:r>
        <w:rPr>
          <w:szCs w:val="21"/>
        </w:rPr>
        <w:t>20mL</w:t>
      </w:r>
      <w:r>
        <w:rPr>
          <w:rFonts w:hAnsi="宋体" w:hint="eastAsia"/>
          <w:szCs w:val="21"/>
        </w:rPr>
        <w:t>量筒中，用玻璃棒搅拌使气泡排出，分别读出体积</w:t>
      </w:r>
      <w:r>
        <w:rPr>
          <w:szCs w:val="21"/>
        </w:rPr>
        <w:t>V</w:t>
      </w:r>
      <w:r>
        <w:rPr>
          <w:szCs w:val="21"/>
          <w:vertAlign w:val="subscript"/>
        </w:rPr>
        <w:t>1</w:t>
      </w:r>
      <w:r>
        <w:rPr>
          <w:rFonts w:hAnsi="宋体" w:hint="eastAsia"/>
          <w:szCs w:val="21"/>
        </w:rPr>
        <w:t>。</w:t>
      </w:r>
    </w:p>
    <w:p w:rsidR="00BC153B" w:rsidRDefault="00BC153B" w:rsidP="00BC153B">
      <w:pPr>
        <w:pStyle w:val="1"/>
        <w:ind w:firstLineChars="0" w:firstLine="0"/>
        <w:rPr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smartTag w:uri="urn:schemas-microsoft-com:office:smarttags" w:element="chmetcnv">
          <w:smartTagPr>
            <w:attr w:name="UnitName" w:val="mm"/>
            <w:attr w:name="SourceValue" w:val="5"/>
            <w:attr w:name="HasSpace" w:val="False"/>
            <w:attr w:name="Negative" w:val="False"/>
            <w:attr w:name="NumberType" w:val="1"/>
            <w:attr w:name="TCSC" w:val="0"/>
          </w:smartTagPr>
          <w:r>
            <w:rPr>
              <w:szCs w:val="21"/>
            </w:rPr>
            <w:t>2.4.2</w:t>
          </w:r>
        </w:smartTag>
      </w:smartTag>
      <w:r>
        <w:rPr>
          <w:szCs w:val="21"/>
        </w:rPr>
        <w:t xml:space="preserve"> </w:t>
      </w:r>
      <w:r>
        <w:rPr>
          <w:rFonts w:hAnsi="宋体" w:hint="eastAsia"/>
          <w:szCs w:val="21"/>
        </w:rPr>
        <w:t>将试样转移至</w:t>
      </w:r>
      <w:r>
        <w:rPr>
          <w:szCs w:val="21"/>
        </w:rPr>
        <w:t xml:space="preserve">500 </w:t>
      </w:r>
      <w:proofErr w:type="spellStart"/>
      <w:r>
        <w:rPr>
          <w:szCs w:val="21"/>
        </w:rPr>
        <w:t>mL</w:t>
      </w:r>
      <w:proofErr w:type="spellEnd"/>
      <w:r>
        <w:rPr>
          <w:rFonts w:hAnsi="宋体" w:hint="eastAsia"/>
          <w:szCs w:val="21"/>
        </w:rPr>
        <w:t>烧杯中，浸泡</w:t>
      </w:r>
      <w:r>
        <w:rPr>
          <w:rFonts w:hAnsi="宋体"/>
          <w:szCs w:val="21"/>
        </w:rPr>
        <w:t>7</w:t>
      </w:r>
      <w:r>
        <w:rPr>
          <w:szCs w:val="21"/>
        </w:rPr>
        <w:t>2 h</w:t>
      </w:r>
      <w:r>
        <w:rPr>
          <w:rFonts w:hAnsi="宋体" w:hint="eastAsia"/>
          <w:szCs w:val="21"/>
        </w:rPr>
        <w:t>，期间每隔</w:t>
      </w:r>
      <w:r>
        <w:rPr>
          <w:rFonts w:hAnsi="宋体"/>
          <w:szCs w:val="21"/>
        </w:rPr>
        <w:t>24h</w:t>
      </w:r>
      <w:r>
        <w:rPr>
          <w:rFonts w:hAnsi="宋体" w:hint="eastAsia"/>
          <w:szCs w:val="21"/>
        </w:rPr>
        <w:t>换一次水。</w:t>
      </w:r>
    </w:p>
    <w:p w:rsidR="00BC153B" w:rsidRDefault="00BC153B" w:rsidP="00BC153B">
      <w:pPr>
        <w:pStyle w:val="1"/>
        <w:ind w:firstLineChars="0" w:firstLine="0"/>
        <w:rPr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smartTag w:uri="urn:schemas-microsoft-com:office:smarttags" w:element="chmetcnv">
          <w:smartTagPr>
            <w:attr w:name="UnitName" w:val="mm"/>
            <w:attr w:name="SourceValue" w:val="5"/>
            <w:attr w:name="HasSpace" w:val="False"/>
            <w:attr w:name="Negative" w:val="False"/>
            <w:attr w:name="NumberType" w:val="1"/>
            <w:attr w:name="TCSC" w:val="0"/>
          </w:smartTagPr>
          <w:r>
            <w:rPr>
              <w:szCs w:val="21"/>
            </w:rPr>
            <w:t>2.4.3</w:t>
          </w:r>
        </w:smartTag>
      </w:smartTag>
      <w:r>
        <w:rPr>
          <w:rFonts w:hint="eastAsia"/>
          <w:szCs w:val="21"/>
        </w:rPr>
        <w:t>待</w:t>
      </w:r>
      <w:r>
        <w:rPr>
          <w:rFonts w:hAnsi="宋体"/>
          <w:szCs w:val="21"/>
        </w:rPr>
        <w:t>72h</w:t>
      </w:r>
      <w:r>
        <w:rPr>
          <w:rFonts w:hAnsi="宋体" w:hint="eastAsia"/>
          <w:szCs w:val="21"/>
        </w:rPr>
        <w:t>后从烧杯中取出试样，放在滤纸上吸去表面的水分，目测试样膨胀后体积的大小，根据其膨胀后体积的大小选择合适量程的量筒，先加入适量的蒸馏水，读取体积</w:t>
      </w:r>
      <w:r>
        <w:rPr>
          <w:szCs w:val="21"/>
        </w:rPr>
        <w:t>V</w:t>
      </w:r>
      <w:r>
        <w:rPr>
          <w:szCs w:val="21"/>
          <w:vertAlign w:val="subscript"/>
        </w:rPr>
        <w:t>2</w:t>
      </w:r>
      <w:r>
        <w:rPr>
          <w:rFonts w:hAnsi="宋体" w:hint="eastAsia"/>
          <w:szCs w:val="21"/>
        </w:rPr>
        <w:t>，将膨胀后的试样放入，读取膨胀后的体积</w:t>
      </w:r>
      <w:r>
        <w:rPr>
          <w:szCs w:val="21"/>
        </w:rPr>
        <w:t>V</w:t>
      </w:r>
      <w:r>
        <w:rPr>
          <w:szCs w:val="21"/>
          <w:vertAlign w:val="subscript"/>
        </w:rPr>
        <w:t>3</w:t>
      </w:r>
      <w:r>
        <w:rPr>
          <w:rFonts w:hAnsi="宋体" w:hint="eastAsia"/>
          <w:szCs w:val="21"/>
        </w:rPr>
        <w:t>。</w:t>
      </w:r>
    </w:p>
    <w:p w:rsidR="00BC153B" w:rsidRDefault="00BC153B" w:rsidP="00BC153B">
      <w:pPr>
        <w:pStyle w:val="1"/>
        <w:ind w:firstLineChars="0" w:firstLine="0"/>
        <w:rPr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smartTag w:uri="urn:schemas-microsoft-com:office:smarttags" w:element="chmetcnv">
          <w:smartTagPr>
            <w:attr w:name="UnitName" w:val="mm"/>
            <w:attr w:name="SourceValue" w:val="5"/>
            <w:attr w:name="HasSpace" w:val="False"/>
            <w:attr w:name="Negative" w:val="False"/>
            <w:attr w:name="NumberType" w:val="1"/>
            <w:attr w:name="TCSC" w:val="0"/>
          </w:smartTagPr>
          <w:r>
            <w:rPr>
              <w:szCs w:val="21"/>
            </w:rPr>
            <w:t>2.4.4</w:t>
          </w:r>
        </w:smartTag>
      </w:smartTag>
      <w:r>
        <w:rPr>
          <w:rFonts w:hAnsi="宋体" w:hint="eastAsia"/>
          <w:szCs w:val="21"/>
        </w:rPr>
        <w:t>按式（</w:t>
      </w:r>
      <w:r>
        <w:rPr>
          <w:szCs w:val="21"/>
        </w:rPr>
        <w:t>2</w:t>
      </w:r>
      <w:r>
        <w:rPr>
          <w:rFonts w:hAnsi="宋体" w:hint="eastAsia"/>
          <w:szCs w:val="21"/>
        </w:rPr>
        <w:t>）分别计算膨胀倍数，结果取平均值。</w:t>
      </w:r>
    </w:p>
    <w:p w:rsidR="00BC153B" w:rsidRDefault="00BC153B" w:rsidP="00BC153B">
      <w:pPr>
        <w:pStyle w:val="1"/>
        <w:ind w:firstLineChars="0" w:firstLine="0"/>
        <w:jc w:val="right"/>
        <w:rPr>
          <w:szCs w:val="21"/>
        </w:rPr>
      </w:pPr>
      <w:r w:rsidRPr="00CD341D">
        <w:rPr>
          <w:rFonts w:hint="eastAsia"/>
          <w:position w:val="-32"/>
          <w:szCs w:val="21"/>
        </w:rPr>
        <w:object w:dxaOrig="1320" w:dyaOrig="740">
          <v:shape id="_x0000_i1029" type="#_x0000_t75" style="width:63pt;height:35.25pt" o:ole="">
            <v:imagedata r:id="rId13" o:title=""/>
          </v:shape>
          <o:OLEObject Type="Embed" ProgID="Equation.DSMT4" ShapeID="_x0000_i1029" DrawAspect="Content" ObjectID="_1655644301" r:id="rId14"/>
        </w:object>
      </w:r>
      <w:r>
        <w:rPr>
          <w:szCs w:val="21"/>
        </w:rPr>
        <w:t xml:space="preserve"> ……………………………………</w:t>
      </w:r>
      <w:r>
        <w:rPr>
          <w:rFonts w:hAnsi="宋体" w:hint="eastAsia"/>
          <w:szCs w:val="21"/>
        </w:rPr>
        <w:t>（</w:t>
      </w:r>
      <w:r>
        <w:rPr>
          <w:szCs w:val="21"/>
        </w:rPr>
        <w:t>2</w:t>
      </w:r>
      <w:r>
        <w:rPr>
          <w:rFonts w:hAnsi="宋体" w:hint="eastAsia"/>
          <w:szCs w:val="21"/>
        </w:rPr>
        <w:t>）</w:t>
      </w:r>
    </w:p>
    <w:p w:rsidR="00BC153B" w:rsidRDefault="00BC153B" w:rsidP="00BC153B">
      <w:pPr>
        <w:pStyle w:val="1"/>
        <w:ind w:firstLine="402"/>
        <w:rPr>
          <w:szCs w:val="21"/>
        </w:rPr>
      </w:pPr>
      <w:r>
        <w:rPr>
          <w:rFonts w:hAnsi="宋体" w:hint="eastAsia"/>
          <w:szCs w:val="21"/>
        </w:rPr>
        <w:t>式中：</w:t>
      </w:r>
    </w:p>
    <w:p w:rsidR="00BC153B" w:rsidRDefault="00BC153B" w:rsidP="00BC153B">
      <w:pPr>
        <w:pStyle w:val="1"/>
        <w:ind w:firstLine="402"/>
        <w:rPr>
          <w:szCs w:val="21"/>
        </w:rPr>
      </w:pPr>
      <w:r>
        <w:rPr>
          <w:i/>
          <w:szCs w:val="21"/>
        </w:rPr>
        <w:t>P</w:t>
      </w:r>
      <w:r>
        <w:rPr>
          <w:szCs w:val="21"/>
        </w:rPr>
        <w:t>—</w:t>
      </w:r>
      <w:r>
        <w:rPr>
          <w:rFonts w:hAnsi="宋体" w:hint="eastAsia"/>
          <w:szCs w:val="21"/>
        </w:rPr>
        <w:t>膨胀倍数，无因量次；</w:t>
      </w:r>
    </w:p>
    <w:p w:rsidR="00BC153B" w:rsidRDefault="00BC153B" w:rsidP="00BC153B">
      <w:pPr>
        <w:pStyle w:val="1"/>
        <w:ind w:firstLine="402"/>
        <w:rPr>
          <w:szCs w:val="21"/>
        </w:rPr>
      </w:pPr>
      <w:r>
        <w:rPr>
          <w:i/>
          <w:szCs w:val="21"/>
        </w:rPr>
        <w:t>V</w:t>
      </w:r>
      <w:r>
        <w:rPr>
          <w:i/>
          <w:szCs w:val="21"/>
          <w:vertAlign w:val="subscript"/>
        </w:rPr>
        <w:t>1</w:t>
      </w:r>
      <w:r>
        <w:rPr>
          <w:szCs w:val="21"/>
        </w:rPr>
        <w:t>—</w:t>
      </w:r>
      <w:r>
        <w:rPr>
          <w:rFonts w:hAnsi="宋体" w:hint="eastAsia"/>
          <w:szCs w:val="21"/>
        </w:rPr>
        <w:t>试样在水中时水面的读数，单位为毫升（</w:t>
      </w:r>
      <w:proofErr w:type="spellStart"/>
      <w:r>
        <w:rPr>
          <w:szCs w:val="21"/>
        </w:rPr>
        <w:t>mL</w:t>
      </w:r>
      <w:proofErr w:type="spellEnd"/>
      <w:r>
        <w:rPr>
          <w:rFonts w:hAnsi="宋体" w:hint="eastAsia"/>
          <w:szCs w:val="21"/>
        </w:rPr>
        <w:t>）；</w:t>
      </w:r>
    </w:p>
    <w:p w:rsidR="00BC153B" w:rsidRDefault="00BC153B" w:rsidP="00BC153B">
      <w:pPr>
        <w:pStyle w:val="1"/>
        <w:ind w:firstLine="402"/>
        <w:rPr>
          <w:szCs w:val="21"/>
        </w:rPr>
      </w:pPr>
      <w:r>
        <w:rPr>
          <w:i/>
          <w:szCs w:val="21"/>
        </w:rPr>
        <w:t>V</w:t>
      </w:r>
      <w:r>
        <w:rPr>
          <w:i/>
          <w:szCs w:val="21"/>
          <w:vertAlign w:val="subscript"/>
        </w:rPr>
        <w:t>2</w:t>
      </w:r>
      <w:proofErr w:type="gramStart"/>
      <w:r>
        <w:rPr>
          <w:szCs w:val="21"/>
        </w:rPr>
        <w:t>—</w:t>
      </w:r>
      <w:r>
        <w:rPr>
          <w:rFonts w:hAnsi="宋体" w:hint="eastAsia"/>
          <w:szCs w:val="21"/>
        </w:rPr>
        <w:t>测样品</w:t>
      </w:r>
      <w:proofErr w:type="gramEnd"/>
      <w:r>
        <w:rPr>
          <w:rFonts w:hAnsi="宋体" w:hint="eastAsia"/>
          <w:szCs w:val="21"/>
        </w:rPr>
        <w:t>膨胀后体积所用水面的读数，单位为毫升（</w:t>
      </w:r>
      <w:proofErr w:type="spellStart"/>
      <w:r>
        <w:rPr>
          <w:szCs w:val="21"/>
        </w:rPr>
        <w:t>mL</w:t>
      </w:r>
      <w:proofErr w:type="spellEnd"/>
      <w:r>
        <w:rPr>
          <w:rFonts w:hAnsi="宋体" w:hint="eastAsia"/>
          <w:szCs w:val="21"/>
        </w:rPr>
        <w:t>）；</w:t>
      </w:r>
    </w:p>
    <w:p w:rsidR="00BC153B" w:rsidRDefault="00BC153B" w:rsidP="00BC153B">
      <w:pPr>
        <w:ind w:firstLineChars="200" w:firstLine="402"/>
        <w:rPr>
          <w:rFonts w:hAnsi="宋体"/>
          <w:szCs w:val="21"/>
        </w:rPr>
      </w:pPr>
      <w:r>
        <w:rPr>
          <w:i/>
          <w:szCs w:val="21"/>
        </w:rPr>
        <w:t>V</w:t>
      </w:r>
      <w:r>
        <w:rPr>
          <w:i/>
          <w:szCs w:val="21"/>
          <w:vertAlign w:val="subscript"/>
        </w:rPr>
        <w:t>3</w:t>
      </w:r>
      <w:r>
        <w:rPr>
          <w:szCs w:val="21"/>
        </w:rPr>
        <w:t>—</w:t>
      </w:r>
      <w:r>
        <w:rPr>
          <w:rFonts w:hAnsi="宋体" w:hint="eastAsia"/>
          <w:szCs w:val="21"/>
        </w:rPr>
        <w:t>样品膨胀后的水面的读数，单位为毫升（</w:t>
      </w:r>
      <w:proofErr w:type="spellStart"/>
      <w:r>
        <w:rPr>
          <w:szCs w:val="21"/>
        </w:rPr>
        <w:t>mL</w:t>
      </w:r>
      <w:proofErr w:type="spellEnd"/>
      <w:r>
        <w:rPr>
          <w:rFonts w:hAnsi="宋体" w:hint="eastAsia"/>
          <w:szCs w:val="21"/>
        </w:rPr>
        <w:t>）。</w:t>
      </w:r>
    </w:p>
    <w:p w:rsidR="00BC153B" w:rsidRDefault="00BC153B" w:rsidP="00BC153B">
      <w:pPr>
        <w:rPr>
          <w:b/>
          <w:sz w:val="28"/>
        </w:rPr>
      </w:pPr>
    </w:p>
    <w:p w:rsidR="00BC153B" w:rsidRPr="0079254F" w:rsidRDefault="00BC153B" w:rsidP="00BC153B">
      <w:pPr>
        <w:jc w:val="center"/>
        <w:rPr>
          <w:rFonts w:ascii="宋体" w:hAnsi="宋体" w:cs="宋体" w:hint="eastAsia"/>
          <w:b/>
          <w:sz w:val="28"/>
        </w:rPr>
      </w:pPr>
    </w:p>
    <w:p w:rsidR="00BC153B" w:rsidRPr="0079254F" w:rsidRDefault="00BC153B" w:rsidP="00BC153B"/>
    <w:p w:rsidR="00BC153B" w:rsidRPr="0071715F" w:rsidRDefault="00BC153B" w:rsidP="00BC153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8" o:spid="_x0000_s1026" type="#_x0000_t202" style="position:absolute;left:0;text-align:left;margin-left:475.8pt;margin-top:34.05pt;width:31.75pt;height:40.95pt;z-index:251660288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" filled="f" stroked="f">
            <v:textbox style="layout-flow:vertical-ideographic">
              <w:txbxContent>
                <w:p w:rsidR="00BC153B" w:rsidRDefault="00BC153B" w:rsidP="00BC153B"/>
              </w:txbxContent>
            </v:textbox>
            <w10:wrap type="square"/>
          </v:shape>
        </w:pict>
      </w:r>
    </w:p>
    <w:p w:rsidR="00B95F94" w:rsidRPr="00BC153B" w:rsidRDefault="00B95F94"/>
    <w:sectPr w:rsidR="00B95F94" w:rsidRPr="00BC153B" w:rsidSect="00CF7BBD">
      <w:pgSz w:w="11906" w:h="16838" w:code="9"/>
      <w:pgMar w:top="2098" w:right="1474" w:bottom="1985" w:left="1588" w:header="851" w:footer="936" w:gutter="0"/>
      <w:cols w:space="425"/>
      <w:docGrid w:type="linesAndChars" w:linePitch="289" w:charSpace="-18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B64CFA9"/>
    <w:multiLevelType w:val="singleLevel"/>
    <w:tmpl w:val="BB64CFA9"/>
    <w:lvl w:ilvl="0">
      <w:start w:val="1"/>
      <w:numFmt w:val="bullet"/>
      <w:lvlText w:val="•"/>
      <w:lvlJc w:val="left"/>
    </w:lvl>
  </w:abstractNum>
  <w:abstractNum w:abstractNumId="1">
    <w:nsid w:val="646260FA"/>
    <w:multiLevelType w:val="multilevel"/>
    <w:tmpl w:val="646260FA"/>
    <w:lvl w:ilvl="0">
      <w:start w:val="1"/>
      <w:numFmt w:val="decimal"/>
      <w:pStyle w:val="a"/>
      <w:suff w:val="nothing"/>
      <w:lvlText w:val="表%1　"/>
      <w:lvlJc w:val="left"/>
      <w:rPr>
        <w:rFonts w:ascii="黑体" w:eastAsia="黑体" w:hAnsi="Times New Roman" w:cs="Times New Roman" w:hint="eastAsia"/>
        <w:b w:val="0"/>
        <w:bCs w:val="0"/>
        <w:i w:val="0"/>
        <w:iCs w:val="0"/>
        <w:sz w:val="21"/>
        <w:szCs w:val="21"/>
      </w:r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153B"/>
    <w:rsid w:val="000862E3"/>
    <w:rsid w:val="00B95F94"/>
    <w:rsid w:val="00BC1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C153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正文表标题"/>
    <w:next w:val="a0"/>
    <w:rsid w:val="00BC153B"/>
    <w:pPr>
      <w:numPr>
        <w:numId w:val="1"/>
      </w:numPr>
      <w:jc w:val="center"/>
    </w:pPr>
    <w:rPr>
      <w:rFonts w:ascii="黑体" w:eastAsia="黑体" w:hAnsi="Calibri" w:cs="黑体"/>
      <w:kern w:val="0"/>
      <w:szCs w:val="21"/>
    </w:rPr>
  </w:style>
  <w:style w:type="paragraph" w:customStyle="1" w:styleId="a4">
    <w:name w:val="段"/>
    <w:rsid w:val="00BC153B"/>
    <w:pPr>
      <w:autoSpaceDE w:val="0"/>
      <w:autoSpaceDN w:val="0"/>
      <w:ind w:firstLineChars="200" w:firstLine="200"/>
      <w:jc w:val="both"/>
    </w:pPr>
    <w:rPr>
      <w:rFonts w:ascii="宋体" w:eastAsia="Times New Roman" w:hAnsi="Times New Roman" w:cs="Times New Roman"/>
      <w:spacing w:val="5"/>
    </w:rPr>
  </w:style>
  <w:style w:type="paragraph" w:customStyle="1" w:styleId="1">
    <w:name w:val="列出段落1"/>
    <w:basedOn w:val="a0"/>
    <w:rsid w:val="00BC153B"/>
    <w:pPr>
      <w:ind w:firstLineChars="200" w:firstLine="420"/>
    </w:pPr>
    <w:rPr>
      <w:rFonts w:ascii="Calibri" w:hAnsi="Calibri"/>
      <w:kern w:val="0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</Words>
  <Characters>1848</Characters>
  <Application>Microsoft Office Word</Application>
  <DocSecurity>0</DocSecurity>
  <Lines>15</Lines>
  <Paragraphs>4</Paragraphs>
  <ScaleCrop>false</ScaleCrop>
  <Company>China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2020-07-07T08:23:00Z</dcterms:created>
  <dcterms:modified xsi:type="dcterms:W3CDTF">2020-07-07T08:25:00Z</dcterms:modified>
</cp:coreProperties>
</file>